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A7483C" w:rsidRDefault="002D1C81" w:rsidP="005F797E">
      <w:pPr>
        <w:jc w:val="both"/>
      </w:pPr>
    </w:p>
    <w:p w:rsidR="00777A57" w:rsidRPr="00A7483C" w:rsidRDefault="00777A57" w:rsidP="005F797E">
      <w:pPr>
        <w:jc w:val="both"/>
      </w:pPr>
    </w:p>
    <w:p w:rsidR="00777A57" w:rsidRPr="00A7483C" w:rsidRDefault="001931CB" w:rsidP="005F797E">
      <w:pPr>
        <w:jc w:val="both"/>
      </w:pPr>
      <w:r w:rsidRPr="00A7483C">
        <w:rPr>
          <w:noProof/>
          <w:lang w:val="es-EC" w:eastAsia="es-EC"/>
        </w:rPr>
        <mc:AlternateContent>
          <mc:Choice Requires="wps">
            <w:drawing>
              <wp:anchor distT="0" distB="0" distL="114300" distR="114300" simplePos="0" relativeHeight="251661312" behindDoc="0" locked="0" layoutInCell="1" allowOverlap="1" wp14:anchorId="3892ABC6" wp14:editId="6DD4A4D7">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5A49BF" w:rsidRPr="00EB05FD"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5A49BF" w:rsidRPr="00EB05FD"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bookmarkStart w:id="0" w:name="_GoBack"/>
                            <w:r w:rsidRPr="00EB05FD">
                              <w:rPr>
                                <w:b/>
                                <w:color w:val="FFFF00"/>
                                <w:sz w:val="24"/>
                                <w:szCs w:val="24"/>
                              </w:rPr>
                              <w:t>DEL 1 AL 31 DE ENERO DE 2018</w:t>
                            </w:r>
                          </w:p>
                          <w:bookmarkEnd w:id="0"/>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5A49BF" w:rsidRPr="00EB05FD"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5A49BF" w:rsidRPr="00EB05FD"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DEL 1 AL 31 DE ENERO DE 2018</w:t>
                      </w:r>
                    </w:p>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5A49BF" w:rsidRPr="00BE0D79" w:rsidRDefault="005A49BF"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A7483C" w:rsidRDefault="002D1C81" w:rsidP="005F797E">
      <w:pPr>
        <w:jc w:val="both"/>
      </w:pPr>
    </w:p>
    <w:p w:rsidR="00C177DE" w:rsidRPr="00A7483C" w:rsidRDefault="00C177DE" w:rsidP="005F797E">
      <w:pPr>
        <w:jc w:val="both"/>
      </w:pPr>
    </w:p>
    <w:p w:rsidR="001931CB" w:rsidRPr="00A7483C" w:rsidRDefault="001931CB" w:rsidP="005F797E">
      <w:pPr>
        <w:jc w:val="both"/>
      </w:pPr>
    </w:p>
    <w:p w:rsidR="001931CB" w:rsidRPr="00A7483C" w:rsidRDefault="001931CB" w:rsidP="005F797E">
      <w:pPr>
        <w:jc w:val="both"/>
      </w:pPr>
    </w:p>
    <w:p w:rsidR="001931CB" w:rsidRPr="00A7483C" w:rsidRDefault="001931CB" w:rsidP="005F797E">
      <w:pPr>
        <w:jc w:val="both"/>
      </w:pPr>
    </w:p>
    <w:p w:rsidR="001931CB" w:rsidRPr="00A7483C" w:rsidRDefault="001931CB" w:rsidP="005F797E">
      <w:pPr>
        <w:jc w:val="both"/>
      </w:pPr>
    </w:p>
    <w:p w:rsidR="00C177DE" w:rsidRPr="00A7483C" w:rsidRDefault="00C76B31" w:rsidP="005F797E">
      <w:pPr>
        <w:jc w:val="both"/>
        <w:rPr>
          <w:b/>
        </w:rPr>
      </w:pPr>
      <w:r w:rsidRPr="00A7483C">
        <w:rPr>
          <w:b/>
          <w:highlight w:val="yellow"/>
        </w:rPr>
        <w:t>NOTA:</w:t>
      </w:r>
      <w:r w:rsidRPr="00A7483C">
        <w:rPr>
          <w:b/>
        </w:rPr>
        <w:t xml:space="preserve"> </w:t>
      </w:r>
      <w:r w:rsidR="00C177DE" w:rsidRPr="00A7483C">
        <w:rPr>
          <w:b/>
        </w:rPr>
        <w:t>Usted puede consultar las novedades en la normativa jurídica, abriendo los enlaces que se encuentran a cont</w:t>
      </w:r>
      <w:r w:rsidR="00FE5096" w:rsidRPr="00A7483C">
        <w:rPr>
          <w:b/>
        </w:rPr>
        <w:t>inuación en todo este documento</w:t>
      </w:r>
      <w:r w:rsidR="00711562" w:rsidRPr="00A7483C">
        <w:rPr>
          <w:b/>
        </w:rPr>
        <w:t xml:space="preserve"> con: </w:t>
      </w:r>
      <w:r w:rsidR="00C177DE" w:rsidRPr="00A7483C">
        <w:rPr>
          <w:b/>
        </w:rPr>
        <w:t>(control + click).</w:t>
      </w:r>
    </w:p>
    <w:p w:rsidR="00FE5096" w:rsidRPr="00A7483C" w:rsidRDefault="00FE5096" w:rsidP="00C177DE">
      <w:pPr>
        <w:rPr>
          <w:b/>
        </w:rPr>
      </w:pPr>
    </w:p>
    <w:p w:rsidR="00C177DE" w:rsidRPr="00A7483C" w:rsidRDefault="004F67B1" w:rsidP="00C177DE">
      <w:pPr>
        <w:rPr>
          <w:b/>
          <w:color w:val="00439E" w:themeColor="accent5" w:themeShade="BF"/>
        </w:rPr>
      </w:pPr>
      <w:r w:rsidRPr="00A7483C">
        <w:rPr>
          <w:b/>
        </w:rPr>
        <w:t>Además, u</w:t>
      </w:r>
      <w:r w:rsidR="00C177DE" w:rsidRPr="00A7483C">
        <w:rPr>
          <w:b/>
        </w:rPr>
        <w:t xml:space="preserve">sted puede consultar: </w:t>
      </w:r>
      <w:hyperlink w:anchor="fechas" w:history="1">
        <w:r w:rsidR="00C177DE" w:rsidRPr="00A7483C">
          <w:rPr>
            <w:rStyle w:val="Hipervnculo"/>
            <w:b/>
            <w:color w:val="00439E" w:themeColor="accent5" w:themeShade="BF"/>
          </w:rPr>
          <w:t>NOVEDADES POR FECHA</w:t>
        </w:r>
      </w:hyperlink>
      <w:r w:rsidR="00C177DE" w:rsidRPr="00A7483C">
        <w:rPr>
          <w:b/>
          <w:color w:val="00439E" w:themeColor="accent5" w:themeShade="BF"/>
        </w:rPr>
        <w:t xml:space="preserve"> o </w:t>
      </w:r>
      <w:hyperlink w:anchor="temas" w:history="1">
        <w:r w:rsidR="00C177DE" w:rsidRPr="00A7483C">
          <w:rPr>
            <w:rStyle w:val="Hipervnculo"/>
            <w:b/>
            <w:color w:val="00439E" w:themeColor="accent5" w:themeShade="BF"/>
          </w:rPr>
          <w:t>NOVEDADES POR MATERIA</w:t>
        </w:r>
      </w:hyperlink>
      <w:r w:rsidR="00FF265A" w:rsidRPr="00A7483C">
        <w:rPr>
          <w:b/>
          <w:color w:val="00439E" w:themeColor="accent5" w:themeShade="BF"/>
        </w:rPr>
        <w:t>.</w:t>
      </w:r>
    </w:p>
    <w:p w:rsidR="00C177DE" w:rsidRPr="00A7483C" w:rsidRDefault="00C177DE" w:rsidP="005F797E">
      <w:pPr>
        <w:jc w:val="both"/>
        <w:rPr>
          <w:b/>
        </w:rPr>
      </w:pPr>
    </w:p>
    <w:p w:rsidR="004724EC" w:rsidRPr="00A7483C" w:rsidRDefault="004724EC" w:rsidP="00976495">
      <w:pPr>
        <w:jc w:val="both"/>
        <w:rPr>
          <w:b/>
        </w:rPr>
      </w:pPr>
    </w:p>
    <w:p w:rsidR="004724EC" w:rsidRPr="00A7483C" w:rsidRDefault="004724EC" w:rsidP="00976495">
      <w:pPr>
        <w:jc w:val="both"/>
        <w:rPr>
          <w:b/>
        </w:rPr>
      </w:pPr>
    </w:p>
    <w:p w:rsidR="00B266F7" w:rsidRPr="00A7483C" w:rsidRDefault="006D7F29" w:rsidP="006D7F29">
      <w:pPr>
        <w:jc w:val="center"/>
        <w:rPr>
          <w:b/>
          <w:color w:val="00439E" w:themeColor="accent5" w:themeShade="BF"/>
        </w:rPr>
      </w:pPr>
      <w:bookmarkStart w:id="1" w:name="temas"/>
      <w:bookmarkStart w:id="2" w:name="segundo"/>
      <w:r w:rsidRPr="00A7483C">
        <w:rPr>
          <w:b/>
          <w:color w:val="00439E" w:themeColor="accent5" w:themeShade="BF"/>
        </w:rPr>
        <w:t>NOVEDADES POR MATERIA</w:t>
      </w:r>
      <w:bookmarkEnd w:id="1"/>
    </w:p>
    <w:p w:rsidR="006D7F29" w:rsidRPr="00A7483C" w:rsidRDefault="000660AA" w:rsidP="006D7F29">
      <w:pPr>
        <w:jc w:val="center"/>
        <w:rPr>
          <w:b/>
        </w:rPr>
      </w:pPr>
      <w:r w:rsidRPr="00A7483C">
        <w:rPr>
          <w:b/>
        </w:rPr>
        <w:fldChar w:fldCharType="begin"/>
      </w:r>
      <w:r w:rsidRPr="00A7483C">
        <w:instrText xml:space="preserve"> XE "</w:instrText>
      </w:r>
      <w:r w:rsidRPr="00A7483C">
        <w:rPr>
          <w:b/>
          <w:lang w:val="es-EC"/>
        </w:rPr>
        <w:instrText>TEMAS</w:instrText>
      </w:r>
      <w:r w:rsidRPr="00A7483C">
        <w:instrText xml:space="preserve">" </w:instrText>
      </w:r>
      <w:r w:rsidRPr="00A7483C">
        <w:rPr>
          <w:b/>
        </w:rPr>
        <w:fldChar w:fldCharType="end"/>
      </w:r>
    </w:p>
    <w:bookmarkEnd w:id="2"/>
    <w:p w:rsidR="00247FAC" w:rsidRPr="00A7483C" w:rsidRDefault="00247FAC" w:rsidP="006D7F29">
      <w:pPr>
        <w:jc w:val="both"/>
        <w:rPr>
          <w:b/>
        </w:rPr>
      </w:pPr>
    </w:p>
    <w:p w:rsidR="00247FAC" w:rsidRPr="00A7483C" w:rsidRDefault="00247FAC" w:rsidP="006D7F29">
      <w:pPr>
        <w:jc w:val="both"/>
        <w:rPr>
          <w:b/>
        </w:rPr>
      </w:pPr>
    </w:p>
    <w:p w:rsidR="00B3612B" w:rsidRPr="00A7483C" w:rsidRDefault="005A49BF" w:rsidP="00B3612B">
      <w:pPr>
        <w:jc w:val="both"/>
        <w:rPr>
          <w:b/>
          <w:color w:val="FF0000"/>
        </w:rPr>
      </w:pPr>
      <w:r>
        <w:rPr>
          <w:b/>
          <w:color w:val="FF0000"/>
        </w:rPr>
        <w:t>PROCURADURÍA GENERAL DEL ESTADO</w:t>
      </w:r>
    </w:p>
    <w:p w:rsidR="00B3612B" w:rsidRPr="00A7483C" w:rsidRDefault="00B3612B" w:rsidP="00B3612B">
      <w:pPr>
        <w:jc w:val="both"/>
        <w:rPr>
          <w:b/>
        </w:rPr>
      </w:pPr>
    </w:p>
    <w:p w:rsidR="00B3612B" w:rsidRPr="00A7483C" w:rsidRDefault="00FE2D3F" w:rsidP="00B3612B">
      <w:pPr>
        <w:jc w:val="both"/>
        <w:rPr>
          <w:b/>
        </w:rPr>
      </w:pPr>
      <w:hyperlink r:id="rId9" w:history="1">
        <w:r w:rsidR="00B3612B" w:rsidRPr="00A7483C">
          <w:rPr>
            <w:rStyle w:val="Hipervnculo"/>
            <w:b/>
            <w:color w:val="auto"/>
          </w:rPr>
          <w:t>EXTRACTO DE CONSULTA DICIEMBRE 2017. PROCURADURÍA GENERAL DEL ESTADO.</w:t>
        </w:r>
      </w:hyperlink>
    </w:p>
    <w:p w:rsidR="00FE6524" w:rsidRPr="00A7483C" w:rsidRDefault="00FE6524" w:rsidP="00FE6524">
      <w:pPr>
        <w:jc w:val="both"/>
        <w:rPr>
          <w:b/>
        </w:rPr>
      </w:pPr>
    </w:p>
    <w:p w:rsidR="008A47A3" w:rsidRDefault="008A47A3" w:rsidP="00FE6524">
      <w:pPr>
        <w:jc w:val="both"/>
      </w:pPr>
    </w:p>
    <w:p w:rsidR="00FE6524" w:rsidRPr="00A7483C" w:rsidRDefault="00FE2D3F" w:rsidP="00FE6524">
      <w:pPr>
        <w:jc w:val="both"/>
        <w:rPr>
          <w:b/>
        </w:rPr>
      </w:pPr>
      <w:hyperlink r:id="rId10" w:history="1">
        <w:r w:rsidR="00FE6524" w:rsidRPr="00A7483C">
          <w:rPr>
            <w:rStyle w:val="Hipervnculo"/>
            <w:b/>
            <w:color w:val="auto"/>
          </w:rPr>
          <w:t>AMPLÍESE LA RESOLUCIÓN NO. 120 DE 14 DE NOVIEMBRE DE 2017. PROCURADURÍA GENERAL DEL ESTADO.</w:t>
        </w:r>
      </w:hyperlink>
    </w:p>
    <w:p w:rsidR="00B3612B" w:rsidRDefault="00B3612B" w:rsidP="006D7F29">
      <w:pPr>
        <w:jc w:val="both"/>
        <w:rPr>
          <w:b/>
        </w:rPr>
      </w:pPr>
    </w:p>
    <w:p w:rsidR="008A47A3" w:rsidRPr="00A7483C" w:rsidRDefault="008A47A3" w:rsidP="006D7F29">
      <w:pPr>
        <w:jc w:val="both"/>
        <w:rPr>
          <w:b/>
        </w:rPr>
      </w:pPr>
    </w:p>
    <w:p w:rsidR="00B3612B" w:rsidRPr="00A7483C" w:rsidRDefault="00B3612B" w:rsidP="006D7F29">
      <w:pPr>
        <w:jc w:val="both"/>
        <w:rPr>
          <w:b/>
        </w:rPr>
      </w:pPr>
    </w:p>
    <w:p w:rsidR="00247FAC" w:rsidRPr="00A7483C" w:rsidRDefault="00247FAC" w:rsidP="00247FAC">
      <w:pPr>
        <w:jc w:val="both"/>
      </w:pPr>
    </w:p>
    <w:p w:rsidR="00247FAC" w:rsidRPr="00A7483C" w:rsidRDefault="005A49BF" w:rsidP="00247FAC">
      <w:pPr>
        <w:jc w:val="both"/>
        <w:rPr>
          <w:b/>
          <w:color w:val="FF0000"/>
        </w:rPr>
      </w:pPr>
      <w:r>
        <w:rPr>
          <w:b/>
          <w:color w:val="FF0000"/>
        </w:rPr>
        <w:t>ELECTORAL</w:t>
      </w:r>
    </w:p>
    <w:p w:rsidR="00247FAC" w:rsidRPr="00A7483C" w:rsidRDefault="00247FAC" w:rsidP="00247FAC">
      <w:pPr>
        <w:jc w:val="both"/>
      </w:pPr>
    </w:p>
    <w:p w:rsidR="00247FAC" w:rsidRPr="005A49BF" w:rsidRDefault="00FE2D3F" w:rsidP="00247FAC">
      <w:pPr>
        <w:jc w:val="both"/>
        <w:rPr>
          <w:b/>
        </w:rPr>
      </w:pPr>
      <w:hyperlink r:id="rId11" w:history="1">
        <w:r w:rsidR="00247FAC" w:rsidRPr="005A49BF">
          <w:rPr>
            <w:rStyle w:val="Hipervnculo"/>
            <w:b/>
            <w:color w:val="auto"/>
          </w:rPr>
          <w:t>REFÓRMESE EL REGLAMENTO DE INTEGRACIÓN, IMPLEMENTACIÓN Y FUNCIONAMIENTO DEL SISTEMA DE TRANSMISIÓN Y PUBLICACIÓN DE RESULTADOS "STPR".</w:t>
        </w:r>
      </w:hyperlink>
      <w:r w:rsidR="00247FAC" w:rsidRPr="005A49BF">
        <w:rPr>
          <w:b/>
        </w:rPr>
        <w:t xml:space="preserve"> </w:t>
      </w:r>
    </w:p>
    <w:p w:rsidR="008B1B40" w:rsidRPr="00A7483C" w:rsidRDefault="008B1B40" w:rsidP="00247FAC">
      <w:pPr>
        <w:jc w:val="both"/>
      </w:pPr>
    </w:p>
    <w:p w:rsidR="008B1B40" w:rsidRPr="00A7483C" w:rsidRDefault="008B1B40" w:rsidP="008B1B40">
      <w:pPr>
        <w:jc w:val="both"/>
        <w:rPr>
          <w:b/>
        </w:rPr>
      </w:pPr>
    </w:p>
    <w:p w:rsidR="008B1B40" w:rsidRPr="00A7483C" w:rsidRDefault="00FE2D3F" w:rsidP="008B1B40">
      <w:pPr>
        <w:jc w:val="both"/>
        <w:rPr>
          <w:b/>
        </w:rPr>
      </w:pPr>
      <w:hyperlink r:id="rId12" w:history="1">
        <w:r w:rsidR="008B1B40" w:rsidRPr="00A7483C">
          <w:rPr>
            <w:rStyle w:val="Hipervnculo"/>
            <w:b/>
            <w:color w:val="auto"/>
          </w:rPr>
          <w:t>DECLÁRESE EL INICIO DEL PERÍODO CONTENCIOSO ELECTORAL PARA LA CONSULTA POPULAR Y REFERÉNDUM 2018.</w:t>
        </w:r>
      </w:hyperlink>
    </w:p>
    <w:p w:rsidR="008B1B40" w:rsidRPr="00A7483C" w:rsidRDefault="008B1B40" w:rsidP="00247FAC">
      <w:pPr>
        <w:jc w:val="both"/>
      </w:pPr>
    </w:p>
    <w:p w:rsidR="00F03B17" w:rsidRPr="00A7483C" w:rsidRDefault="00F03B17" w:rsidP="00F03B17">
      <w:pPr>
        <w:jc w:val="both"/>
        <w:rPr>
          <w:b/>
        </w:rPr>
      </w:pPr>
    </w:p>
    <w:p w:rsidR="00F03B17" w:rsidRPr="00A7483C" w:rsidRDefault="00FE2D3F" w:rsidP="00F03B17">
      <w:pPr>
        <w:jc w:val="both"/>
        <w:rPr>
          <w:b/>
        </w:rPr>
      </w:pPr>
      <w:hyperlink r:id="rId13" w:history="1">
        <w:r w:rsidR="00F03B17" w:rsidRPr="00A7483C">
          <w:rPr>
            <w:rStyle w:val="Hipervnculo"/>
            <w:b/>
            <w:color w:val="auto"/>
          </w:rPr>
          <w:t>REFÓRMESE EL REGLAMENTO DE INTEGRACIÓN, IMPLEMENTACIÓN Y FUNCIONAMIENTO DEL SISTEMA DE TRANSMISIÓN Y PUBLICACIÓN DE RESULTADOS "STPR".</w:t>
        </w:r>
      </w:hyperlink>
    </w:p>
    <w:p w:rsidR="00F03B17" w:rsidRPr="00A7483C" w:rsidRDefault="00F03B17" w:rsidP="00247FAC">
      <w:pPr>
        <w:jc w:val="both"/>
      </w:pPr>
    </w:p>
    <w:p w:rsidR="008B1B40" w:rsidRPr="00A7483C" w:rsidRDefault="008B1B40" w:rsidP="00247FAC">
      <w:pPr>
        <w:jc w:val="both"/>
      </w:pPr>
    </w:p>
    <w:p w:rsidR="00781F26" w:rsidRPr="00A7483C" w:rsidRDefault="00FE2D3F" w:rsidP="00781F26">
      <w:pPr>
        <w:jc w:val="both"/>
        <w:rPr>
          <w:b/>
        </w:rPr>
      </w:pPr>
      <w:hyperlink r:id="rId14" w:history="1">
        <w:r w:rsidR="00781F26" w:rsidRPr="00A7483C">
          <w:rPr>
            <w:rStyle w:val="Hipervnculo"/>
            <w:b/>
            <w:color w:val="auto"/>
          </w:rPr>
          <w:t>REFÓRMESE EL REGLAMENTO SOBRE PERSONAS NATURALES O JURÍDICAS QUE REALICEN PRONÓSTICOS ELECTORALES.</w:t>
        </w:r>
      </w:hyperlink>
      <w:r w:rsidR="00781F26" w:rsidRPr="00A7483C">
        <w:rPr>
          <w:b/>
        </w:rPr>
        <w:t xml:space="preserve"> </w:t>
      </w:r>
    </w:p>
    <w:p w:rsidR="008B1B40" w:rsidRPr="00A7483C" w:rsidRDefault="008B1B40" w:rsidP="00247FAC">
      <w:pPr>
        <w:jc w:val="both"/>
      </w:pPr>
    </w:p>
    <w:p w:rsidR="002141AF" w:rsidRPr="00A7483C" w:rsidRDefault="002141AF" w:rsidP="002141AF">
      <w:pPr>
        <w:jc w:val="both"/>
        <w:rPr>
          <w:b/>
        </w:rPr>
      </w:pPr>
    </w:p>
    <w:p w:rsidR="002141AF" w:rsidRPr="00A7483C" w:rsidRDefault="00FE2D3F" w:rsidP="002141AF">
      <w:pPr>
        <w:jc w:val="both"/>
        <w:rPr>
          <w:b/>
        </w:rPr>
      </w:pPr>
      <w:hyperlink r:id="rId15" w:history="1">
        <w:r w:rsidR="002141AF" w:rsidRPr="00A7483C">
          <w:rPr>
            <w:rStyle w:val="Hipervnculo"/>
            <w:b/>
            <w:color w:val="auto"/>
          </w:rPr>
          <w:t>PLE-CNE-13-16-1-2018 REFÓRMESE EL REGLAMENTO SOBRE PERSONAS NATURALES O JURÍDICAS QUE REALICEN ENCUESTAS DE VOTO A BOCA DE URNA.</w:t>
        </w:r>
      </w:hyperlink>
    </w:p>
    <w:p w:rsidR="00781F26" w:rsidRPr="00A7483C" w:rsidRDefault="00781F26" w:rsidP="00247FAC">
      <w:pPr>
        <w:jc w:val="both"/>
      </w:pPr>
    </w:p>
    <w:p w:rsidR="002141AF" w:rsidRDefault="002141AF" w:rsidP="00247FAC">
      <w:pPr>
        <w:jc w:val="both"/>
      </w:pPr>
    </w:p>
    <w:p w:rsidR="008A47A3" w:rsidRDefault="008A47A3" w:rsidP="00247FAC">
      <w:pPr>
        <w:jc w:val="both"/>
      </w:pPr>
    </w:p>
    <w:p w:rsidR="008A47A3" w:rsidRPr="00A7483C" w:rsidRDefault="008A47A3" w:rsidP="00247FAC">
      <w:pPr>
        <w:jc w:val="both"/>
      </w:pPr>
    </w:p>
    <w:p w:rsidR="002141AF" w:rsidRPr="00A7483C" w:rsidRDefault="002141AF" w:rsidP="00247FAC">
      <w:pPr>
        <w:jc w:val="both"/>
      </w:pPr>
    </w:p>
    <w:p w:rsidR="00781F26" w:rsidRPr="00A7483C" w:rsidRDefault="00781F26" w:rsidP="00247FAC">
      <w:pPr>
        <w:jc w:val="both"/>
      </w:pPr>
    </w:p>
    <w:p w:rsidR="00250EA4" w:rsidRPr="005A49BF" w:rsidRDefault="005A49BF" w:rsidP="00250EA4">
      <w:pPr>
        <w:jc w:val="both"/>
        <w:rPr>
          <w:b/>
          <w:color w:val="FF0000"/>
        </w:rPr>
      </w:pPr>
      <w:r w:rsidRPr="008A47A3">
        <w:rPr>
          <w:b/>
          <w:color w:val="FF0000"/>
        </w:rPr>
        <w:lastRenderedPageBreak/>
        <w:t>CONTRATACIÓN PÚBLICA</w:t>
      </w:r>
    </w:p>
    <w:p w:rsidR="008A47A3" w:rsidRPr="008A47A3" w:rsidRDefault="008A47A3" w:rsidP="00250EA4">
      <w:pPr>
        <w:jc w:val="both"/>
        <w:rPr>
          <w:b/>
        </w:rPr>
      </w:pPr>
    </w:p>
    <w:p w:rsidR="00250EA4" w:rsidRPr="008A47A3" w:rsidRDefault="00250EA4" w:rsidP="00250EA4">
      <w:pPr>
        <w:jc w:val="both"/>
        <w:rPr>
          <w:b/>
        </w:rPr>
      </w:pPr>
      <w:r w:rsidRPr="008A47A3">
        <w:rPr>
          <w:b/>
        </w:rPr>
        <w:t xml:space="preserve">REFÓRMESE LA RESOLUCIÓN NO. RE-SERCOP-2016-0000072 DE 31 DE AGOSTO DE 2016. SERVICIO NACIONAL DE CONTRATACIÓN PÚBLICA- SERCOP </w:t>
      </w:r>
      <w:hyperlink r:id="rId16" w:history="1">
        <w:r w:rsidRPr="008A47A3">
          <w:rPr>
            <w:rStyle w:val="Hipervnculo"/>
            <w:b/>
            <w:color w:val="auto"/>
          </w:rPr>
          <w:t>TOMO I</w:t>
        </w:r>
      </w:hyperlink>
      <w:r w:rsidRPr="008A47A3">
        <w:rPr>
          <w:b/>
        </w:rPr>
        <w:t xml:space="preserve"> , </w:t>
      </w:r>
      <w:hyperlink r:id="rId17" w:history="1">
        <w:r w:rsidRPr="008A47A3">
          <w:rPr>
            <w:rStyle w:val="Hipervnculo"/>
            <w:b/>
            <w:color w:val="auto"/>
          </w:rPr>
          <w:t>TOMO II</w:t>
        </w:r>
      </w:hyperlink>
      <w:r w:rsidRPr="008A47A3">
        <w:rPr>
          <w:b/>
        </w:rPr>
        <w:t xml:space="preserve"> , </w:t>
      </w:r>
      <w:hyperlink r:id="rId18" w:history="1">
        <w:r w:rsidRPr="008A47A3">
          <w:rPr>
            <w:rStyle w:val="Hipervnculo"/>
            <w:b/>
            <w:color w:val="auto"/>
          </w:rPr>
          <w:t>TOMO III</w:t>
        </w:r>
      </w:hyperlink>
    </w:p>
    <w:p w:rsidR="00250EA4" w:rsidRPr="00A7483C" w:rsidRDefault="00250EA4" w:rsidP="00250EA4">
      <w:pPr>
        <w:jc w:val="both"/>
        <w:rPr>
          <w:b/>
        </w:rPr>
      </w:pPr>
    </w:p>
    <w:p w:rsidR="00247FAC" w:rsidRDefault="00247FAC" w:rsidP="006D7F29">
      <w:pPr>
        <w:jc w:val="both"/>
        <w:rPr>
          <w:b/>
        </w:rPr>
      </w:pPr>
    </w:p>
    <w:p w:rsidR="00891F25" w:rsidRPr="00A7483C" w:rsidRDefault="00891F25" w:rsidP="006D7F29">
      <w:pPr>
        <w:jc w:val="both"/>
        <w:rPr>
          <w:b/>
        </w:rPr>
      </w:pPr>
    </w:p>
    <w:p w:rsidR="00891F25" w:rsidRPr="00410592" w:rsidRDefault="00891F25" w:rsidP="00891F25">
      <w:pPr>
        <w:jc w:val="both"/>
        <w:rPr>
          <w:color w:val="FF0000"/>
        </w:rPr>
      </w:pPr>
    </w:p>
    <w:p w:rsidR="00891F25" w:rsidRPr="00410592" w:rsidRDefault="00891F25" w:rsidP="00891F25">
      <w:pPr>
        <w:jc w:val="both"/>
        <w:rPr>
          <w:b/>
          <w:color w:val="FF0000"/>
        </w:rPr>
      </w:pPr>
      <w:r w:rsidRPr="00410592">
        <w:rPr>
          <w:b/>
          <w:color w:val="FF0000"/>
        </w:rPr>
        <w:t>PRESUPUESTO GENERAL DEL ESTADO</w:t>
      </w:r>
    </w:p>
    <w:p w:rsidR="00891F25" w:rsidRPr="00A7483C" w:rsidRDefault="00891F25" w:rsidP="00891F25">
      <w:pPr>
        <w:jc w:val="both"/>
      </w:pPr>
    </w:p>
    <w:p w:rsidR="00891F25" w:rsidRPr="00A7483C" w:rsidRDefault="00FE2D3F" w:rsidP="00891F25">
      <w:pPr>
        <w:jc w:val="both"/>
        <w:rPr>
          <w:b/>
        </w:rPr>
      </w:pPr>
      <w:hyperlink r:id="rId19" w:history="1">
        <w:r w:rsidR="00891F25" w:rsidRPr="00A7483C">
          <w:rPr>
            <w:rStyle w:val="Hipervnculo"/>
            <w:b/>
            <w:color w:val="auto"/>
          </w:rPr>
          <w:t>AMPLÍESE EL PLAZO A LAS ENTIDADES QUE FORMAN PARTE DEL PRESUPUESTO GENERAL DEL ESTADO, PARA QUE REALICEN LAS SOLICITUDES DE AVALES Y CERTIFICACIONES PRESUPUESTARIAS PLURIANUALES DE EGRESOS PERMANENTES Y EGRESOS NO PERMANENTES.</w:t>
        </w:r>
      </w:hyperlink>
    </w:p>
    <w:p w:rsidR="00070AF9" w:rsidRDefault="00070AF9" w:rsidP="00070AF9">
      <w:pPr>
        <w:jc w:val="both"/>
      </w:pPr>
    </w:p>
    <w:p w:rsidR="00891F25" w:rsidRDefault="00891F25" w:rsidP="00070AF9">
      <w:pPr>
        <w:jc w:val="both"/>
      </w:pPr>
    </w:p>
    <w:p w:rsidR="00891F25" w:rsidRDefault="00891F25" w:rsidP="00070AF9">
      <w:pPr>
        <w:jc w:val="both"/>
      </w:pPr>
    </w:p>
    <w:p w:rsidR="005A49BF" w:rsidRPr="00A7483C" w:rsidRDefault="005A49BF" w:rsidP="00070AF9">
      <w:pPr>
        <w:jc w:val="both"/>
      </w:pPr>
    </w:p>
    <w:p w:rsidR="00070AF9" w:rsidRPr="005A49BF" w:rsidRDefault="005A49BF" w:rsidP="00070AF9">
      <w:pPr>
        <w:jc w:val="both"/>
        <w:rPr>
          <w:b/>
          <w:color w:val="FF0000"/>
        </w:rPr>
      </w:pPr>
      <w:r w:rsidRPr="005A49BF">
        <w:rPr>
          <w:b/>
          <w:color w:val="FF0000"/>
        </w:rPr>
        <w:t>FUNCIÓN EJECUTIVA</w:t>
      </w:r>
      <w:r w:rsidR="00724FE8">
        <w:rPr>
          <w:b/>
          <w:color w:val="FF0000"/>
        </w:rPr>
        <w:t xml:space="preserve"> </w:t>
      </w:r>
    </w:p>
    <w:p w:rsidR="00070AF9" w:rsidRPr="00A7483C" w:rsidRDefault="00070AF9" w:rsidP="00070AF9">
      <w:pPr>
        <w:jc w:val="both"/>
      </w:pPr>
    </w:p>
    <w:p w:rsidR="00070AF9" w:rsidRDefault="00FE2D3F" w:rsidP="00070AF9">
      <w:pPr>
        <w:jc w:val="both"/>
        <w:rPr>
          <w:b/>
        </w:rPr>
      </w:pPr>
      <w:hyperlink r:id="rId20" w:history="1">
        <w:r w:rsidR="00070AF9" w:rsidRPr="00A7483C">
          <w:rPr>
            <w:rStyle w:val="Hipervnculo"/>
            <w:b/>
            <w:color w:val="auto"/>
          </w:rPr>
          <w:t>DISPÓNESE QUE EL PRESENTE DECRETO EJECUTIVO TIENE POR OBJETO REGULAR EL PROCESO DE DISEÑO INSTITUCIONAL, EL MISMO QUE INCLUYE LA CREACIÓN, MODIFICACIÓN O SUPRESIÓN DE LAS ENTIDADES DE LA ADMINISTRACIÓN PÚBLICA CENTRAL DE LA FUNCIÓN EJECUTIVA.</w:t>
        </w:r>
      </w:hyperlink>
      <w:r w:rsidR="00070AF9" w:rsidRPr="00A7483C">
        <w:rPr>
          <w:b/>
        </w:rPr>
        <w:t xml:space="preserve"> </w:t>
      </w:r>
    </w:p>
    <w:p w:rsidR="00C44E4C" w:rsidRDefault="00C44E4C" w:rsidP="00070AF9">
      <w:pPr>
        <w:jc w:val="both"/>
        <w:rPr>
          <w:b/>
        </w:rPr>
      </w:pPr>
    </w:p>
    <w:p w:rsidR="00C44E4C" w:rsidRDefault="00C44E4C" w:rsidP="00C44E4C">
      <w:pPr>
        <w:jc w:val="both"/>
      </w:pPr>
    </w:p>
    <w:p w:rsidR="00C44E4C" w:rsidRPr="00A7483C" w:rsidRDefault="00FE2D3F" w:rsidP="00C44E4C">
      <w:pPr>
        <w:jc w:val="both"/>
        <w:rPr>
          <w:b/>
        </w:rPr>
      </w:pPr>
      <w:hyperlink r:id="rId21" w:history="1">
        <w:r w:rsidR="00C44E4C" w:rsidRPr="00A7483C">
          <w:rPr>
            <w:rStyle w:val="Hipervnculo"/>
            <w:b/>
            <w:color w:val="auto"/>
          </w:rPr>
          <w:t>EXPÍDESE EL PROCEDIMIENTO PARA LA AUTORIZACIÓN DE LOS PLANES DE COMUNICACIÓN DE LA FUNCIÓN EJECUTIVA.</w:t>
        </w:r>
      </w:hyperlink>
      <w:r w:rsidR="00C44E4C" w:rsidRPr="00A7483C">
        <w:rPr>
          <w:b/>
        </w:rPr>
        <w:t xml:space="preserve"> </w:t>
      </w:r>
    </w:p>
    <w:p w:rsidR="00C44E4C" w:rsidRPr="00A7483C" w:rsidRDefault="00C44E4C" w:rsidP="00070AF9">
      <w:pPr>
        <w:jc w:val="both"/>
        <w:rPr>
          <w:b/>
        </w:rPr>
      </w:pPr>
    </w:p>
    <w:p w:rsidR="00247FAC" w:rsidRPr="00A7483C" w:rsidRDefault="00247FAC" w:rsidP="006D7F29">
      <w:pPr>
        <w:jc w:val="both"/>
        <w:rPr>
          <w:b/>
        </w:rPr>
      </w:pPr>
    </w:p>
    <w:p w:rsidR="00DF2446" w:rsidRDefault="00DF2446" w:rsidP="00DF2446">
      <w:pPr>
        <w:jc w:val="both"/>
      </w:pPr>
    </w:p>
    <w:p w:rsidR="008A47A3" w:rsidRPr="00A7483C" w:rsidRDefault="008A47A3" w:rsidP="008A47A3">
      <w:pPr>
        <w:jc w:val="both"/>
        <w:rPr>
          <w:b/>
        </w:rPr>
      </w:pPr>
    </w:p>
    <w:p w:rsidR="008A47A3" w:rsidRPr="002E6DD7" w:rsidRDefault="008A47A3" w:rsidP="008A47A3">
      <w:pPr>
        <w:jc w:val="both"/>
        <w:rPr>
          <w:b/>
          <w:color w:val="FF0000"/>
        </w:rPr>
      </w:pPr>
      <w:r w:rsidRPr="002E6DD7">
        <w:rPr>
          <w:b/>
          <w:color w:val="FF0000"/>
        </w:rPr>
        <w:t>JUDICIAL</w:t>
      </w:r>
    </w:p>
    <w:p w:rsidR="008A47A3" w:rsidRPr="00A7483C" w:rsidRDefault="008A47A3" w:rsidP="008A47A3">
      <w:pPr>
        <w:jc w:val="both"/>
        <w:rPr>
          <w:b/>
        </w:rPr>
      </w:pPr>
    </w:p>
    <w:p w:rsidR="008A47A3" w:rsidRPr="00410592" w:rsidRDefault="00FE2D3F" w:rsidP="008A47A3">
      <w:pPr>
        <w:jc w:val="both"/>
        <w:rPr>
          <w:b/>
        </w:rPr>
      </w:pPr>
      <w:hyperlink r:id="rId22" w:history="1">
        <w:r w:rsidR="008A47A3" w:rsidRPr="00410592">
          <w:rPr>
            <w:rStyle w:val="Hipervnculo"/>
            <w:b/>
            <w:color w:val="auto"/>
          </w:rPr>
          <w:t>RESPECTO DE LA ADOPCIÓN DE REGLAS QUE DETERMINEN LA FORMA CÓMO PROCEDER EN LOS CASOS DE AUSENCIA TEMPORAL DEL JUEZ QUE DICTÓ LA DECISIÓN ORAL EN AUDIENCIA, EN RELACIÓN CON LA FIRMA DE LA SENTENCIA O AUTO DEFINITIVO MOTIVADO QUE DEBE NOTICIARSE POR ESCRITO E INCLUSIVE RESPECTO DE LA RESOLUCIÓN DE LOS RECURSOS HORIZONTALES QUE EVENTUALMENTE PUDIERAN INTERPONERSE.</w:t>
        </w:r>
      </w:hyperlink>
      <w:r w:rsidR="008A47A3" w:rsidRPr="00410592">
        <w:rPr>
          <w:b/>
        </w:rPr>
        <w:t xml:space="preserve"> </w:t>
      </w:r>
    </w:p>
    <w:p w:rsidR="008A47A3" w:rsidRPr="00A7483C" w:rsidRDefault="008A47A3" w:rsidP="008A47A3">
      <w:pPr>
        <w:rPr>
          <w:b/>
        </w:rPr>
      </w:pPr>
    </w:p>
    <w:p w:rsidR="008A47A3" w:rsidRDefault="008A47A3" w:rsidP="008A47A3">
      <w:pPr>
        <w:jc w:val="both"/>
      </w:pPr>
    </w:p>
    <w:p w:rsidR="008A47A3" w:rsidRPr="00A7483C" w:rsidRDefault="00FE2D3F" w:rsidP="008A47A3">
      <w:pPr>
        <w:jc w:val="both"/>
        <w:rPr>
          <w:b/>
        </w:rPr>
      </w:pPr>
      <w:hyperlink r:id="rId23" w:history="1">
        <w:r w:rsidR="008A47A3" w:rsidRPr="00A7483C">
          <w:rPr>
            <w:rStyle w:val="Hipervnculo"/>
            <w:b/>
            <w:color w:val="auto"/>
          </w:rPr>
          <w:t>EXPÍDESE EL REGLAMENTO DEL SISTEMA NOTARIAL INTEGRAL DE LA FUNCIÓN JUDICIAL.</w:t>
        </w:r>
      </w:hyperlink>
    </w:p>
    <w:p w:rsidR="008A47A3" w:rsidRPr="00A7483C" w:rsidRDefault="008A47A3" w:rsidP="008A47A3">
      <w:pPr>
        <w:rPr>
          <w:b/>
        </w:rPr>
      </w:pPr>
    </w:p>
    <w:p w:rsidR="008A47A3" w:rsidRPr="00A7483C" w:rsidRDefault="008A47A3" w:rsidP="008A47A3">
      <w:pPr>
        <w:jc w:val="both"/>
        <w:rPr>
          <w:b/>
        </w:rPr>
      </w:pPr>
    </w:p>
    <w:p w:rsidR="008A47A3" w:rsidRPr="00A7483C" w:rsidRDefault="00FE2D3F" w:rsidP="008A47A3">
      <w:pPr>
        <w:jc w:val="both"/>
        <w:rPr>
          <w:b/>
        </w:rPr>
      </w:pPr>
      <w:hyperlink r:id="rId24" w:history="1">
        <w:r w:rsidR="008A47A3" w:rsidRPr="00A7483C">
          <w:rPr>
            <w:rStyle w:val="Hipervnculo"/>
            <w:b/>
            <w:color w:val="auto"/>
          </w:rPr>
          <w:t>EXPÍDESE EL REGLAMENTO DEL SISTEMA DE SORTEOS DE NOTARÍAS PARA CONTRATOS PROVENIENTES DEL SECTOR PÚBLICO.</w:t>
        </w:r>
      </w:hyperlink>
    </w:p>
    <w:p w:rsidR="008A47A3" w:rsidRPr="00A7483C" w:rsidRDefault="008A47A3" w:rsidP="008A47A3">
      <w:pPr>
        <w:jc w:val="both"/>
      </w:pPr>
    </w:p>
    <w:p w:rsidR="008A47A3" w:rsidRPr="00A7483C" w:rsidRDefault="008A47A3" w:rsidP="008A47A3">
      <w:pPr>
        <w:jc w:val="both"/>
      </w:pPr>
    </w:p>
    <w:p w:rsidR="008A47A3" w:rsidRPr="00A7483C" w:rsidRDefault="008A47A3" w:rsidP="008A47A3">
      <w:pPr>
        <w:jc w:val="both"/>
      </w:pPr>
    </w:p>
    <w:p w:rsidR="008A47A3" w:rsidRDefault="008A47A3" w:rsidP="008A47A3">
      <w:pPr>
        <w:jc w:val="both"/>
        <w:rPr>
          <w:b/>
          <w:color w:val="FF0000"/>
        </w:rPr>
      </w:pPr>
    </w:p>
    <w:p w:rsidR="008A47A3" w:rsidRPr="00A7483C" w:rsidRDefault="008A47A3" w:rsidP="008A47A3">
      <w:pPr>
        <w:jc w:val="both"/>
        <w:rPr>
          <w:b/>
        </w:rPr>
      </w:pPr>
      <w:r>
        <w:rPr>
          <w:b/>
          <w:color w:val="FF0000"/>
        </w:rPr>
        <w:t>INCLUSIÓN SOCIAL</w:t>
      </w:r>
    </w:p>
    <w:p w:rsidR="008A47A3" w:rsidRPr="00A7483C" w:rsidRDefault="008A47A3" w:rsidP="008A47A3">
      <w:pPr>
        <w:jc w:val="both"/>
        <w:rPr>
          <w:b/>
        </w:rPr>
      </w:pPr>
    </w:p>
    <w:p w:rsidR="008A47A3" w:rsidRPr="00A7483C" w:rsidRDefault="00FE2D3F" w:rsidP="008A47A3">
      <w:pPr>
        <w:jc w:val="both"/>
        <w:rPr>
          <w:b/>
        </w:rPr>
      </w:pPr>
      <w:hyperlink r:id="rId25" w:history="1">
        <w:r w:rsidR="008A47A3" w:rsidRPr="00A7483C">
          <w:rPr>
            <w:rStyle w:val="Hipervnculo"/>
            <w:b/>
            <w:color w:val="auto"/>
          </w:rPr>
          <w:t>EXPÍDESE LA TABLA DE PENSIONES ALIMENTICIAS MÍNIMAS PARA EL 2018.</w:t>
        </w:r>
      </w:hyperlink>
    </w:p>
    <w:p w:rsidR="008A47A3" w:rsidRDefault="008A47A3" w:rsidP="00DF2446">
      <w:pPr>
        <w:jc w:val="both"/>
      </w:pPr>
    </w:p>
    <w:p w:rsidR="008A47A3" w:rsidRDefault="008A47A3" w:rsidP="00DF2446">
      <w:pPr>
        <w:jc w:val="both"/>
      </w:pPr>
    </w:p>
    <w:p w:rsidR="008A47A3" w:rsidRDefault="008A47A3" w:rsidP="00DF2446">
      <w:pPr>
        <w:jc w:val="both"/>
      </w:pPr>
    </w:p>
    <w:p w:rsidR="008A47A3" w:rsidRDefault="008A47A3" w:rsidP="008A47A3">
      <w:pPr>
        <w:jc w:val="both"/>
        <w:rPr>
          <w:b/>
        </w:rPr>
      </w:pPr>
    </w:p>
    <w:p w:rsidR="00891F25" w:rsidRPr="00A7483C" w:rsidRDefault="00891F25" w:rsidP="008A47A3">
      <w:pPr>
        <w:jc w:val="both"/>
        <w:rPr>
          <w:b/>
        </w:rPr>
      </w:pPr>
    </w:p>
    <w:p w:rsidR="008A47A3" w:rsidRPr="00410592" w:rsidRDefault="008A47A3" w:rsidP="008A47A3">
      <w:pPr>
        <w:jc w:val="both"/>
        <w:rPr>
          <w:b/>
          <w:color w:val="FF0000"/>
        </w:rPr>
      </w:pPr>
      <w:r w:rsidRPr="00410592">
        <w:rPr>
          <w:b/>
          <w:color w:val="FF0000"/>
        </w:rPr>
        <w:t>LABORAL</w:t>
      </w:r>
    </w:p>
    <w:p w:rsidR="008A47A3" w:rsidRPr="00410592" w:rsidRDefault="008A47A3" w:rsidP="008A47A3">
      <w:pPr>
        <w:jc w:val="both"/>
      </w:pPr>
    </w:p>
    <w:p w:rsidR="008A47A3" w:rsidRPr="00A7483C" w:rsidRDefault="00FE2D3F" w:rsidP="008A47A3">
      <w:pPr>
        <w:jc w:val="both"/>
        <w:rPr>
          <w:b/>
        </w:rPr>
      </w:pPr>
      <w:hyperlink r:id="rId26" w:history="1">
        <w:r w:rsidR="008A47A3" w:rsidRPr="00410592">
          <w:rPr>
            <w:rStyle w:val="Hipervnculo"/>
            <w:b/>
            <w:color w:val="auto"/>
          </w:rPr>
          <w:t>FÍJESE A PARTIR DEL 1 DE ENERO DE 2018, EL SALARIO BÁSICO UNIFICADO PARA EL TRABAJADOR EN GENERAL EN 386,00 DÓLARES DE LOS ESTADOS UNIDOS DE AMÉRICA MENSUALES.</w:t>
        </w:r>
      </w:hyperlink>
    </w:p>
    <w:p w:rsidR="008A47A3" w:rsidRPr="00A7483C" w:rsidRDefault="008A47A3" w:rsidP="008A47A3">
      <w:pPr>
        <w:jc w:val="both"/>
        <w:rPr>
          <w:b/>
        </w:rPr>
      </w:pPr>
    </w:p>
    <w:p w:rsidR="008A47A3" w:rsidRDefault="008A47A3" w:rsidP="008A47A3">
      <w:pPr>
        <w:jc w:val="both"/>
        <w:rPr>
          <w:b/>
        </w:rPr>
      </w:pPr>
    </w:p>
    <w:p w:rsidR="008A47A3" w:rsidRPr="00A7483C" w:rsidRDefault="008A47A3" w:rsidP="008A47A3">
      <w:pPr>
        <w:jc w:val="both"/>
        <w:rPr>
          <w:b/>
        </w:rPr>
      </w:pPr>
    </w:p>
    <w:p w:rsidR="008A47A3" w:rsidRPr="00A7483C" w:rsidRDefault="00FE2D3F" w:rsidP="008A47A3">
      <w:pPr>
        <w:jc w:val="both"/>
        <w:rPr>
          <w:b/>
        </w:rPr>
      </w:pPr>
      <w:hyperlink r:id="rId27" w:history="1">
        <w:r w:rsidR="008A47A3" w:rsidRPr="00A7483C">
          <w:rPr>
            <w:rStyle w:val="Hipervnculo"/>
            <w:b/>
            <w:color w:val="auto"/>
          </w:rPr>
          <w:t>EXPÍDENSE LAS DIRECTRICES PARA APLICACIÓN DE LA REGULACIÓN 70/30 DE LA POBLACIÓN ECONÓMICAMENTE ACTIVA (PEA) INSTITUCIONAL, PARTIDAS VACANTES, CONTRATOS DE SERVICIOS OCASIONALES, CREACIONES DE PUESTOS Y BANCO DE PERSONAL DE LOS PROCESOS DE APOYO.</w:t>
        </w:r>
      </w:hyperlink>
      <w:r w:rsidR="008A47A3" w:rsidRPr="00A7483C">
        <w:rPr>
          <w:b/>
        </w:rPr>
        <w:t xml:space="preserve"> </w:t>
      </w:r>
    </w:p>
    <w:p w:rsidR="008A47A3" w:rsidRDefault="008A47A3" w:rsidP="008A47A3">
      <w:pPr>
        <w:jc w:val="both"/>
        <w:rPr>
          <w:b/>
        </w:rPr>
      </w:pPr>
    </w:p>
    <w:p w:rsidR="008A47A3" w:rsidRPr="00A7483C" w:rsidRDefault="008A47A3" w:rsidP="008A47A3">
      <w:pPr>
        <w:jc w:val="both"/>
        <w:rPr>
          <w:b/>
        </w:rPr>
      </w:pPr>
    </w:p>
    <w:p w:rsidR="008A47A3" w:rsidRPr="00A7483C" w:rsidRDefault="008A47A3" w:rsidP="008A47A3">
      <w:pPr>
        <w:jc w:val="both"/>
      </w:pPr>
    </w:p>
    <w:p w:rsidR="008A47A3" w:rsidRPr="00A7483C" w:rsidRDefault="00FE2D3F" w:rsidP="008A47A3">
      <w:pPr>
        <w:jc w:val="both"/>
        <w:rPr>
          <w:b/>
        </w:rPr>
      </w:pPr>
      <w:hyperlink r:id="rId28" w:history="1">
        <w:r w:rsidR="008A47A3" w:rsidRPr="00A7483C">
          <w:rPr>
            <w:rStyle w:val="Hipervnculo"/>
            <w:b/>
            <w:color w:val="auto"/>
          </w:rPr>
          <w:t>REFÓRMESE EL ACUERDO MINISTERIAL NO. MDT2016-0190, POR EL CUAL SE EXPIDIÓ LA NORMAS QUE REGULAN EL TELETRABAJO EN EL SECTOR PRIVADO.</w:t>
        </w:r>
      </w:hyperlink>
    </w:p>
    <w:p w:rsidR="008A47A3" w:rsidRPr="00A7483C" w:rsidRDefault="008A47A3" w:rsidP="008A47A3">
      <w:pPr>
        <w:jc w:val="both"/>
        <w:rPr>
          <w:b/>
        </w:rPr>
      </w:pPr>
    </w:p>
    <w:p w:rsidR="008A47A3" w:rsidRPr="00A7483C" w:rsidRDefault="008A47A3" w:rsidP="008A47A3">
      <w:pPr>
        <w:jc w:val="both"/>
      </w:pPr>
    </w:p>
    <w:p w:rsidR="008A47A3" w:rsidRPr="00A7483C" w:rsidRDefault="008A47A3" w:rsidP="008A47A3">
      <w:pPr>
        <w:jc w:val="both"/>
        <w:rPr>
          <w:b/>
        </w:rPr>
      </w:pPr>
    </w:p>
    <w:p w:rsidR="008A47A3" w:rsidRPr="00A7483C" w:rsidRDefault="00FE2D3F" w:rsidP="008A47A3">
      <w:pPr>
        <w:jc w:val="both"/>
        <w:rPr>
          <w:b/>
        </w:rPr>
      </w:pPr>
      <w:hyperlink r:id="rId29" w:history="1">
        <w:r w:rsidR="008A47A3" w:rsidRPr="00A7483C">
          <w:rPr>
            <w:rStyle w:val="Hipervnculo"/>
            <w:b/>
            <w:color w:val="auto"/>
          </w:rPr>
          <w:t>EXPÍDESE EL ACUERDO MINISTERIAL DE FIJACIÓN DE SUELDOS, SALARIOS/ TARIFAS PARA EL SECTOR PRIVADO POR RAMAS DE ACTIVIDAD QUE ABARCAN LAS DIFERENTES COMISIONES SECTORIALES.</w:t>
        </w:r>
      </w:hyperlink>
    </w:p>
    <w:p w:rsidR="008A47A3" w:rsidRDefault="008A47A3" w:rsidP="00DF2446">
      <w:pPr>
        <w:jc w:val="both"/>
        <w:rPr>
          <w:b/>
          <w:color w:val="FF0000"/>
        </w:rPr>
      </w:pPr>
    </w:p>
    <w:p w:rsidR="008A47A3" w:rsidRDefault="008A47A3" w:rsidP="00DF2446">
      <w:pPr>
        <w:jc w:val="both"/>
        <w:rPr>
          <w:b/>
          <w:color w:val="FF0000"/>
        </w:rPr>
      </w:pPr>
    </w:p>
    <w:p w:rsidR="008A47A3" w:rsidRDefault="008A47A3" w:rsidP="00DF2446">
      <w:pPr>
        <w:jc w:val="both"/>
        <w:rPr>
          <w:b/>
          <w:color w:val="FF0000"/>
        </w:rPr>
      </w:pPr>
    </w:p>
    <w:p w:rsidR="008A47A3" w:rsidRDefault="008A47A3" w:rsidP="00DF2446">
      <w:pPr>
        <w:jc w:val="both"/>
        <w:rPr>
          <w:b/>
          <w:color w:val="FF0000"/>
        </w:rPr>
      </w:pPr>
    </w:p>
    <w:p w:rsidR="00DF2446" w:rsidRPr="00A7483C" w:rsidRDefault="005D0427" w:rsidP="00DF2446">
      <w:pPr>
        <w:jc w:val="both"/>
      </w:pPr>
      <w:r>
        <w:rPr>
          <w:b/>
          <w:color w:val="FF0000"/>
        </w:rPr>
        <w:t>POLÍTICA PÚBLICA</w:t>
      </w:r>
      <w:r w:rsidRPr="00A7483C">
        <w:t xml:space="preserve"> </w:t>
      </w:r>
    </w:p>
    <w:p w:rsidR="00DF2446" w:rsidRPr="00A7483C" w:rsidRDefault="00DF2446" w:rsidP="00DF2446">
      <w:pPr>
        <w:jc w:val="both"/>
      </w:pPr>
    </w:p>
    <w:p w:rsidR="00DF2446" w:rsidRPr="00A7483C" w:rsidRDefault="00FE2D3F" w:rsidP="00DF2446">
      <w:pPr>
        <w:jc w:val="both"/>
        <w:rPr>
          <w:b/>
        </w:rPr>
      </w:pPr>
      <w:hyperlink r:id="rId30" w:history="1">
        <w:r w:rsidR="00DF2446" w:rsidRPr="00A7483C">
          <w:rPr>
            <w:rStyle w:val="Hipervnculo"/>
            <w:b/>
            <w:color w:val="auto"/>
          </w:rPr>
          <w:t>DECLÁRESE COMO POLÍTICA DE ESTADO LA ATRACCIÓN Y PROMOCIÓN DE INVERSIÓN, CON LA FINALIDAD DE GARANTIZAR SU COMPLEMENTARIEDAD CON LOS OBJETIVOS DE DESARROLLO, LAS ESTRATEGIAS PARA LA GENERACIÓN DE EMPLEO Y EL FOMENTO DEL INGRESO DE DIVISAS.</w:t>
        </w:r>
      </w:hyperlink>
    </w:p>
    <w:p w:rsidR="00DF2446" w:rsidRPr="00A7483C" w:rsidRDefault="00DF2446" w:rsidP="006D7F29">
      <w:pPr>
        <w:jc w:val="both"/>
        <w:rPr>
          <w:b/>
        </w:rPr>
      </w:pPr>
    </w:p>
    <w:p w:rsidR="00DF2446" w:rsidRPr="00A7483C" w:rsidRDefault="00DF2446" w:rsidP="006D7F29">
      <w:pPr>
        <w:jc w:val="both"/>
        <w:rPr>
          <w:b/>
        </w:rPr>
      </w:pPr>
    </w:p>
    <w:p w:rsidR="00703361" w:rsidRDefault="00FE2D3F" w:rsidP="00703361">
      <w:pPr>
        <w:jc w:val="both"/>
        <w:rPr>
          <w:rStyle w:val="Hipervnculo"/>
          <w:b/>
          <w:color w:val="auto"/>
        </w:rPr>
      </w:pPr>
      <w:hyperlink r:id="rId31" w:history="1">
        <w:r w:rsidR="00703361" w:rsidRPr="00A7483C">
          <w:rPr>
            <w:rStyle w:val="Hipervnculo"/>
            <w:b/>
            <w:color w:val="auto"/>
          </w:rPr>
          <w:t>PLAN NACIONAL DE DESARROLLO 2017-2021</w:t>
        </w:r>
      </w:hyperlink>
    </w:p>
    <w:p w:rsidR="004B19DC" w:rsidRDefault="004B19DC" w:rsidP="00703361">
      <w:pPr>
        <w:jc w:val="both"/>
        <w:rPr>
          <w:rStyle w:val="Hipervnculo"/>
          <w:b/>
          <w:color w:val="auto"/>
        </w:rPr>
      </w:pPr>
    </w:p>
    <w:p w:rsidR="004B19DC" w:rsidRPr="00A7483C" w:rsidRDefault="004B19DC" w:rsidP="004B19DC">
      <w:pPr>
        <w:jc w:val="both"/>
      </w:pPr>
    </w:p>
    <w:p w:rsidR="004B19DC" w:rsidRPr="00410592" w:rsidRDefault="00FE2D3F" w:rsidP="004B19DC">
      <w:pPr>
        <w:jc w:val="both"/>
        <w:rPr>
          <w:b/>
        </w:rPr>
      </w:pPr>
      <w:hyperlink r:id="rId32" w:history="1">
        <w:r w:rsidR="004B19DC" w:rsidRPr="00410592">
          <w:rPr>
            <w:rStyle w:val="Hipervnculo"/>
            <w:b/>
            <w:color w:val="auto"/>
          </w:rPr>
          <w:t>EMÍTENSE LAS DIRECTRICES PARA LA ALINEACIÓN DE LOS PLANES DE DESARROLLO Y ORDENAMIENTO TERRITORIAL DE LOS GOBIERNOS AUTÓNOMOS DESCENTRALIZADOS AL NUEVO PLAN NACIONAL DE DESARROLLO 2017 – 2021.</w:t>
        </w:r>
      </w:hyperlink>
    </w:p>
    <w:p w:rsidR="004B19DC" w:rsidRPr="00410592" w:rsidRDefault="004B19DC" w:rsidP="004B19DC">
      <w:pPr>
        <w:rPr>
          <w:b/>
        </w:rPr>
      </w:pPr>
    </w:p>
    <w:p w:rsidR="004B19DC" w:rsidRPr="00A7483C" w:rsidRDefault="004B19DC" w:rsidP="004B19DC">
      <w:pPr>
        <w:jc w:val="both"/>
      </w:pPr>
    </w:p>
    <w:p w:rsidR="00272C31" w:rsidRPr="00A7483C" w:rsidRDefault="00FE2D3F" w:rsidP="00272C31">
      <w:pPr>
        <w:jc w:val="both"/>
        <w:rPr>
          <w:b/>
        </w:rPr>
      </w:pPr>
      <w:hyperlink r:id="rId33" w:history="1">
        <w:r w:rsidR="00272C31" w:rsidRPr="00A7483C">
          <w:rPr>
            <w:rStyle w:val="Hipervnculo"/>
            <w:b/>
            <w:color w:val="auto"/>
          </w:rPr>
          <w:t>ADÓPTESE COMO POLÍTICA PÚBLICA NACIONAL, LA PLENA LIBERALIZACIÓN DEL TRANSPORTE AÉREO POR PARTE DEL ECUADOR, A EXCEPCIÓN DE TRÁFICO DE CABOTAJE.</w:t>
        </w:r>
      </w:hyperlink>
      <w:r w:rsidR="00272C31" w:rsidRPr="00A7483C">
        <w:rPr>
          <w:b/>
        </w:rPr>
        <w:t xml:space="preserve"> </w:t>
      </w:r>
    </w:p>
    <w:p w:rsidR="00272C31" w:rsidRPr="00A7483C" w:rsidRDefault="00272C31" w:rsidP="006D7F29">
      <w:pPr>
        <w:jc w:val="both"/>
        <w:rPr>
          <w:b/>
        </w:rPr>
      </w:pPr>
    </w:p>
    <w:p w:rsidR="00205614" w:rsidRPr="00A7483C" w:rsidRDefault="00205614" w:rsidP="00205614">
      <w:pPr>
        <w:jc w:val="both"/>
        <w:rPr>
          <w:b/>
        </w:rPr>
      </w:pPr>
      <w:r w:rsidRPr="00A7483C">
        <w:rPr>
          <w:b/>
        </w:rPr>
        <w:t xml:space="preserve"> </w:t>
      </w:r>
    </w:p>
    <w:p w:rsidR="00205614" w:rsidRPr="00A7483C" w:rsidRDefault="00FE2D3F" w:rsidP="00205614">
      <w:pPr>
        <w:jc w:val="both"/>
        <w:rPr>
          <w:b/>
        </w:rPr>
      </w:pPr>
      <w:hyperlink r:id="rId34" w:history="1">
        <w:r w:rsidR="00205614" w:rsidRPr="00A7483C">
          <w:rPr>
            <w:rStyle w:val="Hipervnculo"/>
            <w:b/>
            <w:color w:val="auto"/>
          </w:rPr>
          <w:t>APRUÉBESE EL PLAN ANUAL DE LA POLÍTICA PÚBLICA (PAPP) PARA EL AÑO 2018.</w:t>
        </w:r>
      </w:hyperlink>
      <w:r w:rsidR="00205614" w:rsidRPr="00A7483C">
        <w:rPr>
          <w:b/>
        </w:rPr>
        <w:t xml:space="preserve"> </w:t>
      </w:r>
    </w:p>
    <w:p w:rsidR="00205614" w:rsidRPr="00A7483C" w:rsidRDefault="00205614" w:rsidP="006D7F29">
      <w:pPr>
        <w:jc w:val="both"/>
        <w:rPr>
          <w:b/>
        </w:rPr>
      </w:pPr>
    </w:p>
    <w:p w:rsidR="00DF2446" w:rsidRPr="00A7483C" w:rsidRDefault="00DF2446" w:rsidP="006D7F29">
      <w:pPr>
        <w:jc w:val="both"/>
        <w:rPr>
          <w:b/>
        </w:rPr>
      </w:pPr>
    </w:p>
    <w:p w:rsidR="00506CE1" w:rsidRPr="00A7483C" w:rsidRDefault="00506CE1" w:rsidP="00705050">
      <w:pPr>
        <w:widowControl/>
        <w:autoSpaceDE/>
        <w:autoSpaceDN/>
        <w:adjustRightInd/>
        <w:spacing w:after="160"/>
        <w:jc w:val="both"/>
        <w:rPr>
          <w:b/>
        </w:rPr>
      </w:pPr>
    </w:p>
    <w:p w:rsidR="00705050" w:rsidRPr="00410592" w:rsidRDefault="00705050" w:rsidP="00705050">
      <w:pPr>
        <w:widowControl/>
        <w:autoSpaceDE/>
        <w:autoSpaceDN/>
        <w:adjustRightInd/>
        <w:spacing w:after="160"/>
        <w:jc w:val="both"/>
        <w:rPr>
          <w:b/>
          <w:color w:val="FF0000"/>
        </w:rPr>
      </w:pPr>
      <w:r w:rsidRPr="00410592">
        <w:rPr>
          <w:b/>
          <w:color w:val="FF0000"/>
        </w:rPr>
        <w:t>RELACIONES</w:t>
      </w:r>
      <w:r w:rsidR="00410592">
        <w:rPr>
          <w:b/>
          <w:color w:val="FF0000"/>
        </w:rPr>
        <w:t xml:space="preserve"> EXTERIORES </w:t>
      </w:r>
    </w:p>
    <w:p w:rsidR="00705050" w:rsidRPr="00A7483C" w:rsidRDefault="00FE2D3F" w:rsidP="00705050">
      <w:pPr>
        <w:widowControl/>
        <w:autoSpaceDE/>
        <w:autoSpaceDN/>
        <w:adjustRightInd/>
        <w:spacing w:after="160"/>
        <w:jc w:val="both"/>
        <w:rPr>
          <w:rStyle w:val="Hipervnculo"/>
          <w:b/>
          <w:color w:val="auto"/>
        </w:rPr>
      </w:pPr>
      <w:hyperlink r:id="rId35" w:history="1">
        <w:r w:rsidR="00705050" w:rsidRPr="00A7483C">
          <w:rPr>
            <w:rStyle w:val="Hipervnculo"/>
            <w:b/>
            <w:color w:val="auto"/>
          </w:rPr>
          <w:t>EXPÍDESE EL INSTRUCTIVO PARA EL PROCESO DE DETERMINACIÓN DE LA CONDICIÓN DE REFUGIADOS Y APÁTRIDAS EN EL ECUADOR.</w:t>
        </w:r>
      </w:hyperlink>
    </w:p>
    <w:p w:rsidR="00E94288" w:rsidRPr="00A7483C" w:rsidRDefault="00E94288" w:rsidP="00E94288">
      <w:pPr>
        <w:jc w:val="both"/>
        <w:rPr>
          <w:b/>
        </w:rPr>
      </w:pPr>
    </w:p>
    <w:p w:rsidR="00E94288" w:rsidRPr="00A7483C" w:rsidRDefault="00FE2D3F" w:rsidP="00E94288">
      <w:pPr>
        <w:jc w:val="both"/>
        <w:rPr>
          <w:b/>
        </w:rPr>
      </w:pPr>
      <w:hyperlink r:id="rId36" w:history="1">
        <w:r w:rsidR="00E94288" w:rsidRPr="00A7483C">
          <w:rPr>
            <w:rStyle w:val="Hipervnculo"/>
            <w:b/>
            <w:color w:val="auto"/>
          </w:rPr>
          <w:t xml:space="preserve">EXPÍDESE EL PROTOCOLO PARA LOS PROCESOS DE NATURALIZACIÓN POR CARTA </w:t>
        </w:r>
        <w:r w:rsidR="00E94288" w:rsidRPr="00A7483C">
          <w:rPr>
            <w:rStyle w:val="Hipervnculo"/>
            <w:b/>
            <w:color w:val="auto"/>
          </w:rPr>
          <w:lastRenderedPageBreak/>
          <w:t>Y POR MATRIMONIO O UNIÓN DE HECHO CON CIUDADANO/A ECUATORIANO/A EN EL ECUADOR.</w:t>
        </w:r>
      </w:hyperlink>
    </w:p>
    <w:p w:rsidR="00E94288" w:rsidRPr="00A7483C" w:rsidRDefault="00E94288" w:rsidP="00705050">
      <w:pPr>
        <w:widowControl/>
        <w:autoSpaceDE/>
        <w:autoSpaceDN/>
        <w:adjustRightInd/>
        <w:spacing w:after="160"/>
        <w:jc w:val="both"/>
        <w:rPr>
          <w:rStyle w:val="Hipervnculo"/>
          <w:b/>
          <w:color w:val="auto"/>
        </w:rPr>
      </w:pPr>
    </w:p>
    <w:p w:rsidR="00F01447" w:rsidRPr="00A7483C" w:rsidRDefault="00F01447" w:rsidP="00F01447">
      <w:pPr>
        <w:jc w:val="both"/>
      </w:pPr>
    </w:p>
    <w:p w:rsidR="002D33D3" w:rsidRPr="00A7483C" w:rsidRDefault="002D33D3" w:rsidP="00F01447">
      <w:pPr>
        <w:jc w:val="both"/>
        <w:rPr>
          <w:b/>
        </w:rPr>
      </w:pPr>
    </w:p>
    <w:p w:rsidR="006E44AF" w:rsidRPr="00A7483C" w:rsidRDefault="006E44AF" w:rsidP="006E44AF">
      <w:pPr>
        <w:jc w:val="both"/>
        <w:rPr>
          <w:b/>
        </w:rPr>
      </w:pPr>
      <w:r w:rsidRPr="00C44E4C">
        <w:rPr>
          <w:b/>
          <w:color w:val="FF0000"/>
        </w:rPr>
        <w:t xml:space="preserve">SUPERINTENDENCIA DE BANCOS </w:t>
      </w:r>
    </w:p>
    <w:p w:rsidR="006E44AF" w:rsidRPr="00A7483C" w:rsidRDefault="006E44AF" w:rsidP="006E44AF">
      <w:pPr>
        <w:jc w:val="both"/>
        <w:rPr>
          <w:b/>
        </w:rPr>
      </w:pPr>
    </w:p>
    <w:p w:rsidR="006E44AF" w:rsidRPr="00A7483C" w:rsidRDefault="00FE2D3F" w:rsidP="006E44AF">
      <w:pPr>
        <w:jc w:val="both"/>
        <w:rPr>
          <w:b/>
        </w:rPr>
      </w:pPr>
      <w:hyperlink r:id="rId37" w:history="1">
        <w:r w:rsidR="006E44AF" w:rsidRPr="00A7483C">
          <w:rPr>
            <w:rStyle w:val="Hipervnculo"/>
            <w:b/>
            <w:color w:val="auto"/>
          </w:rPr>
          <w:t>MODIFÍQUESE LA CODIFICACIÓN DE LA NORMA DE CONTROL PARA LA APLICACIÓN DE SANCIONES EN EL SISTEMA NACIONAL DE SEGURIDAD SOCIAL.</w:t>
        </w:r>
      </w:hyperlink>
      <w:r w:rsidR="006E44AF" w:rsidRPr="00A7483C">
        <w:rPr>
          <w:b/>
        </w:rPr>
        <w:t xml:space="preserve"> </w:t>
      </w:r>
    </w:p>
    <w:p w:rsidR="003D2921" w:rsidRDefault="003D2921" w:rsidP="00705050">
      <w:pPr>
        <w:widowControl/>
        <w:autoSpaceDE/>
        <w:autoSpaceDN/>
        <w:adjustRightInd/>
        <w:spacing w:after="160"/>
        <w:jc w:val="both"/>
        <w:rPr>
          <w:b/>
        </w:rPr>
      </w:pPr>
    </w:p>
    <w:p w:rsidR="000923BB" w:rsidRPr="00A7483C" w:rsidRDefault="000923BB" w:rsidP="00705050">
      <w:pPr>
        <w:widowControl/>
        <w:autoSpaceDE/>
        <w:autoSpaceDN/>
        <w:adjustRightInd/>
        <w:spacing w:after="160"/>
        <w:jc w:val="both"/>
        <w:rPr>
          <w:b/>
        </w:rPr>
      </w:pPr>
    </w:p>
    <w:p w:rsidR="003D2921" w:rsidRPr="00A7483C" w:rsidRDefault="003D2921" w:rsidP="003D2921">
      <w:pPr>
        <w:jc w:val="both"/>
        <w:rPr>
          <w:b/>
        </w:rPr>
      </w:pPr>
      <w:r w:rsidRPr="00C44E4C">
        <w:rPr>
          <w:b/>
          <w:color w:val="FF0000"/>
        </w:rPr>
        <w:t xml:space="preserve">SUPERINTENDENCIA DE </w:t>
      </w:r>
      <w:r w:rsidR="00C44E4C" w:rsidRPr="00C44E4C">
        <w:rPr>
          <w:b/>
          <w:color w:val="FF0000"/>
        </w:rPr>
        <w:t>COMPAÑÍAS, VALORES Y SEGUROS</w:t>
      </w:r>
    </w:p>
    <w:p w:rsidR="003D2921" w:rsidRPr="00A7483C" w:rsidRDefault="003D2921" w:rsidP="003D2921">
      <w:pPr>
        <w:jc w:val="both"/>
        <w:rPr>
          <w:b/>
        </w:rPr>
      </w:pPr>
    </w:p>
    <w:p w:rsidR="003D2921" w:rsidRPr="00A7483C" w:rsidRDefault="00FE2D3F" w:rsidP="003D2921">
      <w:pPr>
        <w:jc w:val="both"/>
        <w:rPr>
          <w:b/>
        </w:rPr>
      </w:pPr>
      <w:hyperlink r:id="rId38" w:history="1">
        <w:r w:rsidR="003D2921" w:rsidRPr="00A7483C">
          <w:rPr>
            <w:rStyle w:val="Hipervnculo"/>
            <w:b/>
            <w:color w:val="auto"/>
          </w:rPr>
          <w:t>EMÍTESE EL INSTRUCTIVO SOBRE SOCIEDADES DE INTERÉS PÚBLICO.</w:t>
        </w:r>
      </w:hyperlink>
    </w:p>
    <w:p w:rsidR="003D2921" w:rsidRPr="00A7483C" w:rsidRDefault="003D2921" w:rsidP="00705050">
      <w:pPr>
        <w:widowControl/>
        <w:autoSpaceDE/>
        <w:autoSpaceDN/>
        <w:adjustRightInd/>
        <w:spacing w:after="160"/>
        <w:jc w:val="both"/>
        <w:rPr>
          <w:b/>
        </w:rPr>
      </w:pPr>
    </w:p>
    <w:p w:rsidR="003D2921" w:rsidRPr="00A7483C" w:rsidRDefault="003D2921" w:rsidP="00705050">
      <w:pPr>
        <w:widowControl/>
        <w:autoSpaceDE/>
        <w:autoSpaceDN/>
        <w:adjustRightInd/>
        <w:spacing w:after="160"/>
        <w:jc w:val="both"/>
        <w:rPr>
          <w:b/>
        </w:rPr>
      </w:pPr>
    </w:p>
    <w:p w:rsidR="0016358F" w:rsidRPr="00A7483C" w:rsidRDefault="0016358F" w:rsidP="0039439A">
      <w:pPr>
        <w:jc w:val="both"/>
        <w:rPr>
          <w:b/>
        </w:rPr>
      </w:pPr>
    </w:p>
    <w:p w:rsidR="00C4591C" w:rsidRPr="00C44E4C" w:rsidRDefault="00C44E4C" w:rsidP="00C4591C">
      <w:pPr>
        <w:jc w:val="both"/>
        <w:rPr>
          <w:b/>
          <w:color w:val="FF0000"/>
        </w:rPr>
      </w:pPr>
      <w:r>
        <w:rPr>
          <w:b/>
          <w:color w:val="FF0000"/>
        </w:rPr>
        <w:t>FINANCIERO</w:t>
      </w:r>
    </w:p>
    <w:p w:rsidR="00C4591C" w:rsidRPr="00A7483C" w:rsidRDefault="00C4591C" w:rsidP="00C4591C">
      <w:pPr>
        <w:jc w:val="both"/>
        <w:rPr>
          <w:b/>
        </w:rPr>
      </w:pPr>
    </w:p>
    <w:p w:rsidR="00C4591C" w:rsidRPr="00A7483C" w:rsidRDefault="00FE2D3F" w:rsidP="00C4591C">
      <w:pPr>
        <w:jc w:val="both"/>
        <w:rPr>
          <w:rStyle w:val="Hipervnculo"/>
          <w:b/>
          <w:color w:val="auto"/>
        </w:rPr>
      </w:pPr>
      <w:hyperlink r:id="rId39" w:history="1">
        <w:r w:rsidR="00C4591C" w:rsidRPr="00A7483C">
          <w:rPr>
            <w:rStyle w:val="Hipervnculo"/>
            <w:b/>
            <w:color w:val="auto"/>
          </w:rPr>
          <w:t>REFÓRMESE LA NORMATIVA CFN, LIBRO I: NORMATIVA SOBRE OPERACIONES, TÍTULO VI: REGLAMENTO OPERATIVOS, SUBTÍTULO I: REGLAMENTOS SOBRE RECUPERACIÓN, CAPÍTULO II: REGLAMENTO PARA EL EJERCICIO DE LA JURISDICCIÓN COACTIVA.</w:t>
        </w:r>
      </w:hyperlink>
    </w:p>
    <w:p w:rsidR="00994B92" w:rsidRPr="00A7483C" w:rsidRDefault="00994B92" w:rsidP="00C4591C">
      <w:pPr>
        <w:jc w:val="both"/>
        <w:rPr>
          <w:rStyle w:val="Hipervnculo"/>
          <w:b/>
          <w:color w:val="auto"/>
        </w:rPr>
      </w:pPr>
    </w:p>
    <w:p w:rsidR="00994B92" w:rsidRPr="00A7483C" w:rsidRDefault="00994B92" w:rsidP="00994B92">
      <w:pPr>
        <w:jc w:val="both"/>
        <w:rPr>
          <w:b/>
        </w:rPr>
      </w:pPr>
    </w:p>
    <w:p w:rsidR="00994B92" w:rsidRPr="00A7483C" w:rsidRDefault="00FE2D3F" w:rsidP="00994B92">
      <w:pPr>
        <w:jc w:val="both"/>
        <w:rPr>
          <w:b/>
        </w:rPr>
      </w:pPr>
      <w:hyperlink r:id="rId40" w:history="1">
        <w:r w:rsidR="00994B92" w:rsidRPr="00A7483C">
          <w:rPr>
            <w:rStyle w:val="Hipervnculo"/>
            <w:b/>
            <w:color w:val="auto"/>
          </w:rPr>
          <w:t>MODIFÍQUESE LA NORMATIVA CFN, LIBRO I: NORMATIVA SOBRE OPERACIONES, TÍTULO VII: COMITÉS DE ÁMBITO OPERATIVO, CAPÍTULO X.</w:t>
        </w:r>
      </w:hyperlink>
    </w:p>
    <w:p w:rsidR="00994B92" w:rsidRPr="00A7483C" w:rsidRDefault="00994B92" w:rsidP="00C4591C">
      <w:pPr>
        <w:jc w:val="both"/>
        <w:rPr>
          <w:b/>
        </w:rPr>
      </w:pPr>
    </w:p>
    <w:p w:rsidR="00994B92" w:rsidRPr="00A7483C" w:rsidRDefault="00994B92" w:rsidP="00C4591C">
      <w:pPr>
        <w:jc w:val="both"/>
        <w:rPr>
          <w:b/>
        </w:rPr>
      </w:pPr>
    </w:p>
    <w:p w:rsidR="00994B92" w:rsidRPr="00A7483C" w:rsidRDefault="00994B92" w:rsidP="00C4591C">
      <w:pPr>
        <w:jc w:val="both"/>
        <w:rPr>
          <w:b/>
        </w:rPr>
      </w:pPr>
    </w:p>
    <w:p w:rsidR="00AB2FD1" w:rsidRPr="00C44E4C" w:rsidRDefault="00AB2FD1" w:rsidP="00AB2FD1">
      <w:pPr>
        <w:jc w:val="both"/>
        <w:rPr>
          <w:color w:val="FF0000"/>
        </w:rPr>
      </w:pPr>
    </w:p>
    <w:p w:rsidR="00505287" w:rsidRPr="000D2993" w:rsidRDefault="000D2993" w:rsidP="00505287">
      <w:pPr>
        <w:jc w:val="both"/>
        <w:rPr>
          <w:b/>
          <w:color w:val="FF0000"/>
        </w:rPr>
      </w:pPr>
      <w:r w:rsidRPr="000D2993">
        <w:rPr>
          <w:b/>
          <w:color w:val="FF0000"/>
        </w:rPr>
        <w:t>TELECOMUNIC</w:t>
      </w:r>
      <w:r>
        <w:rPr>
          <w:b/>
          <w:color w:val="FF0000"/>
        </w:rPr>
        <w:t>ACIONES</w:t>
      </w:r>
    </w:p>
    <w:p w:rsidR="00505287" w:rsidRPr="00A7483C" w:rsidRDefault="00505287" w:rsidP="00505287">
      <w:pPr>
        <w:jc w:val="both"/>
      </w:pPr>
    </w:p>
    <w:p w:rsidR="00505287" w:rsidRPr="000D2993" w:rsidRDefault="00FE2D3F" w:rsidP="00505287">
      <w:pPr>
        <w:jc w:val="both"/>
        <w:rPr>
          <w:b/>
        </w:rPr>
      </w:pPr>
      <w:hyperlink r:id="rId41" w:history="1">
        <w:r w:rsidR="00505287" w:rsidRPr="000D2993">
          <w:rPr>
            <w:rStyle w:val="Hipervnculo"/>
            <w:b/>
            <w:color w:val="auto"/>
          </w:rPr>
          <w:t>APRUÉBESE LA ACTUALIZACIÓN INTEGRAL DEL PLAN NACIONAL DE FRECUENCIAS.</w:t>
        </w:r>
      </w:hyperlink>
    </w:p>
    <w:p w:rsidR="0016358F" w:rsidRPr="000D2993" w:rsidRDefault="0016358F" w:rsidP="0039439A">
      <w:pPr>
        <w:jc w:val="both"/>
        <w:rPr>
          <w:b/>
        </w:rPr>
      </w:pPr>
    </w:p>
    <w:p w:rsidR="00505287" w:rsidRPr="000D2993" w:rsidRDefault="00505287" w:rsidP="0039439A">
      <w:pPr>
        <w:jc w:val="both"/>
        <w:rPr>
          <w:b/>
        </w:rPr>
      </w:pPr>
    </w:p>
    <w:p w:rsidR="00505287" w:rsidRPr="000D2993" w:rsidRDefault="00505287" w:rsidP="0039439A">
      <w:pPr>
        <w:jc w:val="both"/>
        <w:rPr>
          <w:b/>
        </w:rPr>
      </w:pPr>
    </w:p>
    <w:p w:rsidR="00891F25" w:rsidRPr="00410592" w:rsidRDefault="00891F25" w:rsidP="00891F25">
      <w:pPr>
        <w:jc w:val="both"/>
        <w:rPr>
          <w:b/>
          <w:color w:val="FF0000"/>
        </w:rPr>
      </w:pPr>
      <w:r>
        <w:rPr>
          <w:b/>
          <w:color w:val="FF0000"/>
        </w:rPr>
        <w:t>ENERGÍA ELÉCTRICA</w:t>
      </w:r>
    </w:p>
    <w:p w:rsidR="00891F25" w:rsidRPr="00A7483C" w:rsidRDefault="00891F25" w:rsidP="00891F25">
      <w:pPr>
        <w:jc w:val="both"/>
        <w:rPr>
          <w:b/>
        </w:rPr>
      </w:pPr>
    </w:p>
    <w:p w:rsidR="00891F25" w:rsidRPr="00A7483C" w:rsidRDefault="00FE2D3F" w:rsidP="00891F25">
      <w:pPr>
        <w:jc w:val="both"/>
        <w:rPr>
          <w:b/>
        </w:rPr>
      </w:pPr>
      <w:hyperlink r:id="rId42" w:history="1">
        <w:r w:rsidR="00891F25" w:rsidRPr="00A7483C">
          <w:rPr>
            <w:rStyle w:val="Hipervnculo"/>
            <w:b/>
            <w:color w:val="auto"/>
          </w:rPr>
          <w:t>EMÍTESE LA REGULACIÓN PARA LA «DISTRIBUCIÓN Y COMERCIALIZACIÓN DE ENERGÍA ELÉCTRICA».</w:t>
        </w:r>
      </w:hyperlink>
      <w:r w:rsidR="00891F25" w:rsidRPr="00A7483C">
        <w:rPr>
          <w:b/>
        </w:rPr>
        <w:t xml:space="preserve"> </w:t>
      </w:r>
    </w:p>
    <w:p w:rsidR="00891F25" w:rsidRPr="00A7483C" w:rsidRDefault="00891F25" w:rsidP="00891F25">
      <w:pPr>
        <w:widowControl/>
        <w:autoSpaceDE/>
        <w:autoSpaceDN/>
        <w:adjustRightInd/>
        <w:spacing w:after="160"/>
        <w:jc w:val="both"/>
        <w:rPr>
          <w:b/>
        </w:rPr>
      </w:pPr>
    </w:p>
    <w:p w:rsidR="00891F25" w:rsidRPr="00A7483C" w:rsidRDefault="00891F25" w:rsidP="00891F25">
      <w:pPr>
        <w:widowControl/>
        <w:autoSpaceDE/>
        <w:autoSpaceDN/>
        <w:adjustRightInd/>
        <w:spacing w:after="160"/>
        <w:jc w:val="both"/>
        <w:rPr>
          <w:b/>
        </w:rPr>
      </w:pPr>
    </w:p>
    <w:p w:rsidR="00891F25" w:rsidRPr="00410592" w:rsidRDefault="00891F25" w:rsidP="00891F25">
      <w:pPr>
        <w:jc w:val="both"/>
        <w:rPr>
          <w:b/>
          <w:color w:val="FF0000"/>
        </w:rPr>
      </w:pPr>
      <w:r w:rsidRPr="00410592">
        <w:rPr>
          <w:b/>
          <w:color w:val="FF0000"/>
        </w:rPr>
        <w:t>AMBIENTAL</w:t>
      </w:r>
    </w:p>
    <w:p w:rsidR="00891F25" w:rsidRPr="00410592" w:rsidRDefault="00891F25" w:rsidP="00891F25">
      <w:pPr>
        <w:jc w:val="both"/>
        <w:rPr>
          <w:b/>
          <w:color w:val="FF0000"/>
        </w:rPr>
      </w:pPr>
    </w:p>
    <w:p w:rsidR="00891F25" w:rsidRPr="00A7483C" w:rsidRDefault="00FE2D3F" w:rsidP="00891F25">
      <w:pPr>
        <w:jc w:val="both"/>
        <w:rPr>
          <w:b/>
        </w:rPr>
      </w:pPr>
      <w:hyperlink r:id="rId43" w:history="1">
        <w:r w:rsidR="00891F25" w:rsidRPr="00A7483C">
          <w:rPr>
            <w:rStyle w:val="Hipervnculo"/>
            <w:b/>
            <w:color w:val="auto"/>
          </w:rPr>
          <w:t>REESTRUCTÚRESE EL CONSEJO CIUDADANO NACIONAL DEL SECTOR AMBIENTAL – CCSA</w:t>
        </w:r>
      </w:hyperlink>
      <w:r w:rsidR="00891F25" w:rsidRPr="00A7483C">
        <w:rPr>
          <w:b/>
        </w:rPr>
        <w:t xml:space="preserve">. </w:t>
      </w:r>
    </w:p>
    <w:p w:rsidR="00891F25" w:rsidRPr="00A7483C" w:rsidRDefault="00891F25" w:rsidP="00891F25">
      <w:pPr>
        <w:widowControl/>
        <w:autoSpaceDE/>
        <w:autoSpaceDN/>
        <w:adjustRightInd/>
        <w:spacing w:after="160"/>
        <w:jc w:val="both"/>
        <w:rPr>
          <w:b/>
        </w:rPr>
      </w:pPr>
    </w:p>
    <w:p w:rsidR="0016358F" w:rsidRDefault="0016358F" w:rsidP="0039439A">
      <w:pPr>
        <w:jc w:val="both"/>
        <w:rPr>
          <w:b/>
        </w:rPr>
      </w:pPr>
    </w:p>
    <w:p w:rsidR="00891F25" w:rsidRDefault="00891F25">
      <w:pPr>
        <w:widowControl/>
        <w:autoSpaceDE/>
        <w:autoSpaceDN/>
        <w:adjustRightInd/>
        <w:spacing w:after="160"/>
        <w:jc w:val="center"/>
        <w:rPr>
          <w:b/>
        </w:rPr>
      </w:pPr>
      <w:r>
        <w:rPr>
          <w:b/>
        </w:rPr>
        <w:br w:type="page"/>
      </w:r>
    </w:p>
    <w:p w:rsidR="00891F25" w:rsidRPr="00A7483C" w:rsidRDefault="00891F25" w:rsidP="0039439A">
      <w:pPr>
        <w:jc w:val="both"/>
        <w:rPr>
          <w:b/>
        </w:rPr>
      </w:pPr>
    </w:p>
    <w:p w:rsidR="00372CBA" w:rsidRPr="00A7483C" w:rsidRDefault="00372CBA" w:rsidP="005F797E">
      <w:pPr>
        <w:jc w:val="both"/>
        <w:rPr>
          <w:b/>
        </w:rPr>
      </w:pPr>
    </w:p>
    <w:p w:rsidR="00E97418" w:rsidRPr="00A7483C" w:rsidRDefault="00E97418" w:rsidP="005F797E">
      <w:pPr>
        <w:jc w:val="both"/>
        <w:rPr>
          <w:b/>
        </w:rPr>
      </w:pPr>
    </w:p>
    <w:p w:rsidR="00332E06" w:rsidRPr="00A7483C" w:rsidRDefault="00976495" w:rsidP="003E6AC3">
      <w:pPr>
        <w:jc w:val="center"/>
        <w:rPr>
          <w:b/>
          <w:color w:val="00439E" w:themeColor="accent5" w:themeShade="BF"/>
        </w:rPr>
      </w:pPr>
      <w:bookmarkStart w:id="3" w:name="fechas"/>
      <w:bookmarkStart w:id="4" w:name="primero"/>
      <w:r w:rsidRPr="00A7483C">
        <w:rPr>
          <w:b/>
          <w:color w:val="00439E" w:themeColor="accent5" w:themeShade="BF"/>
        </w:rPr>
        <w:t>NOVEDADES POR FECHA</w:t>
      </w:r>
      <w:bookmarkEnd w:id="3"/>
    </w:p>
    <w:p w:rsidR="00372CBA" w:rsidRPr="00A7483C" w:rsidRDefault="00372CBA" w:rsidP="003E6AC3">
      <w:pPr>
        <w:jc w:val="center"/>
        <w:rPr>
          <w:b/>
        </w:rPr>
      </w:pPr>
    </w:p>
    <w:p w:rsidR="00372CBA" w:rsidRPr="00A7483C" w:rsidRDefault="00372CBA" w:rsidP="00372CBA">
      <w:pPr>
        <w:jc w:val="both"/>
      </w:pPr>
    </w:p>
    <w:p w:rsidR="00F67189" w:rsidRPr="00A7483C" w:rsidRDefault="00F67189" w:rsidP="00372CBA">
      <w:pPr>
        <w:jc w:val="both"/>
      </w:pPr>
    </w:p>
    <w:p w:rsidR="00372CBA" w:rsidRPr="00A7483C" w:rsidRDefault="006246D2" w:rsidP="00372CBA">
      <w:pPr>
        <w:jc w:val="both"/>
      </w:pPr>
      <w:r w:rsidRPr="00A7483C">
        <w:rPr>
          <w:noProof/>
          <w:lang w:val="es-EC" w:eastAsia="es-EC"/>
        </w:rPr>
        <mc:AlternateContent>
          <mc:Choice Requires="wps">
            <w:drawing>
              <wp:anchor distT="0" distB="0" distL="114300" distR="114300" simplePos="0" relativeHeight="251692032" behindDoc="0" locked="0" layoutInCell="1" allowOverlap="1" wp14:anchorId="2034617D" wp14:editId="148CBEC5">
                <wp:simplePos x="0" y="0"/>
                <wp:positionH relativeFrom="margin">
                  <wp:posOffset>-70485</wp:posOffset>
                </wp:positionH>
                <wp:positionV relativeFrom="paragraph">
                  <wp:posOffset>24130</wp:posOffset>
                </wp:positionV>
                <wp:extent cx="1914525" cy="276225"/>
                <wp:effectExtent l="0" t="0" r="28575"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5A49BF" w:rsidRPr="00FE0BBE" w:rsidRDefault="005A49BF" w:rsidP="006246D2">
                            <w:pPr>
                              <w:jc w:val="both"/>
                              <w:rPr>
                                <w:b/>
                                <w:color w:val="FFFFFF" w:themeColor="background1"/>
                                <w:lang w:val="es-EC"/>
                              </w:rPr>
                            </w:pPr>
                            <w:r w:rsidRPr="00FE0BBE">
                              <w:rPr>
                                <w:b/>
                                <w:color w:val="FFFFFF" w:themeColor="background1"/>
                                <w:lang w:val="es-EC"/>
                              </w:rPr>
                              <w:t>Martes 2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5.55pt;margin-top:1.9pt;width:150.7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9VKgIAAGA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NodgvOnGhp&#10;Rpu9UAhMaRZ1H4FNMk2dDyVFP3mKj/176OlJbjn4B5A/AnOwaYTb6VtE6BotFJU5SQQXF0/TYEIZ&#10;Esi2+wyK0ol9hAzU19gmDokVRug0ruN5RFQIkynl9WQ2n845k+SbLq6mdE8pRPn82mOIHzW0LF0q&#10;jiSBjC4ODyEOoc8hKVkAa9S9sTYbuNtuLLKDSHKh3zK3Tuh/hFnHuopfpzpeC9GaSLq3pq34MiU6&#10;KTHR9sGprMoojB3ulN+6E4+JuoHE2G/7YXKJgUTrFtSRiEUYZE5rSZcG8BdnHUm84uHnXqDmzH5y&#10;NByicpZ2Ihuz+WJKBl56tpce4SRBVTxyNlw3cdijvUezayjTIAcHtzTQ2mSuX6o6lU8yztM6rVza&#10;k0s7R718GNa/AQAA//8DAFBLAwQUAAYACAAAACEACcSAc98AAAAIAQAADwAAAGRycy9kb3ducmV2&#10;LnhtbEyPy07DMBBF90j8gzVI7Fo7TQU0xKkQrwW7lrQqOzeZJlHjcRS7Sfh7hhUsR/fqzLnperKt&#10;GLD3jSMN0VyBQCpc2VClIf98mz2A8MFQaVpHqOEbPayz66vUJKUbaYPDNlSCIeQTo6EOoUuk9EWN&#10;1vi565A4O7nemsBnX8myNyPDbSsXSt1JaxriD7Xp8LnG4ry9WKbs44/9SzWcDu9j/GXz1/NB7XKt&#10;b2+mp0cQAafwV4ZffVaHjJ2O7kKlF62GWRRFXNUQ8wLOFyu1BHHUsLyPQWap/D8g+wEAAP//AwBQ&#10;SwECLQAUAAYACAAAACEAtoM4kv4AAADhAQAAEwAAAAAAAAAAAAAAAAAAAAAAW0NvbnRlbnRfVHlw&#10;ZXNdLnhtbFBLAQItABQABgAIAAAAIQA4/SH/1gAAAJQBAAALAAAAAAAAAAAAAAAAAC8BAABfcmVs&#10;cy8ucmVsc1BLAQItABQABgAIAAAAIQD3HU9VKgIAAGAEAAAOAAAAAAAAAAAAAAAAAC4CAABkcnMv&#10;ZTJvRG9jLnhtbFBLAQItABQABgAIAAAAIQAJxIBz3wAAAAgBAAAPAAAAAAAAAAAAAAAAAIQEAABk&#10;cnMvZG93bnJldi54bWxQSwUGAAAAAAQABADzAAAAkAUAAAAA&#10;" fillcolor="navy" strokecolor="navy">
                <v:textbox>
                  <w:txbxContent>
                    <w:p w:rsidR="005A49BF" w:rsidRPr="00FE0BBE" w:rsidRDefault="005A49BF" w:rsidP="006246D2">
                      <w:pPr>
                        <w:jc w:val="both"/>
                        <w:rPr>
                          <w:b/>
                          <w:color w:val="FFFFFF" w:themeColor="background1"/>
                          <w:lang w:val="es-EC"/>
                        </w:rPr>
                      </w:pPr>
                      <w:r w:rsidRPr="00FE0BBE">
                        <w:rPr>
                          <w:b/>
                          <w:color w:val="FFFFFF" w:themeColor="background1"/>
                          <w:lang w:val="es-EC"/>
                        </w:rPr>
                        <w:t>Martes 2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80BDE">
        <w:tc>
          <w:tcPr>
            <w:tcW w:w="8644" w:type="dxa"/>
            <w:shd w:val="clear" w:color="auto" w:fill="CCECFF"/>
          </w:tcPr>
          <w:p w:rsidR="008C2942" w:rsidRPr="00A7483C" w:rsidRDefault="008C2942" w:rsidP="003D4444">
            <w:pPr>
              <w:jc w:val="both"/>
            </w:pPr>
          </w:p>
          <w:p w:rsidR="002763C5" w:rsidRPr="00A7483C" w:rsidRDefault="00FE2D3F" w:rsidP="003D4444">
            <w:pPr>
              <w:jc w:val="both"/>
              <w:rPr>
                <w:b/>
              </w:rPr>
            </w:pPr>
            <w:hyperlink r:id="rId44" w:history="1">
              <w:r w:rsidR="002763C5" w:rsidRPr="00A7483C">
                <w:rPr>
                  <w:rStyle w:val="Hipervnculo"/>
                  <w:b/>
                  <w:color w:val="auto"/>
                </w:rPr>
                <w:t>RESPECTO DE LA ADOPCIÓN DE REGLAS QUE DETERMINEN LA FORMA CÓMO PROCEDER EN LOS CASOS DE AUSENCIA TEMPORAL DEL JUEZ QUE DICTÓ LA DECISIÓN ORAL EN AUDIENCIA, EN RELACIÓN CON LA FIRMA DE LA SENTENCIA O AUTO DEFINITIVO MOTIVADO QUE DEBE NOTICIARSE POR ESCRITO E INCLUSIVE RESPECTO DE LA RESOLUCIÓN DE LOS RECURSOS HORIZONTALES QUE EVENTUALMENTE PUDIERAN INTERPONERSE.</w:t>
              </w:r>
            </w:hyperlink>
            <w:r w:rsidR="002763C5" w:rsidRPr="00A7483C">
              <w:rPr>
                <w:b/>
              </w:rPr>
              <w:t xml:space="preserve"> </w:t>
            </w:r>
          </w:p>
          <w:p w:rsidR="00A83596" w:rsidRPr="00A7483C" w:rsidRDefault="00A83596" w:rsidP="003D4444">
            <w:pPr>
              <w:jc w:val="both"/>
              <w:rPr>
                <w:b/>
              </w:rPr>
            </w:pPr>
          </w:p>
          <w:p w:rsidR="0081615F" w:rsidRPr="00A7483C" w:rsidRDefault="002763C5" w:rsidP="00A83596">
            <w:pPr>
              <w:jc w:val="both"/>
              <w:rPr>
                <w:b/>
              </w:rPr>
            </w:pPr>
            <w:r w:rsidRPr="00A7483C">
              <w:rPr>
                <w:b/>
              </w:rPr>
              <w:t xml:space="preserve">Expedido por: </w:t>
            </w:r>
            <w:r w:rsidR="00A83596" w:rsidRPr="00A7483C">
              <w:rPr>
                <w:b/>
              </w:rPr>
              <w:t xml:space="preserve">Resolución No. 18-2017 - CORTE NACIONAL DE JUSTICIA. Publicado en </w:t>
            </w:r>
            <w:r w:rsidRPr="00A7483C">
              <w:rPr>
                <w:b/>
              </w:rPr>
              <w:t xml:space="preserve">Registro Oficial N° 151 </w:t>
            </w:r>
            <w:r w:rsidR="001D6DBA" w:rsidRPr="00A7483C">
              <w:rPr>
                <w:b/>
              </w:rPr>
              <w:t>de m</w:t>
            </w:r>
            <w:r w:rsidRPr="00A7483C">
              <w:rPr>
                <w:b/>
              </w:rPr>
              <w:t>artes 2 de enero de 2018</w:t>
            </w:r>
            <w:r w:rsidR="001D6DBA" w:rsidRPr="00A7483C">
              <w:rPr>
                <w:b/>
              </w:rPr>
              <w:t>.</w:t>
            </w:r>
            <w:r w:rsidR="00A83596" w:rsidRPr="00A7483C">
              <w:rPr>
                <w:b/>
              </w:rPr>
              <w:t xml:space="preserve"> </w:t>
            </w:r>
            <w:r w:rsidRPr="00A7483C">
              <w:rPr>
                <w:b/>
              </w:rPr>
              <w:t>Página 51</w:t>
            </w:r>
          </w:p>
          <w:p w:rsidR="00A83596" w:rsidRPr="00A7483C" w:rsidRDefault="00A83596" w:rsidP="00A83596">
            <w:pPr>
              <w:jc w:val="both"/>
            </w:pPr>
          </w:p>
          <w:p w:rsidR="00D2358D" w:rsidRPr="00A7483C" w:rsidRDefault="00D2358D" w:rsidP="00A83596">
            <w:pPr>
              <w:jc w:val="both"/>
            </w:pPr>
            <w:r w:rsidRPr="00A7483C">
              <w:t xml:space="preserve">Art. 1.- La o el juzgador unipersonal que ha emitido el pronunciamiento oral debe también motivar y firmar la decisión por escrito. Si luego del pronunciamiento oral en audiencia, la o el juzgador unipersonal, se ausentare temporalmente por cualquier circunstancia debidamente justificada, el auto definitivo o sentencia debidamente motivada deberá ser firmado al integrarse la o el juzgador ausente. </w:t>
            </w:r>
          </w:p>
          <w:p w:rsidR="00D2358D" w:rsidRPr="00A7483C" w:rsidRDefault="00D2358D" w:rsidP="00A83596">
            <w:pPr>
              <w:jc w:val="both"/>
            </w:pPr>
          </w:p>
          <w:p w:rsidR="00A83596" w:rsidRPr="00A7483C" w:rsidRDefault="00D2358D" w:rsidP="00A83596">
            <w:pPr>
              <w:jc w:val="both"/>
            </w:pPr>
            <w:r w:rsidRPr="00A7483C">
              <w:t>Art. 2.- En el caso de un tribunal, si luego del pronunciamiento oral en audiencia, uno de los juzgadores se ausentare temporalmente, por cualquier circunstancia debidamente justificada, sentada la respectiva razón de este particular por el Secretario, el auto definitivo o sentencia escrita será firmada por los otros dos miembros del tribunal. De ser el ponente quien se ausenta, emitirá la ponencia el juez o jueza que en el orden del sorteo conforme el tribunal. Cuando se ausenten temporalmente dos juzgadores del tribunal, la resolución se firmará al reintegrarse al menos uno de ellos.</w:t>
            </w:r>
          </w:p>
          <w:p w:rsidR="00D2358D" w:rsidRPr="00A7483C" w:rsidRDefault="00D2358D" w:rsidP="00A83596">
            <w:pPr>
              <w:jc w:val="both"/>
            </w:pPr>
          </w:p>
          <w:p w:rsidR="00D2358D" w:rsidRPr="00A7483C" w:rsidRDefault="00D2358D" w:rsidP="00A83596">
            <w:pPr>
              <w:jc w:val="both"/>
            </w:pPr>
            <w:r w:rsidRPr="00A7483C">
              <w:t>(…)</w:t>
            </w:r>
          </w:p>
          <w:p w:rsidR="00D2358D" w:rsidRPr="00A7483C" w:rsidRDefault="00D2358D" w:rsidP="00A83596">
            <w:pPr>
              <w:jc w:val="both"/>
            </w:pPr>
          </w:p>
          <w:p w:rsidR="00D2358D" w:rsidRPr="00A7483C" w:rsidRDefault="00FE2D3F" w:rsidP="00A83596">
            <w:pPr>
              <w:jc w:val="both"/>
            </w:pPr>
            <w:hyperlink r:id="rId45" w:history="1">
              <w:r w:rsidR="00D2358D" w:rsidRPr="00A7483C">
                <w:rPr>
                  <w:rStyle w:val="Hipervnculo"/>
                  <w:color w:val="auto"/>
                </w:rPr>
                <w:t>Ver Registro Oficial</w:t>
              </w:r>
            </w:hyperlink>
          </w:p>
          <w:p w:rsidR="00D2358D" w:rsidRPr="00A7483C" w:rsidRDefault="00D2358D" w:rsidP="00A83596">
            <w:pPr>
              <w:jc w:val="both"/>
            </w:pPr>
          </w:p>
        </w:tc>
      </w:tr>
    </w:tbl>
    <w:p w:rsidR="00372CBA" w:rsidRPr="00A7483C" w:rsidRDefault="00372CBA" w:rsidP="00372CBA">
      <w:pPr>
        <w:jc w:val="both"/>
      </w:pPr>
    </w:p>
    <w:p w:rsidR="00625239" w:rsidRPr="00A7483C" w:rsidRDefault="00625239" w:rsidP="00372CBA">
      <w:pPr>
        <w:jc w:val="both"/>
      </w:pPr>
    </w:p>
    <w:p w:rsidR="00372CBA" w:rsidRPr="00A7483C" w:rsidRDefault="00372CBA" w:rsidP="00372CBA">
      <w:pPr>
        <w:jc w:val="both"/>
      </w:pPr>
      <w:r w:rsidRPr="00A7483C">
        <w:rPr>
          <w:noProof/>
          <w:lang w:val="es-EC" w:eastAsia="es-EC"/>
        </w:rPr>
        <mc:AlternateContent>
          <mc:Choice Requires="wps">
            <w:drawing>
              <wp:anchor distT="0" distB="0" distL="114300" distR="114300" simplePos="0" relativeHeight="251666432" behindDoc="0" locked="0" layoutInCell="1" allowOverlap="1" wp14:anchorId="326DE235" wp14:editId="3C8BD8E1">
                <wp:simplePos x="0" y="0"/>
                <wp:positionH relativeFrom="margin">
                  <wp:posOffset>-60960</wp:posOffset>
                </wp:positionH>
                <wp:positionV relativeFrom="paragraph">
                  <wp:posOffset>20955</wp:posOffset>
                </wp:positionV>
                <wp:extent cx="1914525" cy="276225"/>
                <wp:effectExtent l="0" t="0" r="2857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5A49BF" w:rsidRPr="00061555" w:rsidRDefault="005A49BF" w:rsidP="00372CBA">
                            <w:pPr>
                              <w:jc w:val="both"/>
                              <w:rPr>
                                <w:b/>
                                <w:color w:val="FFFFFF"/>
                                <w:lang w:val="es-EC"/>
                              </w:rPr>
                            </w:pPr>
                            <w:r>
                              <w:rPr>
                                <w:b/>
                                <w:color w:val="FFFFFF"/>
                                <w:lang w:val="es-EC"/>
                              </w:rPr>
                              <w:t>Jueves 4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8pt;margin-top:1.65pt;width:150.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aNKgIAAF8EAAAOAAAAZHJzL2Uyb0RvYy54bWysVNtu2zAMfR+wfxD0vjgxkl6MOEWXrsOA&#10;rhvQ7QMUSY6FyaJGKbGzrx8lp2m2vRXzgyCa9CF5DunlzdBZttcYDLiazyZTzrSToIzb1vz7t/t3&#10;V5yFKJwSFpyu+UEHfrN6+2bZ+0qX0IJVGhmBuFD1vuZtjL4qiiBb3YkwAa8dORvATkQycVsoFD2h&#10;d7Yop9OLogdUHkHqEOjt3ejkq4zfNFrGL00TdGS25lRbzCfmc5POYrUU1RaFb408liFeUUUnjKOk&#10;J6g7EQXbofkHqjMSIUATJxK6AprGSJ17oG5m07+6eWqF17kXIif4E03h/8HKx/1XZEbV/JozJzqS&#10;aL0TCoEpzaIeIrBZZqn3oaLgJ0/hcXgPA6mdOw7+AeSPwBysW+G2+hYR+lYLRVXOEr/F2adJl1CF&#10;BLLpP4OidGIXIQMNDXaJQiKFETqpdTgpRIUwmVJez+aLcsGZJF95eVHSPaUQ1fPXHkP8qKFj6VJz&#10;pAnI6GL/EOIY+hySkgWwRt0ba7OB283aItuLNC30XOXWCf2PMOtYT3ylOl4L0ZlIY29NV/OrlOg4&#10;iIm2D07loYzC2PFO+a078pioG0mMw2bIwpWJgUTrBtSBiEUYp5y2ki4t4C/OeprwmoefO4GaM/vJ&#10;kThE5TytRDbmi8uSDDz3bM49wkmCqnnkbLyu47hGO49m21KmcRwc3JKgjclcv1R1LJ+mOKt13Li0&#10;Jud2jnr5L6x+AwAA//8DAFBLAwQUAAYACAAAACEA8jqStd4AAAAHAQAADwAAAGRycy9kb3ducmV2&#10;LnhtbEyOTU+DQBRF9yb+h8kzcdcOLYYUZGiMXwt3Vmzqbsq8AinzhjBTwH/vc6XLm3tz7sm3s+3E&#10;iINvHSlYLSMQSJUzLdUKyo+XxQaED5qM7hyhgm/0sC2ur3KdGTfRO467UAuGkM+0giaEPpPSVw1a&#10;7ZeuR+Lu5AarA8ehlmbQE8NtJ9dRlEirW+KHRvf42GB13l0sU/bx2/6pHk+H1yn+suXz+RB9lkrd&#10;3swP9yACzuFvDL/6rA4FOx3dhYwXnYJFmvBSQRyD4HqdrlIQRwV3yQZkkcv//sUPAAAA//8DAFBL&#10;AQItABQABgAIAAAAIQC2gziS/gAAAOEBAAATAAAAAAAAAAAAAAAAAAAAAABbQ29udGVudF9UeXBl&#10;c10ueG1sUEsBAi0AFAAGAAgAAAAhADj9If/WAAAAlAEAAAsAAAAAAAAAAAAAAAAALwEAAF9yZWxz&#10;Ly5yZWxzUEsBAi0AFAAGAAgAAAAhADH1Vo0qAgAAXwQAAA4AAAAAAAAAAAAAAAAALgIAAGRycy9l&#10;Mm9Eb2MueG1sUEsBAi0AFAAGAAgAAAAhAPI6krXeAAAABwEAAA8AAAAAAAAAAAAAAAAAhAQAAGRy&#10;cy9kb3ducmV2LnhtbFBLBQYAAAAABAAEAPMAAACPBQAAAAA=&#10;" fillcolor="navy" strokecolor="navy">
                <v:textbox>
                  <w:txbxContent>
                    <w:p w:rsidR="005A49BF" w:rsidRPr="00061555" w:rsidRDefault="005A49BF" w:rsidP="00372CBA">
                      <w:pPr>
                        <w:jc w:val="both"/>
                        <w:rPr>
                          <w:b/>
                          <w:color w:val="FFFFFF"/>
                          <w:lang w:val="es-EC"/>
                        </w:rPr>
                      </w:pPr>
                      <w:r>
                        <w:rPr>
                          <w:b/>
                          <w:color w:val="FFFFFF"/>
                          <w:lang w:val="es-EC"/>
                        </w:rPr>
                        <w:t>Jueves 4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shd w:val="clear" w:color="auto" w:fill="CCECFF"/>
        <w:tblLayout w:type="fixed"/>
        <w:tblLook w:val="04A0" w:firstRow="1" w:lastRow="0" w:firstColumn="1" w:lastColumn="0" w:noHBand="0" w:noVBand="1"/>
      </w:tblPr>
      <w:tblGrid>
        <w:gridCol w:w="8644"/>
      </w:tblGrid>
      <w:tr w:rsidR="00A7483C" w:rsidRPr="00A7483C" w:rsidTr="007312A2">
        <w:tc>
          <w:tcPr>
            <w:tcW w:w="8644" w:type="dxa"/>
            <w:shd w:val="clear" w:color="auto" w:fill="CCECFF"/>
          </w:tcPr>
          <w:p w:rsidR="004E7C21" w:rsidRPr="00A7483C" w:rsidRDefault="004E7C21" w:rsidP="004E7C21">
            <w:pPr>
              <w:jc w:val="both"/>
              <w:rPr>
                <w:b/>
              </w:rPr>
            </w:pPr>
          </w:p>
          <w:p w:rsidR="004E7C21" w:rsidRPr="00A7483C" w:rsidRDefault="00FE2D3F" w:rsidP="004E7C21">
            <w:pPr>
              <w:jc w:val="both"/>
              <w:rPr>
                <w:b/>
              </w:rPr>
            </w:pPr>
            <w:hyperlink r:id="rId46" w:history="1">
              <w:r w:rsidR="004E7C21" w:rsidRPr="00A7483C">
                <w:rPr>
                  <w:rStyle w:val="Hipervnculo"/>
                  <w:b/>
                  <w:color w:val="auto"/>
                </w:rPr>
                <w:t>EMÍTENSE LAS DIRECTRICES PARA LA ALINEACIÓN DE LOS PLANES DE DESARROLLO Y ORDENAMIENTO TERRITORIAL DE LOS GOBIERNOS AUTÓNOMOS DESCENTRALIZADOS AL NUEVO PLAN NACIONAL DE DESARROLLO 2017 – 2021.</w:t>
              </w:r>
            </w:hyperlink>
          </w:p>
          <w:p w:rsidR="004E7C21" w:rsidRPr="00A7483C" w:rsidRDefault="004E7C21" w:rsidP="004E7C21">
            <w:pPr>
              <w:jc w:val="both"/>
              <w:rPr>
                <w:b/>
              </w:rPr>
            </w:pPr>
          </w:p>
          <w:p w:rsidR="0074654D" w:rsidRPr="00A7483C" w:rsidRDefault="004E7C21" w:rsidP="004E7C21">
            <w:pPr>
              <w:jc w:val="both"/>
              <w:rPr>
                <w:b/>
              </w:rPr>
            </w:pPr>
            <w:r w:rsidRPr="00A7483C">
              <w:rPr>
                <w:b/>
              </w:rPr>
              <w:t>Expedido por: Acuerdo No. SNPD-065-2017 - SECRETARIO NACIONAL DE PLANIFICACIÓN Y DESARROLLO, SUBROGANTE. Publicado en Registro Oficial N° 153 de jueves 4 de enero de 2018. Página 14</w:t>
            </w:r>
          </w:p>
          <w:p w:rsidR="004E7C21" w:rsidRPr="00A7483C" w:rsidRDefault="004E7C21" w:rsidP="004E7C21">
            <w:pPr>
              <w:jc w:val="both"/>
            </w:pPr>
          </w:p>
          <w:p w:rsidR="004E7C21" w:rsidRPr="00A7483C" w:rsidRDefault="004E7C21" w:rsidP="004E7C21">
            <w:pPr>
              <w:jc w:val="both"/>
            </w:pPr>
          </w:p>
          <w:p w:rsidR="004E7C21" w:rsidRPr="00A7483C" w:rsidRDefault="004E7C21" w:rsidP="004E7C21">
            <w:pPr>
              <w:jc w:val="both"/>
            </w:pPr>
            <w:r w:rsidRPr="00A7483C">
              <w:t xml:space="preserve">Art. 1.- Objeto.- El presente Acuerdo tiene por objeto establecer los lineamientos para la alineación de los objetivos estratégicos y metas de resultados de los planes de desarrollo y ordenamiento territorial vigentes de los gobiernos autónomos descentralizados, con el nuevo Plan Nacional de Desarrollo 2017-2021, en el marco del Sistema Nacional Descentralizado de Planificación Participativa, para garantizar la adecuada articulación entre la planificación del desarrollo y el ordenamiento territorial en los diferentes niveles de gobierno. </w:t>
            </w:r>
          </w:p>
          <w:p w:rsidR="004E7C21" w:rsidRPr="00A7483C" w:rsidRDefault="004E7C21" w:rsidP="004E7C21">
            <w:pPr>
              <w:jc w:val="both"/>
            </w:pPr>
          </w:p>
          <w:p w:rsidR="004E7C21" w:rsidRPr="00A7483C" w:rsidRDefault="004E7C21" w:rsidP="004E7C21">
            <w:pPr>
              <w:jc w:val="both"/>
            </w:pPr>
            <w:r w:rsidRPr="00A7483C">
              <w:t>Art. 2.- Alcance.- Este Acuerdo será de obligatorio cumplimiento para todos los gobiernos autónomos descentralizados provinciales, municipales, metropolitanos y parroquiales.</w:t>
            </w:r>
          </w:p>
          <w:p w:rsidR="004E7C21" w:rsidRPr="00A7483C" w:rsidRDefault="004E7C21" w:rsidP="004E7C21">
            <w:pPr>
              <w:jc w:val="both"/>
            </w:pPr>
          </w:p>
          <w:p w:rsidR="004E7C21" w:rsidRPr="00A7483C" w:rsidRDefault="004E7C21" w:rsidP="004E7C21">
            <w:pPr>
              <w:jc w:val="both"/>
            </w:pPr>
            <w:r w:rsidRPr="00A7483C">
              <w:t>(…)</w:t>
            </w:r>
          </w:p>
          <w:p w:rsidR="004E7C21" w:rsidRPr="00A7483C" w:rsidRDefault="004E7C21" w:rsidP="004E7C21">
            <w:pPr>
              <w:jc w:val="both"/>
            </w:pPr>
          </w:p>
          <w:p w:rsidR="004E7C21" w:rsidRPr="00A7483C" w:rsidRDefault="00FE2D3F" w:rsidP="004E7C21">
            <w:pPr>
              <w:jc w:val="both"/>
            </w:pPr>
            <w:hyperlink r:id="rId47" w:history="1">
              <w:r w:rsidR="004E7C21" w:rsidRPr="00A7483C">
                <w:rPr>
                  <w:rStyle w:val="Hipervnculo"/>
                  <w:color w:val="auto"/>
                </w:rPr>
                <w:t>Ver Registro Oficial</w:t>
              </w:r>
            </w:hyperlink>
          </w:p>
          <w:p w:rsidR="004E7C21" w:rsidRPr="00A7483C" w:rsidRDefault="004E7C21" w:rsidP="004E7C21">
            <w:pPr>
              <w:jc w:val="both"/>
            </w:pPr>
          </w:p>
        </w:tc>
      </w:tr>
    </w:tbl>
    <w:p w:rsidR="00372CBA" w:rsidRPr="00A7483C" w:rsidRDefault="00372CBA" w:rsidP="00372CBA">
      <w:pPr>
        <w:jc w:val="both"/>
      </w:pPr>
      <w:r w:rsidRPr="00A7483C">
        <w:rPr>
          <w:noProof/>
          <w:lang w:val="es-EC" w:eastAsia="es-EC"/>
        </w:rPr>
        <w:lastRenderedPageBreak/>
        <mc:AlternateContent>
          <mc:Choice Requires="wps">
            <w:drawing>
              <wp:anchor distT="0" distB="0" distL="114300" distR="114300" simplePos="0" relativeHeight="251667456" behindDoc="0" locked="0" layoutInCell="1" allowOverlap="1" wp14:anchorId="5C0C1078" wp14:editId="55E0B88A">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7B5EFD" w:rsidRDefault="005A49BF" w:rsidP="00372CBA">
                            <w:pPr>
                              <w:jc w:val="both"/>
                              <w:rPr>
                                <w:b/>
                                <w:color w:val="FFFFFF"/>
                                <w:lang w:val="es-EC"/>
                              </w:rPr>
                            </w:pPr>
                            <w:r>
                              <w:rPr>
                                <w:b/>
                                <w:color w:val="FFFFFF"/>
                                <w:lang w:val="es-EC"/>
                              </w:rPr>
                              <w:t>Viernes 5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6.1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EfLgIAAGA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2fJ/c2MZBo3YI6ErEIg8xpLenSAP7irCOJVzz83AvU&#10;nNmPjoazHE+naSeyMZ3NJ2TgpWd76RFOElTFI2fDdROHPdp7NLuGMg1ycHBLA61N5vq5qlP5JOM8&#10;gtPKpT25tHPU84dh/RsAAP//AwBQSwMEFAAGAAgAAAAhAMWnxojgAAAACQEAAA8AAABkcnMvZG93&#10;bnJldi54bWxMj8tOwzAQRfdI/IM1SOxaOymlEOJUiNeiO0qoys5NpknUeBzFbhL+nmEFy9G9OvdM&#10;up5sKwbsfeNIQzRXIJAKVzZUacg/Xmd3IHwwVJrWEWr4Rg/r7PIiNUnpRnrHYRsqwRDyidFQh9Al&#10;UvqiRmv83HVInB1db03gs69k2ZuR4baVsVK30pqGeKE2HT7VWJy2Z8uU3WKze66G4/5tXHzZ/OW0&#10;V5+51tdX0+MDiIBT+CvDrz6rQ8ZOB3em0otWwyy6ibjKQRyD4EK8UvcgDhqWyxXILJX/P8h+AAAA&#10;//8DAFBLAQItABQABgAIAAAAIQC2gziS/gAAAOEBAAATAAAAAAAAAAAAAAAAAAAAAABbQ29udGVu&#10;dF9UeXBlc10ueG1sUEsBAi0AFAAGAAgAAAAhADj9If/WAAAAlAEAAAsAAAAAAAAAAAAAAAAALwEA&#10;AF9yZWxzLy5yZWxzUEsBAi0AFAAGAAgAAAAhADisIR8uAgAAYAQAAA4AAAAAAAAAAAAAAAAALgIA&#10;AGRycy9lMm9Eb2MueG1sUEsBAi0AFAAGAAgAAAAhAMWnxojgAAAACQEAAA8AAAAAAAAAAAAAAAAA&#10;iAQAAGRycy9kb3ducmV2LnhtbFBLBQYAAAAABAAEAPMAAACVBQAAAAA=&#10;" fillcolor="navy" strokecolor="navy">
                <v:textbox>
                  <w:txbxContent>
                    <w:p w:rsidR="005A49BF" w:rsidRPr="007B5EFD" w:rsidRDefault="005A49BF" w:rsidP="00372CBA">
                      <w:pPr>
                        <w:jc w:val="both"/>
                        <w:rPr>
                          <w:b/>
                          <w:color w:val="FFFFFF"/>
                          <w:lang w:val="es-EC"/>
                        </w:rPr>
                      </w:pPr>
                      <w:r>
                        <w:rPr>
                          <w:b/>
                          <w:color w:val="FFFFFF"/>
                          <w:lang w:val="es-EC"/>
                        </w:rPr>
                        <w:t>Viernes 5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tblInd w:w="-34" w:type="dxa"/>
        <w:shd w:val="clear" w:color="auto" w:fill="CCECFF"/>
        <w:tblLook w:val="04A0" w:firstRow="1" w:lastRow="0" w:firstColumn="1" w:lastColumn="0" w:noHBand="0" w:noVBand="1"/>
      </w:tblPr>
      <w:tblGrid>
        <w:gridCol w:w="8678"/>
      </w:tblGrid>
      <w:tr w:rsidR="00A7483C" w:rsidRPr="00A7483C" w:rsidTr="002763C5">
        <w:tc>
          <w:tcPr>
            <w:tcW w:w="8678" w:type="dxa"/>
            <w:shd w:val="clear" w:color="auto" w:fill="CCECFF"/>
          </w:tcPr>
          <w:p w:rsidR="00763B8B" w:rsidRPr="00A7483C" w:rsidRDefault="00763B8B" w:rsidP="0054360E">
            <w:pPr>
              <w:jc w:val="both"/>
            </w:pPr>
          </w:p>
          <w:p w:rsidR="00763B8B" w:rsidRPr="00A7483C" w:rsidRDefault="00FE2D3F" w:rsidP="0054360E">
            <w:pPr>
              <w:jc w:val="both"/>
              <w:rPr>
                <w:b/>
              </w:rPr>
            </w:pPr>
            <w:hyperlink r:id="rId48" w:history="1">
              <w:r w:rsidR="00763B8B" w:rsidRPr="00A7483C">
                <w:rPr>
                  <w:rStyle w:val="Hipervnculo"/>
                  <w:b/>
                  <w:color w:val="auto"/>
                </w:rPr>
                <w:t>AMPLÍESE EL PLAZO A LAS ENTIDADES QUE FORMAN PARTE DEL PRESUPUESTO GENERAL DEL ESTADO, PARA QUE REALICEN LAS SOLICITUDES DE AVALES Y CERTIFICACIONES PRESUPUESTARIAS PLURIANUALES DE EGRESOS PERMANENTES Y EGRESOS NO PERMANENTES.</w:t>
              </w:r>
            </w:hyperlink>
          </w:p>
          <w:p w:rsidR="00763B8B" w:rsidRPr="00A7483C" w:rsidRDefault="00763B8B" w:rsidP="0054360E">
            <w:pPr>
              <w:jc w:val="both"/>
              <w:rPr>
                <w:b/>
              </w:rPr>
            </w:pPr>
            <w:r w:rsidRPr="00A7483C">
              <w:rPr>
                <w:b/>
              </w:rPr>
              <w:t xml:space="preserve"> </w:t>
            </w:r>
          </w:p>
          <w:p w:rsidR="0054360E" w:rsidRPr="00A7483C" w:rsidRDefault="00763B8B" w:rsidP="00763B8B">
            <w:pPr>
              <w:jc w:val="both"/>
              <w:rPr>
                <w:b/>
              </w:rPr>
            </w:pPr>
            <w:r w:rsidRPr="00A7483C">
              <w:rPr>
                <w:b/>
              </w:rPr>
              <w:t>Expedido por: Acuerdo Ministerial No. 0138 - MINISTRO DE ECONOMÍA Y FINANZAS. Publicado en Registro Oficial N° 154 de viernes 5 de enero de 2018. Página 5</w:t>
            </w:r>
          </w:p>
          <w:p w:rsidR="00763B8B" w:rsidRPr="00A7483C" w:rsidRDefault="00763B8B" w:rsidP="00763B8B">
            <w:pPr>
              <w:jc w:val="both"/>
            </w:pPr>
          </w:p>
          <w:p w:rsidR="003D4282" w:rsidRPr="00A7483C" w:rsidRDefault="003D4282" w:rsidP="00763B8B">
            <w:pPr>
              <w:jc w:val="both"/>
            </w:pPr>
            <w:r w:rsidRPr="00A7483C">
              <w:t xml:space="preserve">Art. 1.-Ampliar el plazo a las entidades que forman parte del Presupuesto General del Estado para que realicen las solicitudes de avales y certificaciones presupuestarias plurianuales de egresos permanentes y egresos no permanentes hasta el viernes 15 de diciembre de 2017. </w:t>
            </w:r>
          </w:p>
          <w:p w:rsidR="003D4282" w:rsidRPr="00A7483C" w:rsidRDefault="003D4282" w:rsidP="00763B8B">
            <w:pPr>
              <w:jc w:val="both"/>
            </w:pPr>
          </w:p>
          <w:p w:rsidR="003D4282" w:rsidRPr="00A7483C" w:rsidRDefault="003D4282" w:rsidP="00763B8B">
            <w:pPr>
              <w:jc w:val="both"/>
            </w:pPr>
            <w:r w:rsidRPr="00A7483C">
              <w:t xml:space="preserve">Art. 2.- Ampliar el plazo a las entidades que conforman el Presupuesto General del Estado para que realicen las modificaciones presupuestarias en gasto en personal hasta el 26 de diciembre. </w:t>
            </w:r>
          </w:p>
          <w:p w:rsidR="003D4282" w:rsidRPr="00A7483C" w:rsidRDefault="003D4282" w:rsidP="00763B8B">
            <w:pPr>
              <w:jc w:val="both"/>
            </w:pPr>
          </w:p>
          <w:p w:rsidR="003D4282" w:rsidRPr="00A7483C" w:rsidRDefault="003D4282" w:rsidP="00763B8B">
            <w:pPr>
              <w:jc w:val="both"/>
            </w:pPr>
            <w:r w:rsidRPr="00A7483C">
              <w:t xml:space="preserve">Art. 3.- El presente Acuerdo Ministerial entrará en vigencia a partir de su suscripción, sin perjuicio de su publicación en el Registro Oficial. </w:t>
            </w:r>
          </w:p>
          <w:p w:rsidR="003D4282" w:rsidRPr="00A7483C" w:rsidRDefault="003D4282" w:rsidP="00763B8B">
            <w:pPr>
              <w:jc w:val="both"/>
            </w:pPr>
          </w:p>
          <w:p w:rsidR="00763B8B" w:rsidRPr="00A7483C" w:rsidRDefault="003D4282" w:rsidP="00763B8B">
            <w:pPr>
              <w:jc w:val="both"/>
            </w:pPr>
            <w:r w:rsidRPr="00A7483C">
              <w:t>Dado en el Distrito Metropolitano de Quito, 04 de diciembre de 2017.</w:t>
            </w:r>
          </w:p>
          <w:p w:rsidR="003D4282" w:rsidRPr="00A7483C" w:rsidRDefault="003D4282" w:rsidP="00763B8B">
            <w:pPr>
              <w:jc w:val="both"/>
            </w:pPr>
          </w:p>
          <w:p w:rsidR="003D4282" w:rsidRPr="00A7483C" w:rsidRDefault="00FE2D3F" w:rsidP="00763B8B">
            <w:pPr>
              <w:jc w:val="both"/>
            </w:pPr>
            <w:hyperlink r:id="rId49" w:history="1">
              <w:r w:rsidR="003D4282" w:rsidRPr="00A7483C">
                <w:rPr>
                  <w:rStyle w:val="Hipervnculo"/>
                  <w:color w:val="auto"/>
                </w:rPr>
                <w:t>Ver Registro Oficial</w:t>
              </w:r>
            </w:hyperlink>
          </w:p>
          <w:p w:rsidR="003D4282" w:rsidRPr="00A7483C" w:rsidRDefault="003D4282" w:rsidP="00763B8B">
            <w:pPr>
              <w:jc w:val="both"/>
            </w:pPr>
          </w:p>
        </w:tc>
      </w:tr>
      <w:tr w:rsidR="00A7483C" w:rsidRPr="00A7483C" w:rsidTr="002763C5">
        <w:tc>
          <w:tcPr>
            <w:tcW w:w="8678" w:type="dxa"/>
            <w:shd w:val="clear" w:color="auto" w:fill="CCECFF"/>
          </w:tcPr>
          <w:p w:rsidR="001523D1" w:rsidRPr="00A7483C" w:rsidRDefault="001523D1" w:rsidP="00000BB7">
            <w:pPr>
              <w:jc w:val="both"/>
            </w:pPr>
          </w:p>
          <w:p w:rsidR="001523D1" w:rsidRPr="00A7483C" w:rsidRDefault="00FE2D3F" w:rsidP="00000BB7">
            <w:pPr>
              <w:jc w:val="both"/>
              <w:rPr>
                <w:b/>
              </w:rPr>
            </w:pPr>
            <w:hyperlink r:id="rId50" w:history="1">
              <w:r w:rsidR="001523D1" w:rsidRPr="00A7483C">
                <w:rPr>
                  <w:rStyle w:val="Hipervnculo"/>
                  <w:b/>
                  <w:color w:val="auto"/>
                </w:rPr>
                <w:t>FÍJESE A PARTIR DEL 1 DE ENERO DE 2018, EL SALARIO BÁSICO UNIFICADO PARA EL TRABAJADOR EN GENERAL EN 386,00 DÓLARES DE LOS ESTADOS UNIDOS DE AMÉRICA MENSUALES.</w:t>
              </w:r>
            </w:hyperlink>
          </w:p>
          <w:p w:rsidR="001523D1" w:rsidRPr="00A7483C" w:rsidRDefault="001523D1" w:rsidP="001523D1">
            <w:pPr>
              <w:jc w:val="both"/>
              <w:rPr>
                <w:b/>
              </w:rPr>
            </w:pPr>
          </w:p>
          <w:p w:rsidR="001523D1" w:rsidRPr="00A7483C" w:rsidRDefault="001523D1" w:rsidP="001523D1">
            <w:pPr>
              <w:jc w:val="both"/>
              <w:rPr>
                <w:b/>
              </w:rPr>
            </w:pPr>
            <w:r w:rsidRPr="00A7483C">
              <w:rPr>
                <w:b/>
              </w:rPr>
              <w:t>Expedido por: Acuerdo Ministerial No. MDT-2017-0195 - MINISTERIO DEL TRABAJO. Publicado en Registro Oficial N° 154 - Suplemento de viernes 5 de enero de 2018. Página 5</w:t>
            </w:r>
          </w:p>
          <w:p w:rsidR="001523D1" w:rsidRPr="00A7483C" w:rsidRDefault="001523D1" w:rsidP="001523D1">
            <w:pPr>
              <w:jc w:val="both"/>
            </w:pPr>
          </w:p>
          <w:p w:rsidR="001523D1" w:rsidRPr="00A7483C" w:rsidRDefault="001523D1" w:rsidP="001523D1">
            <w:pPr>
              <w:jc w:val="both"/>
            </w:pPr>
            <w:r w:rsidRPr="00A7483C">
              <w:t>Art. 1.- Del Salario Básico Unificado para el año 2018.- Fijar a partir del 1 de enero de 2018 el salario básico unificado del trabajador en general, incluidos los trabajadores de la pequeña industria, trabajadores agrícolas y trabajadores de maquila; trabajadora o trabajador remunerado del hogar, operarios de artesanía y colaboradores de la microempresa en $ 386,00 dólares de los Estados Unidos de América, mensuales. El componente del crecimiento económico más la cobertura de la canasta básica que equivalen al 2.94%, componentes que serán utilizados para fijar tanto el incremento del salario básico unificado (SBU); así como, para el cálculo de los salarios mínimos sectoriales de las 21 Comisiones Sectoriales.</w:t>
            </w:r>
          </w:p>
          <w:p w:rsidR="001523D1" w:rsidRPr="00A7483C" w:rsidRDefault="001523D1" w:rsidP="001523D1">
            <w:pPr>
              <w:jc w:val="both"/>
            </w:pPr>
          </w:p>
          <w:p w:rsidR="001523D1" w:rsidRPr="00A7483C" w:rsidRDefault="001523D1" w:rsidP="001523D1">
            <w:pPr>
              <w:jc w:val="both"/>
            </w:pPr>
            <w:r w:rsidRPr="00A7483C">
              <w:t>(…)</w:t>
            </w:r>
          </w:p>
          <w:p w:rsidR="001523D1" w:rsidRPr="00A7483C" w:rsidRDefault="001523D1" w:rsidP="001523D1">
            <w:pPr>
              <w:jc w:val="both"/>
            </w:pPr>
          </w:p>
          <w:p w:rsidR="001523D1" w:rsidRPr="00A7483C" w:rsidRDefault="00FE2D3F" w:rsidP="001523D1">
            <w:pPr>
              <w:jc w:val="both"/>
            </w:pPr>
            <w:hyperlink r:id="rId51" w:history="1">
              <w:r w:rsidR="001523D1" w:rsidRPr="00A7483C">
                <w:rPr>
                  <w:rStyle w:val="Hipervnculo"/>
                  <w:color w:val="auto"/>
                </w:rPr>
                <w:t>Ver Registro Oficial</w:t>
              </w:r>
            </w:hyperlink>
          </w:p>
          <w:p w:rsidR="001523D1" w:rsidRPr="00A7483C" w:rsidRDefault="001523D1" w:rsidP="001523D1">
            <w:pPr>
              <w:jc w:val="both"/>
            </w:pPr>
          </w:p>
        </w:tc>
      </w:tr>
    </w:tbl>
    <w:p w:rsidR="00372CBA" w:rsidRPr="00A7483C" w:rsidRDefault="00372CBA" w:rsidP="00372CBA">
      <w:pPr>
        <w:jc w:val="both"/>
      </w:pPr>
    </w:p>
    <w:p w:rsidR="00372CBA" w:rsidRPr="00A7483C" w:rsidRDefault="00372CBA" w:rsidP="00372CBA">
      <w:pPr>
        <w:jc w:val="both"/>
      </w:pPr>
    </w:p>
    <w:p w:rsidR="00372CBA" w:rsidRPr="00A7483C" w:rsidRDefault="00372CBA" w:rsidP="00372CBA">
      <w:pPr>
        <w:jc w:val="both"/>
      </w:pPr>
    </w:p>
    <w:p w:rsidR="00372CBA" w:rsidRPr="00A7483C" w:rsidRDefault="00ED1C9F" w:rsidP="00372CBA">
      <w:pPr>
        <w:jc w:val="both"/>
      </w:pPr>
      <w:r w:rsidRPr="00A7483C">
        <w:rPr>
          <w:noProof/>
          <w:lang w:val="es-EC" w:eastAsia="es-EC"/>
        </w:rPr>
        <w:lastRenderedPageBreak/>
        <mc:AlternateContent>
          <mc:Choice Requires="wps">
            <w:drawing>
              <wp:anchor distT="0" distB="0" distL="114300" distR="114300" simplePos="0" relativeHeight="251669504" behindDoc="0" locked="0" layoutInCell="1" allowOverlap="1" wp14:anchorId="5C501279" wp14:editId="06E18E6B">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72CBA">
                            <w:pPr>
                              <w:jc w:val="both"/>
                              <w:rPr>
                                <w:b/>
                                <w:color w:val="FFFFFF"/>
                                <w:lang w:val="es-EC"/>
                              </w:rPr>
                            </w:pPr>
                            <w:r>
                              <w:rPr>
                                <w:b/>
                                <w:color w:val="FFFFFF"/>
                                <w:lang w:val="es-EC"/>
                              </w:rPr>
                              <w:t>Martes 9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LQ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myUGEq1bUEciFmFQOW0lXRrAX5x1pPCKh597gZoz&#10;+8nRcJaT2SytRDZm8+spGXjp2V56hJMEVfHI2XDdxGGN9h7NrqFMgxwc3NJAa5O5fqnqVD6pOI/g&#10;tHFpTS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Kgt+/LQIAAF8EAAAOAAAAAAAAAAAAAAAAAC4CAABk&#10;cnMvZTJvRG9jLnhtbFBLAQItABQABgAIAAAAIQAKWu7e3wAAAAkBAAAPAAAAAAAAAAAAAAAAAIcE&#10;AABkcnMvZG93bnJldi54bWxQSwUGAAAAAAQABADzAAAAkwUAAAAA&#10;" fillcolor="navy" strokecolor="navy">
                <v:textbox>
                  <w:txbxContent>
                    <w:p w:rsidR="005A49BF" w:rsidRPr="00B67593" w:rsidRDefault="005A49BF" w:rsidP="00372CBA">
                      <w:pPr>
                        <w:jc w:val="both"/>
                        <w:rPr>
                          <w:b/>
                          <w:color w:val="FFFFFF"/>
                          <w:lang w:val="es-EC"/>
                        </w:rPr>
                      </w:pPr>
                      <w:r>
                        <w:rPr>
                          <w:b/>
                          <w:color w:val="FFFFFF"/>
                          <w:lang w:val="es-EC"/>
                        </w:rPr>
                        <w:t>Martes 9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pPr w:leftFromText="141" w:rightFromText="141" w:vertAnchor="text" w:horzAnchor="margin" w:tblpY="135"/>
        <w:tblW w:w="0" w:type="auto"/>
        <w:shd w:val="clear" w:color="auto" w:fill="CCECFF"/>
        <w:tblLook w:val="04A0" w:firstRow="1" w:lastRow="0" w:firstColumn="1" w:lastColumn="0" w:noHBand="0" w:noVBand="1"/>
      </w:tblPr>
      <w:tblGrid>
        <w:gridCol w:w="8644"/>
      </w:tblGrid>
      <w:tr w:rsidR="00A7483C" w:rsidRPr="00A7483C" w:rsidTr="004356DC">
        <w:tc>
          <w:tcPr>
            <w:tcW w:w="8644" w:type="dxa"/>
            <w:shd w:val="clear" w:color="auto" w:fill="CCECFF"/>
          </w:tcPr>
          <w:p w:rsidR="00A957E7" w:rsidRDefault="00A957E7" w:rsidP="007871AC">
            <w:pPr>
              <w:widowControl/>
              <w:autoSpaceDE/>
              <w:autoSpaceDN/>
              <w:adjustRightInd/>
              <w:spacing w:after="160"/>
              <w:jc w:val="both"/>
            </w:pPr>
          </w:p>
          <w:p w:rsidR="00395C24" w:rsidRPr="00A7483C" w:rsidRDefault="00FE2D3F" w:rsidP="007871AC">
            <w:pPr>
              <w:widowControl/>
              <w:autoSpaceDE/>
              <w:autoSpaceDN/>
              <w:adjustRightInd/>
              <w:spacing w:after="160"/>
              <w:jc w:val="both"/>
              <w:rPr>
                <w:b/>
              </w:rPr>
            </w:pPr>
            <w:hyperlink r:id="rId52" w:history="1">
              <w:r w:rsidR="00395C24" w:rsidRPr="00A7483C">
                <w:rPr>
                  <w:rStyle w:val="Hipervnculo"/>
                  <w:b/>
                  <w:color w:val="auto"/>
                </w:rPr>
                <w:t>EXPÍDESE EL INSTRUCTIVO PARA EL PROCESO DE DETERMINACIÓN DE LA CONDICIÓN DE REFUGIADOS Y APÁTRIDAS EN EL ECUADOR.</w:t>
              </w:r>
            </w:hyperlink>
          </w:p>
          <w:p w:rsidR="004356DC" w:rsidRPr="00A7483C" w:rsidRDefault="007871AC" w:rsidP="007871AC">
            <w:pPr>
              <w:widowControl/>
              <w:autoSpaceDE/>
              <w:autoSpaceDN/>
              <w:adjustRightInd/>
              <w:spacing w:after="160"/>
              <w:jc w:val="both"/>
              <w:rPr>
                <w:b/>
              </w:rPr>
            </w:pPr>
            <w:r w:rsidRPr="00A7483C">
              <w:rPr>
                <w:b/>
              </w:rPr>
              <w:t xml:space="preserve">Expedido por: Acuerdo Ministerial No. 000150 </w:t>
            </w:r>
            <w:r w:rsidR="00E7214A" w:rsidRPr="00A7483C">
              <w:rPr>
                <w:b/>
              </w:rPr>
              <w:t>-</w:t>
            </w:r>
            <w:r w:rsidRPr="00A7483C">
              <w:rPr>
                <w:b/>
              </w:rPr>
              <w:t xml:space="preserve"> MINISTERIO DE RELACIONES EXTERIORES Y MOVILIDAD HUMANA - VICEMINISTRO DE MOVILIDAD HUMANA. Publicado en  Registro Oficial N° 156 de martes 9 de enero de 2018. Página 5</w:t>
            </w:r>
          </w:p>
          <w:p w:rsidR="00A957E7" w:rsidRDefault="00A957E7" w:rsidP="007871AC">
            <w:pPr>
              <w:widowControl/>
              <w:autoSpaceDE/>
              <w:autoSpaceDN/>
              <w:adjustRightInd/>
              <w:spacing w:after="160"/>
              <w:jc w:val="both"/>
            </w:pPr>
          </w:p>
          <w:p w:rsidR="00274752" w:rsidRPr="00A7483C" w:rsidRDefault="00274752" w:rsidP="007871AC">
            <w:pPr>
              <w:widowControl/>
              <w:autoSpaceDE/>
              <w:autoSpaceDN/>
              <w:adjustRightInd/>
              <w:spacing w:after="160"/>
              <w:jc w:val="both"/>
            </w:pPr>
            <w:r w:rsidRPr="00A7483C">
              <w:t xml:space="preserve">CAPÍTULO I </w:t>
            </w:r>
          </w:p>
          <w:p w:rsidR="00274752" w:rsidRPr="00A7483C" w:rsidRDefault="00274752" w:rsidP="007871AC">
            <w:pPr>
              <w:widowControl/>
              <w:autoSpaceDE/>
              <w:autoSpaceDN/>
              <w:adjustRightInd/>
              <w:spacing w:after="160"/>
              <w:jc w:val="both"/>
            </w:pPr>
            <w:r w:rsidRPr="00A7483C">
              <w:t xml:space="preserve">GENERALIDADES Y PRINCIPIOS </w:t>
            </w:r>
          </w:p>
          <w:p w:rsidR="00274752" w:rsidRPr="00A7483C" w:rsidRDefault="00274752" w:rsidP="007871AC">
            <w:pPr>
              <w:widowControl/>
              <w:autoSpaceDE/>
              <w:autoSpaceDN/>
              <w:adjustRightInd/>
              <w:spacing w:after="160"/>
              <w:jc w:val="both"/>
            </w:pPr>
            <w:r w:rsidRPr="00A7483C">
              <w:t xml:space="preserve">Artículo 1.- Objeto.- La presente norma tiene por objeto viabilizar el ejercicio efectivo y eficaz del derecho de Refugio y </w:t>
            </w:r>
            <w:proofErr w:type="spellStart"/>
            <w:r w:rsidRPr="00A7483C">
              <w:t>Apatridia</w:t>
            </w:r>
            <w:proofErr w:type="spellEnd"/>
            <w:r w:rsidRPr="00A7483C">
              <w:t xml:space="preserve">, de conformidad con lo establecido en la Constitución de la República, los instrumentos internacionales sobre la materia, la Ley Orgánica de Movilidad Humana, y su Reglamento. </w:t>
            </w:r>
          </w:p>
          <w:p w:rsidR="00720332" w:rsidRPr="00A7483C" w:rsidRDefault="00274752" w:rsidP="007871AC">
            <w:pPr>
              <w:widowControl/>
              <w:autoSpaceDE/>
              <w:autoSpaceDN/>
              <w:adjustRightInd/>
              <w:spacing w:after="160"/>
              <w:jc w:val="both"/>
            </w:pPr>
            <w:r w:rsidRPr="00A7483C">
              <w:t xml:space="preserve">Artículo 2.- Finalidad.- La finalidad de este instructivo es detallar el procedimiento para determinar la condición de Refugio y </w:t>
            </w:r>
            <w:proofErr w:type="spellStart"/>
            <w:r w:rsidRPr="00A7483C">
              <w:t>Apatridia</w:t>
            </w:r>
            <w:proofErr w:type="spellEnd"/>
            <w:r w:rsidRPr="00A7483C">
              <w:t xml:space="preserve">, y establecer de manera específica y pormenorizada el accionar de las áreas administrativas del Ministerio de Relaciones Exteriores y Movilidad Humana a cargo del procedimiento para la determinación de la condición de Refugio y </w:t>
            </w:r>
            <w:proofErr w:type="spellStart"/>
            <w:r w:rsidRPr="00A7483C">
              <w:t>Apatridia</w:t>
            </w:r>
            <w:proofErr w:type="spellEnd"/>
            <w:r w:rsidRPr="00A7483C">
              <w:t>.</w:t>
            </w:r>
          </w:p>
          <w:p w:rsidR="00274752" w:rsidRPr="00A7483C" w:rsidRDefault="00274752" w:rsidP="007871AC">
            <w:pPr>
              <w:widowControl/>
              <w:autoSpaceDE/>
              <w:autoSpaceDN/>
              <w:adjustRightInd/>
              <w:spacing w:after="160"/>
              <w:jc w:val="both"/>
            </w:pPr>
            <w:r w:rsidRPr="00A7483C">
              <w:t>(…)</w:t>
            </w:r>
          </w:p>
          <w:p w:rsidR="007871AC" w:rsidRPr="00A7483C" w:rsidRDefault="00FE2D3F" w:rsidP="00274752">
            <w:pPr>
              <w:widowControl/>
              <w:autoSpaceDE/>
              <w:autoSpaceDN/>
              <w:adjustRightInd/>
              <w:spacing w:after="160"/>
              <w:jc w:val="both"/>
            </w:pPr>
            <w:hyperlink r:id="rId53" w:history="1">
              <w:r w:rsidR="00274752" w:rsidRPr="00A7483C">
                <w:rPr>
                  <w:rStyle w:val="Hipervnculo"/>
                  <w:color w:val="auto"/>
                </w:rPr>
                <w:t>Ver Registro Oficial</w:t>
              </w:r>
            </w:hyperlink>
          </w:p>
        </w:tc>
      </w:tr>
    </w:tbl>
    <w:p w:rsidR="00372CBA" w:rsidRPr="00A7483C" w:rsidRDefault="00372CBA" w:rsidP="00372CBA">
      <w:pPr>
        <w:jc w:val="both"/>
      </w:pPr>
    </w:p>
    <w:p w:rsidR="00372CBA" w:rsidRPr="00A7483C" w:rsidRDefault="00372CBA" w:rsidP="00372CBA">
      <w:pPr>
        <w:jc w:val="both"/>
      </w:pPr>
      <w:r w:rsidRPr="00A7483C">
        <w:rPr>
          <w:noProof/>
          <w:lang w:val="es-EC" w:eastAsia="es-EC"/>
        </w:rPr>
        <mc:AlternateContent>
          <mc:Choice Requires="wps">
            <w:drawing>
              <wp:anchor distT="0" distB="0" distL="114300" distR="114300" simplePos="0" relativeHeight="251673600" behindDoc="0" locked="0" layoutInCell="1" allowOverlap="1" wp14:anchorId="7B883FE6" wp14:editId="35085DAE">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72CBA">
                            <w:pPr>
                              <w:jc w:val="both"/>
                              <w:rPr>
                                <w:b/>
                                <w:color w:val="FFFFFF"/>
                                <w:lang w:val="es-EC"/>
                              </w:rPr>
                            </w:pPr>
                            <w:r>
                              <w:rPr>
                                <w:b/>
                                <w:color w:val="FFFFFF"/>
                                <w:lang w:val="es-EC"/>
                              </w:rPr>
                              <w:t>Jueves 11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Z4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vnwWUGEq1bUEciFmFQOW0lXRrAX5x1pPCKh597gZoz&#10;+9HRcJaT2SytRDZm8+spGXjp2V56hJMEVfHI2XDdxGGN9h7NrqFMgxwc3NJAa5O5fq7qVD6pOI/g&#10;tHFpTS7tHPX8XVj/Bg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ArWeC0CAABfBAAADgAAAAAAAAAAAAAAAAAuAgAA&#10;ZHJzL2Uyb0RvYy54bWxQSwECLQAUAAYACAAAACEAOn+x++AAAAAJAQAADwAAAAAAAAAAAAAAAACH&#10;BAAAZHJzL2Rvd25yZXYueG1sUEsFBgAAAAAEAAQA8wAAAJQFAAAAAA==&#10;" fillcolor="navy" strokecolor="navy">
                <v:textbox>
                  <w:txbxContent>
                    <w:p w:rsidR="005A49BF" w:rsidRPr="00B67593" w:rsidRDefault="005A49BF" w:rsidP="00372CBA">
                      <w:pPr>
                        <w:jc w:val="both"/>
                        <w:rPr>
                          <w:b/>
                          <w:color w:val="FFFFFF"/>
                          <w:lang w:val="es-EC"/>
                        </w:rPr>
                      </w:pPr>
                      <w:r>
                        <w:rPr>
                          <w:b/>
                          <w:color w:val="FFFFFF"/>
                          <w:lang w:val="es-EC"/>
                        </w:rPr>
                        <w:t>Jueves 11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2763C5">
        <w:tc>
          <w:tcPr>
            <w:tcW w:w="8644" w:type="dxa"/>
            <w:shd w:val="clear" w:color="auto" w:fill="CCECFF"/>
          </w:tcPr>
          <w:p w:rsidR="000B3FDD" w:rsidRPr="00A7483C" w:rsidRDefault="000B3FDD" w:rsidP="00000BB7">
            <w:pPr>
              <w:jc w:val="both"/>
            </w:pPr>
          </w:p>
          <w:p w:rsidR="000B3FDD" w:rsidRPr="00A7483C" w:rsidRDefault="00FE2D3F" w:rsidP="00000BB7">
            <w:pPr>
              <w:jc w:val="both"/>
              <w:rPr>
                <w:b/>
              </w:rPr>
            </w:pPr>
            <w:hyperlink r:id="rId54" w:history="1">
              <w:r w:rsidR="000B3FDD" w:rsidRPr="00A7483C">
                <w:rPr>
                  <w:rStyle w:val="Hipervnculo"/>
                  <w:b/>
                  <w:color w:val="auto"/>
                </w:rPr>
                <w:t>REFÓRMESE EL REGLAMENTO DE INTEGRACIÓN, IMPLEMENTACIÓN Y FUNCIONAMIENTO DEL SISTEMA DE TRANSMISIÓN Y PUBLICACIÓN DE RESULTADOS "STPR".</w:t>
              </w:r>
            </w:hyperlink>
            <w:r w:rsidR="000B3FDD" w:rsidRPr="00A7483C">
              <w:rPr>
                <w:b/>
              </w:rPr>
              <w:t xml:space="preserve"> </w:t>
            </w:r>
          </w:p>
          <w:p w:rsidR="000B3FDD" w:rsidRPr="00A7483C" w:rsidRDefault="000B3FDD" w:rsidP="000B3FDD">
            <w:pPr>
              <w:jc w:val="both"/>
              <w:rPr>
                <w:b/>
              </w:rPr>
            </w:pPr>
          </w:p>
          <w:p w:rsidR="00372CBA" w:rsidRPr="00A7483C" w:rsidRDefault="000B3FDD" w:rsidP="000B3FDD">
            <w:pPr>
              <w:jc w:val="both"/>
              <w:rPr>
                <w:b/>
              </w:rPr>
            </w:pPr>
            <w:r w:rsidRPr="00A7483C">
              <w:rPr>
                <w:b/>
              </w:rPr>
              <w:t>Expedido por: No. PLE-CNE-3-18-12-2017 - PLENO DEL CONSEJO NACIONAL ELECTORAL. Publicado en Registro Oficial N° 158 de jueves 11 de enero de 2018. Página 43</w:t>
            </w:r>
          </w:p>
          <w:p w:rsidR="00522E96" w:rsidRPr="00A7483C" w:rsidRDefault="00522E96" w:rsidP="000B3FDD">
            <w:pPr>
              <w:jc w:val="both"/>
            </w:pPr>
          </w:p>
          <w:p w:rsidR="00522E96" w:rsidRPr="00A7483C" w:rsidRDefault="00522E96" w:rsidP="000B3FDD">
            <w:pPr>
              <w:jc w:val="both"/>
            </w:pPr>
            <w:r w:rsidRPr="00A7483C">
              <w:t>Artículo 1.- Agréguese a continuación de las disposiciones generales, la siguiente disposición transitoria:</w:t>
            </w:r>
          </w:p>
          <w:p w:rsidR="000B3FDD" w:rsidRPr="00A7483C" w:rsidRDefault="000B3FDD" w:rsidP="000B3FDD">
            <w:pPr>
              <w:jc w:val="both"/>
            </w:pPr>
          </w:p>
          <w:p w:rsidR="00522E96" w:rsidRPr="00A7483C" w:rsidRDefault="00522E96" w:rsidP="000B3FDD">
            <w:pPr>
              <w:jc w:val="both"/>
            </w:pPr>
            <w:r w:rsidRPr="00A7483C">
              <w:t xml:space="preserve">"DISPOSICIÓN TRANSITORIA ÚNICA- Para efectos del Referéndum y Consulta Popular 2018, el Consejo Nacional Electoral, a través de las Coordinaciones y Direcciones pertinentes, implementarán los procedimientos, procesos y protocolos que se estimen necesarios para llevar a cabo la jornada electoral el día de las elecciones desde el inicio de la misma hasta el cierre de los escrutinios, en las Oficinas Consulares del Ecuador en el Exterior que tengan de 1 hasta 50 electoras o electores empadronados; a través del uso de los medios tecnológicos y telemáticos que se establezcan para el efecto; en virtud de lo establecido en el artículo </w:t>
            </w:r>
            <w:proofErr w:type="spellStart"/>
            <w:r w:rsidRPr="00A7483C">
              <w:t>innumerado</w:t>
            </w:r>
            <w:proofErr w:type="spellEnd"/>
            <w:r w:rsidRPr="00A7483C">
              <w:t xml:space="preserve"> agregado a continuación del artículo 127 de la Ley Orgánica Electoral y de Organizaciones Políticas de la República del Ecuador, Código de la Democracia."</w:t>
            </w:r>
          </w:p>
          <w:p w:rsidR="00522E96" w:rsidRPr="00A7483C" w:rsidRDefault="00522E96" w:rsidP="000B3FDD">
            <w:pPr>
              <w:jc w:val="both"/>
            </w:pPr>
          </w:p>
          <w:p w:rsidR="00522E96" w:rsidRPr="00A7483C" w:rsidRDefault="00522E96" w:rsidP="000B3FDD">
            <w:pPr>
              <w:jc w:val="both"/>
            </w:pPr>
            <w:r w:rsidRPr="00A7483C">
              <w:t>(…)</w:t>
            </w:r>
          </w:p>
          <w:p w:rsidR="00522E96" w:rsidRPr="00A7483C" w:rsidRDefault="00522E96" w:rsidP="000B3FDD">
            <w:pPr>
              <w:jc w:val="both"/>
            </w:pPr>
          </w:p>
          <w:p w:rsidR="00522E96" w:rsidRPr="00A7483C" w:rsidRDefault="00FE2D3F" w:rsidP="000B3FDD">
            <w:pPr>
              <w:jc w:val="both"/>
            </w:pPr>
            <w:hyperlink r:id="rId55" w:history="1">
              <w:r w:rsidR="00522E96" w:rsidRPr="00A7483C">
                <w:rPr>
                  <w:rStyle w:val="Hipervnculo"/>
                  <w:color w:val="auto"/>
                </w:rPr>
                <w:t>Ver Registro Oficial</w:t>
              </w:r>
            </w:hyperlink>
          </w:p>
          <w:p w:rsidR="00522E96" w:rsidRPr="00A7483C" w:rsidRDefault="00522E96" w:rsidP="000B3FDD">
            <w:pPr>
              <w:jc w:val="both"/>
            </w:pPr>
          </w:p>
        </w:tc>
      </w:tr>
      <w:tr w:rsidR="00A7483C" w:rsidRPr="00A7483C" w:rsidTr="002763C5">
        <w:tc>
          <w:tcPr>
            <w:tcW w:w="8644" w:type="dxa"/>
            <w:shd w:val="clear" w:color="auto" w:fill="CCECFF"/>
          </w:tcPr>
          <w:p w:rsidR="004B754E" w:rsidRPr="00A7483C" w:rsidRDefault="004B754E" w:rsidP="00000BB7">
            <w:pPr>
              <w:jc w:val="both"/>
            </w:pPr>
          </w:p>
          <w:p w:rsidR="00697440" w:rsidRPr="00A7483C" w:rsidRDefault="00FE2D3F" w:rsidP="00000BB7">
            <w:pPr>
              <w:jc w:val="both"/>
              <w:rPr>
                <w:b/>
              </w:rPr>
            </w:pPr>
            <w:hyperlink r:id="rId56" w:history="1">
              <w:r w:rsidR="004B754E" w:rsidRPr="00A7483C">
                <w:rPr>
                  <w:rStyle w:val="Hipervnculo"/>
                  <w:b/>
                  <w:color w:val="auto"/>
                </w:rPr>
                <w:t>DISPÓNESE QUE EL PRESENTE DECRETO EJECUTIVO TIENE POR OBJETO REGULAR EL PROCESO DE DISEÑO INSTITUCIONAL, EL MISMO QUE INCLUYE LA CREACIÓN, MODIFICACIÓN O SUPRESIÓN DE LAS ENTIDADES DE LA ADMINISTRACIÓN PÚBLICA CENTRAL DE LA FUNCIÓN EJECUTIVA.</w:t>
              </w:r>
            </w:hyperlink>
            <w:r w:rsidR="004B754E" w:rsidRPr="00A7483C">
              <w:rPr>
                <w:b/>
              </w:rPr>
              <w:t xml:space="preserve"> </w:t>
            </w:r>
          </w:p>
          <w:p w:rsidR="00697440" w:rsidRPr="00A7483C" w:rsidRDefault="00697440" w:rsidP="00000BB7">
            <w:pPr>
              <w:jc w:val="both"/>
              <w:rPr>
                <w:b/>
              </w:rPr>
            </w:pPr>
          </w:p>
          <w:p w:rsidR="000E1B27" w:rsidRPr="00A7483C" w:rsidRDefault="00697440" w:rsidP="004B754E">
            <w:pPr>
              <w:jc w:val="both"/>
              <w:rPr>
                <w:b/>
              </w:rPr>
            </w:pPr>
            <w:r w:rsidRPr="00A7483C">
              <w:rPr>
                <w:b/>
              </w:rPr>
              <w:t>Expedi</w:t>
            </w:r>
            <w:r w:rsidR="004B754E" w:rsidRPr="00A7483C">
              <w:rPr>
                <w:b/>
              </w:rPr>
              <w:t xml:space="preserve">do por: </w:t>
            </w:r>
            <w:r w:rsidRPr="00A7483C">
              <w:rPr>
                <w:b/>
              </w:rPr>
              <w:t>Decreto Ejecutivo N°</w:t>
            </w:r>
            <w:r w:rsidR="00486181" w:rsidRPr="00A7483C">
              <w:rPr>
                <w:b/>
              </w:rPr>
              <w:t xml:space="preserve"> </w:t>
            </w:r>
            <w:r w:rsidRPr="00A7483C">
              <w:rPr>
                <w:b/>
              </w:rPr>
              <w:t>248 - PRESIDENTE CONSTITUCIONAL DE LA REPÚBLICA. Publicado en</w:t>
            </w:r>
            <w:r w:rsidR="004B754E" w:rsidRPr="00A7483C">
              <w:rPr>
                <w:b/>
              </w:rPr>
              <w:t xml:space="preserve"> Registro Oficial N° 158 - Suplemento de jueves 11 de enero de 2018. </w:t>
            </w:r>
            <w:r w:rsidRPr="00A7483C">
              <w:rPr>
                <w:b/>
              </w:rPr>
              <w:t>Página 3</w:t>
            </w:r>
          </w:p>
          <w:p w:rsidR="00FA4C57" w:rsidRPr="00A7483C" w:rsidRDefault="00FA4C57" w:rsidP="004B754E">
            <w:pPr>
              <w:jc w:val="both"/>
              <w:rPr>
                <w:b/>
              </w:rPr>
            </w:pPr>
          </w:p>
          <w:p w:rsidR="00FA4C57" w:rsidRPr="00A7483C" w:rsidRDefault="00FA4C57" w:rsidP="004B754E">
            <w:pPr>
              <w:jc w:val="both"/>
            </w:pPr>
            <w:r w:rsidRPr="00A7483C">
              <w:t xml:space="preserve">Artículo 1.- El presente Decreto Ejecutivo tiene por objeto regular el proceso de diseño institucional, el mismo que incluye la creación, modificación o supresión de las entidades de la Administración Pública Central de la Función Ejecutiva. </w:t>
            </w:r>
          </w:p>
          <w:p w:rsidR="00FA4C57" w:rsidRPr="00A7483C" w:rsidRDefault="00FA4C57" w:rsidP="004B754E">
            <w:pPr>
              <w:jc w:val="both"/>
            </w:pPr>
          </w:p>
          <w:p w:rsidR="00FA4C57" w:rsidRPr="00A7483C" w:rsidRDefault="00FA4C57" w:rsidP="004B754E">
            <w:pPr>
              <w:jc w:val="both"/>
            </w:pPr>
            <w:r w:rsidRPr="00A7483C">
              <w:t>Artículo 2.- Las entidades o instancias de la Administración Pública de la Función Ejecutiva en el proceso de diseño institucional deberán observar la normativa vigente, los objetivos programáticos de gobierno y los criterios de optimización, austeridad, eficiencia y eficacia.</w:t>
            </w:r>
          </w:p>
          <w:p w:rsidR="00FA4C57" w:rsidRPr="00A7483C" w:rsidRDefault="00FA4C57" w:rsidP="004B754E">
            <w:pPr>
              <w:jc w:val="both"/>
            </w:pPr>
          </w:p>
          <w:p w:rsidR="00FA4C57" w:rsidRPr="00A7483C" w:rsidRDefault="00FA4C57" w:rsidP="004B754E">
            <w:pPr>
              <w:jc w:val="both"/>
            </w:pPr>
            <w:r w:rsidRPr="00A7483C">
              <w:t>(…)</w:t>
            </w:r>
          </w:p>
          <w:p w:rsidR="00FA4C57" w:rsidRPr="00A7483C" w:rsidRDefault="00FA4C57" w:rsidP="004B754E">
            <w:pPr>
              <w:jc w:val="both"/>
            </w:pPr>
          </w:p>
          <w:p w:rsidR="00FA4C57" w:rsidRPr="00A7483C" w:rsidRDefault="00FE2D3F" w:rsidP="004B754E">
            <w:pPr>
              <w:jc w:val="both"/>
              <w:rPr>
                <w:b/>
              </w:rPr>
            </w:pPr>
            <w:hyperlink r:id="rId57" w:history="1">
              <w:r w:rsidR="00FA4C57" w:rsidRPr="00A7483C">
                <w:rPr>
                  <w:rStyle w:val="Hipervnculo"/>
                  <w:color w:val="auto"/>
                </w:rPr>
                <w:t>Ver Registro Oficial</w:t>
              </w:r>
            </w:hyperlink>
          </w:p>
          <w:p w:rsidR="004B754E" w:rsidRPr="00A7483C" w:rsidRDefault="004B754E" w:rsidP="004B754E">
            <w:pPr>
              <w:jc w:val="both"/>
            </w:pPr>
          </w:p>
        </w:tc>
      </w:tr>
      <w:tr w:rsidR="00A7483C" w:rsidRPr="00A7483C" w:rsidTr="002763C5">
        <w:tc>
          <w:tcPr>
            <w:tcW w:w="8644" w:type="dxa"/>
            <w:shd w:val="clear" w:color="auto" w:fill="CCECFF"/>
          </w:tcPr>
          <w:p w:rsidR="00A92C82" w:rsidRPr="00A7483C" w:rsidRDefault="00A92C82" w:rsidP="00000BB7">
            <w:pPr>
              <w:jc w:val="both"/>
            </w:pPr>
          </w:p>
          <w:p w:rsidR="00BD1D8E" w:rsidRPr="00A7483C" w:rsidRDefault="00FE2D3F" w:rsidP="00000BB7">
            <w:pPr>
              <w:jc w:val="both"/>
              <w:rPr>
                <w:b/>
              </w:rPr>
            </w:pPr>
            <w:hyperlink r:id="rId58" w:history="1">
              <w:r w:rsidR="00A92C82" w:rsidRPr="00A7483C">
                <w:rPr>
                  <w:rStyle w:val="Hipervnculo"/>
                  <w:b/>
                  <w:color w:val="auto"/>
                </w:rPr>
                <w:t>DECLÁRESE COMO POLÍTICA DE ESTADO LA ATRACCIÓN Y PROMOCIÓN DE INVERSIÓN, CON LA FINALIDAD DE GARANTIZAR SU COMPLEMENTARIEDAD CON LOS OBJETIVOS DE DESARROLLO, LAS ESTRATEGIAS PARA LA GENERACIÓN DE EMPLEO Y EL FOMENTO DEL INGRESO DE DIVISAS.</w:t>
              </w:r>
            </w:hyperlink>
          </w:p>
          <w:p w:rsidR="00BD1D8E" w:rsidRPr="00A7483C" w:rsidRDefault="00BD1D8E" w:rsidP="00000BB7">
            <w:pPr>
              <w:jc w:val="both"/>
              <w:rPr>
                <w:b/>
              </w:rPr>
            </w:pPr>
          </w:p>
          <w:p w:rsidR="000E1B27" w:rsidRPr="00A7483C" w:rsidRDefault="00A92C82" w:rsidP="002052C6">
            <w:pPr>
              <w:jc w:val="both"/>
              <w:rPr>
                <w:b/>
              </w:rPr>
            </w:pPr>
            <w:r w:rsidRPr="00A7483C">
              <w:rPr>
                <w:b/>
              </w:rPr>
              <w:t xml:space="preserve">Expedido por: Decreto Ejecutivo No. 252 - PRESIDENTE CONSTITUCIONAL DE LA REPÚBLICA. </w:t>
            </w:r>
            <w:r w:rsidR="002052C6" w:rsidRPr="00A7483C">
              <w:rPr>
                <w:b/>
              </w:rPr>
              <w:t xml:space="preserve">Publicado en  Registro Oficial N° 158 - Suplemento de jueves 11 de enero de 2018. </w:t>
            </w:r>
            <w:r w:rsidR="00BD1D8E" w:rsidRPr="00A7483C">
              <w:rPr>
                <w:b/>
              </w:rPr>
              <w:t>Página 9</w:t>
            </w:r>
          </w:p>
          <w:p w:rsidR="002052C6" w:rsidRPr="00A7483C" w:rsidRDefault="002052C6" w:rsidP="002052C6">
            <w:pPr>
              <w:jc w:val="both"/>
              <w:rPr>
                <w:b/>
              </w:rPr>
            </w:pPr>
          </w:p>
          <w:p w:rsidR="00734B66" w:rsidRPr="00A7483C" w:rsidRDefault="00734B66" w:rsidP="002052C6">
            <w:pPr>
              <w:jc w:val="both"/>
            </w:pPr>
            <w:r w:rsidRPr="00A7483C">
              <w:t xml:space="preserve">Artículo 1.- Declarar como política de Estado la atracción y promoción de inversión, con la finalidad de garantizar su complementariedad con los objetivos de desarrollo, las estrategias para la generación de empleo y el fomento del ingreso de divisas. </w:t>
            </w:r>
          </w:p>
          <w:p w:rsidR="00734B66" w:rsidRPr="00A7483C" w:rsidRDefault="00734B66" w:rsidP="002052C6">
            <w:pPr>
              <w:jc w:val="both"/>
            </w:pPr>
          </w:p>
          <w:p w:rsidR="002052C6" w:rsidRPr="00A7483C" w:rsidRDefault="00734B66" w:rsidP="002052C6">
            <w:pPr>
              <w:jc w:val="both"/>
            </w:pPr>
            <w:r w:rsidRPr="00A7483C">
              <w:t>Artículo 2.- Créase el Comité Estratégico de Promoción y Atracción de Inversiones, como un cuerpo colegiado intersectorial de la Función Ejecutiva, encargado de la coordinación interinstitucional para promover, atraer, facilitar, concretar y mantener la inversión extranjera en el Ecuador; la aprobación de los proyectos de inversión; y del acompañamiento a la implementación de inversiones. Este Comité Estratégico estará integrado de la siguiente forma:</w:t>
            </w:r>
          </w:p>
          <w:p w:rsidR="00734B66" w:rsidRPr="00A7483C" w:rsidRDefault="00734B66" w:rsidP="002052C6">
            <w:pPr>
              <w:jc w:val="both"/>
            </w:pPr>
          </w:p>
          <w:p w:rsidR="00734B66" w:rsidRPr="00A7483C" w:rsidRDefault="00734B66" w:rsidP="002052C6">
            <w:pPr>
              <w:jc w:val="both"/>
            </w:pPr>
            <w:r w:rsidRPr="00A7483C">
              <w:t>(…)</w:t>
            </w:r>
          </w:p>
          <w:p w:rsidR="00734B66" w:rsidRPr="00A7483C" w:rsidRDefault="00734B66" w:rsidP="002052C6">
            <w:pPr>
              <w:jc w:val="both"/>
            </w:pPr>
          </w:p>
          <w:p w:rsidR="00734B66" w:rsidRPr="00A7483C" w:rsidRDefault="00FE2D3F" w:rsidP="002052C6">
            <w:pPr>
              <w:jc w:val="both"/>
              <w:rPr>
                <w:b/>
              </w:rPr>
            </w:pPr>
            <w:hyperlink r:id="rId59" w:history="1">
              <w:r w:rsidR="00734B66" w:rsidRPr="00A7483C">
                <w:rPr>
                  <w:rStyle w:val="Hipervnculo"/>
                  <w:color w:val="auto"/>
                </w:rPr>
                <w:t>Ver Registro Oficial</w:t>
              </w:r>
            </w:hyperlink>
          </w:p>
          <w:p w:rsidR="002052C6" w:rsidRPr="00A7483C" w:rsidRDefault="002052C6" w:rsidP="002052C6">
            <w:pPr>
              <w:jc w:val="both"/>
            </w:pPr>
          </w:p>
        </w:tc>
      </w:tr>
    </w:tbl>
    <w:p w:rsidR="00372CBA" w:rsidRPr="00A7483C" w:rsidRDefault="00372CBA" w:rsidP="00372CBA">
      <w:pPr>
        <w:jc w:val="both"/>
      </w:pPr>
      <w:r w:rsidRPr="00A7483C">
        <w:rPr>
          <w:noProof/>
          <w:lang w:val="es-EC" w:eastAsia="es-EC"/>
        </w:rPr>
        <mc:AlternateContent>
          <mc:Choice Requires="wps">
            <w:drawing>
              <wp:anchor distT="0" distB="0" distL="114300" distR="114300" simplePos="0" relativeHeight="251674624" behindDoc="0" locked="0" layoutInCell="1" allowOverlap="1" wp14:anchorId="1CFEB11B" wp14:editId="71DD2AED">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72CBA">
                            <w:pPr>
                              <w:jc w:val="both"/>
                              <w:rPr>
                                <w:b/>
                                <w:color w:val="FFFFFF"/>
                                <w:lang w:val="es-EC"/>
                              </w:rPr>
                            </w:pPr>
                            <w:r>
                              <w:rPr>
                                <w:b/>
                                <w:color w:val="FFFFFF"/>
                                <w:lang w:val="es-EC"/>
                              </w:rPr>
                              <w:t>Viernes 12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3pt;margin-top:8pt;width:142.5pt;height: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sHKwIAAGAEAAAOAAAAZHJzL2Uyb0RvYy54bWysVNtu2zAMfR+wfxD0vjoJcjXqFF26DgO6&#10;C9DtAxRJjoXJokYpsbOvHyUnWba9FcuDQIbkIXlI+vauby07aAwGXMXHNyPOtJOgjNtV/NvXxzdL&#10;zkIUTgkLTlf8qAO/W79+ddv5Uk+gAas0MgJxoex8xZsYfVkUQTa6FeEGvHZkrAFbEUnFXaFQdITe&#10;2mIyGs2LDlB5BKlDoH8fBiNfZ/y61jJ+ruugI7MVp9pifjG/2/QW61tR7lD4xshTGeIFVbTCOEp6&#10;gXoQUbA9mn+gWiMRAtTxRkJbQF0bqXMP1M149Fc3z43wOvdC5AR/oSn8P1j56fAFmVE0O6LHiZZm&#10;tNkLhcCUZlH3ERhZiKbOh5K8nz35x/4t9BSSWw7+CeT3wBxsGuF2+h4RukYLRWWOU2RxFTrghASy&#10;7T6ConRiHyED9TW2iUNihRE61XO8jIgKYTKlXI5WixmZJNkmi/lkMsspRHmO9hjiew0tS0LFkVYg&#10;o4vDU4ipGlGeXVKyANaoR2NtVnC33VhkB5HWhX7L3DqF/OFmHesqvppR7pdCtCbS3lvTVnyZEp02&#10;MdH2zqm8lVEYO8iU37oTj4m6gcTYb/s8ufl5PFtQRyIWYVhzOksSGsCfnHW04hUPP/YCNWf2g6Ph&#10;rMbTabqJrExniwkpeG3ZXluEkwRV8cjZIG7icEd7j2bXUKZhHRzc00Brk7lOkx+qOpVPa5xHcDq5&#10;dCfXevb6/WFY/wIAAP//AwBQSwMEFAAGAAgAAAAhALtt7dfgAAAACQEAAA8AAABkcnMvZG93bnJl&#10;di54bWxMj8tOwzAQRfdI/IM1SOxapykNEOJUiNeiO0qoys6Np0nUeBzFbhL+nmEFy9G9OnNutp5s&#10;KwbsfeNIwWIegUAqnWmoUlB8vM7uQPigyejWESr4Rg/r/PIi06lxI73jsA2VYAj5VCuoQ+hSKX1Z&#10;o9V+7jokzo6utzrw2VfS9HpkuG1lHEWJtLoh/lDrDp9qLE/bs2XKbrnZPVfDcf82Lr9s8XLaR5+F&#10;UtdX0+MDiIBT+CvDrz6rQ85OB3cm40WrYLaIE65ykPAmLsS38Q2Ig4LV/Qpknsn/C/IfAAAA//8D&#10;AFBLAQItABQABgAIAAAAIQC2gziS/gAAAOEBAAATAAAAAAAAAAAAAAAAAAAAAABbQ29udGVudF9U&#10;eXBlc10ueG1sUEsBAi0AFAAGAAgAAAAhADj9If/WAAAAlAEAAAsAAAAAAAAAAAAAAAAALwEAAF9y&#10;ZWxzLy5yZWxzUEsBAi0AFAAGAAgAAAAhANZ+uwcrAgAAYAQAAA4AAAAAAAAAAAAAAAAALgIAAGRy&#10;cy9lMm9Eb2MueG1sUEsBAi0AFAAGAAgAAAAhALtt7dfgAAAACQEAAA8AAAAAAAAAAAAAAAAAhQQA&#10;AGRycy9kb3ducmV2LnhtbFBLBQYAAAAABAAEAPMAAACSBQAAAAA=&#10;" fillcolor="navy" strokecolor="navy">
                <v:textbox>
                  <w:txbxContent>
                    <w:p w:rsidR="005A49BF" w:rsidRPr="00B67593" w:rsidRDefault="005A49BF" w:rsidP="00372CBA">
                      <w:pPr>
                        <w:jc w:val="both"/>
                        <w:rPr>
                          <w:b/>
                          <w:color w:val="FFFFFF"/>
                          <w:lang w:val="es-EC"/>
                        </w:rPr>
                      </w:pPr>
                      <w:r>
                        <w:rPr>
                          <w:b/>
                          <w:color w:val="FFFFFF"/>
                          <w:lang w:val="es-EC"/>
                        </w:rPr>
                        <w:t>Viernes 12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567BF0">
        <w:tc>
          <w:tcPr>
            <w:tcW w:w="8644" w:type="dxa"/>
            <w:shd w:val="clear" w:color="auto" w:fill="CCECFF"/>
          </w:tcPr>
          <w:p w:rsidR="0093784D" w:rsidRPr="00A7483C" w:rsidRDefault="0093784D" w:rsidP="00000BB7">
            <w:pPr>
              <w:jc w:val="both"/>
              <w:rPr>
                <w:b/>
              </w:rPr>
            </w:pPr>
          </w:p>
          <w:p w:rsidR="0093784D" w:rsidRPr="00A7483C" w:rsidRDefault="00FE2D3F" w:rsidP="00000BB7">
            <w:pPr>
              <w:jc w:val="both"/>
              <w:rPr>
                <w:b/>
              </w:rPr>
            </w:pPr>
            <w:hyperlink r:id="rId60" w:history="1">
              <w:r w:rsidR="0093784D" w:rsidRPr="00A7483C">
                <w:rPr>
                  <w:rStyle w:val="Hipervnculo"/>
                  <w:b/>
                  <w:color w:val="auto"/>
                </w:rPr>
                <w:t>ADÓPTESE COMO POLÍTICA PÚBLICA NACIONAL, LA PLENA LIBERALIZACIÓN DEL TRANSPORTE AÉREO POR PARTE DEL ECUADOR, A EXCEPCIÓN DE TRÁFICO DE CABOTAJE.</w:t>
              </w:r>
            </w:hyperlink>
            <w:r w:rsidR="0093784D" w:rsidRPr="00A7483C">
              <w:rPr>
                <w:b/>
              </w:rPr>
              <w:t xml:space="preserve"> </w:t>
            </w:r>
          </w:p>
          <w:p w:rsidR="0093784D" w:rsidRPr="00A7483C" w:rsidRDefault="0093784D" w:rsidP="0093784D">
            <w:pPr>
              <w:jc w:val="both"/>
              <w:rPr>
                <w:b/>
              </w:rPr>
            </w:pPr>
          </w:p>
          <w:p w:rsidR="0093784D" w:rsidRPr="00A7483C" w:rsidRDefault="0093784D" w:rsidP="0093784D">
            <w:pPr>
              <w:jc w:val="both"/>
              <w:rPr>
                <w:b/>
              </w:rPr>
            </w:pPr>
            <w:r w:rsidRPr="00A7483C">
              <w:rPr>
                <w:b/>
              </w:rPr>
              <w:t>Expedido por: Decreto Presidencial No. 256 - PRESIDENTE CONSTITUCIONAL DE LA REPÚBLICA. Publicado en Registro Oficial N° 159 - Suplemento de viernes 159 de enero de 2018. Página 5</w:t>
            </w:r>
          </w:p>
          <w:p w:rsidR="0093784D" w:rsidRPr="00A7483C" w:rsidRDefault="0093784D" w:rsidP="0093784D">
            <w:pPr>
              <w:jc w:val="both"/>
              <w:rPr>
                <w:highlight w:val="yellow"/>
              </w:rPr>
            </w:pPr>
          </w:p>
          <w:p w:rsidR="0093784D" w:rsidRPr="00A7483C" w:rsidRDefault="0093784D" w:rsidP="0093784D">
            <w:pPr>
              <w:jc w:val="both"/>
              <w:rPr>
                <w:highlight w:val="yellow"/>
              </w:rPr>
            </w:pPr>
          </w:p>
          <w:p w:rsidR="0093784D" w:rsidRPr="00A7483C" w:rsidRDefault="0093784D" w:rsidP="0093784D">
            <w:pPr>
              <w:jc w:val="both"/>
            </w:pPr>
            <w:r w:rsidRPr="00A7483C">
              <w:lastRenderedPageBreak/>
              <w:t xml:space="preserve">Artículo 1.- Adoptar como política pública nacional, la plena liberalización del transporte aéreo por parte del Ecuador, a excepción de tráfico de cabotaje. </w:t>
            </w:r>
          </w:p>
          <w:p w:rsidR="0093784D" w:rsidRPr="00A7483C" w:rsidRDefault="0093784D" w:rsidP="0093784D">
            <w:pPr>
              <w:jc w:val="both"/>
            </w:pPr>
          </w:p>
          <w:p w:rsidR="0093784D" w:rsidRPr="00A7483C" w:rsidRDefault="0093784D" w:rsidP="0093784D">
            <w:pPr>
              <w:jc w:val="both"/>
            </w:pPr>
            <w:r w:rsidRPr="00A7483C">
              <w:t xml:space="preserve">Artículo 2.- La negociación de derechos de tráfico a los que se refiere el presente Decreto Ejecutivo estaré sujeto al análisis particular de cada caso. </w:t>
            </w:r>
          </w:p>
          <w:p w:rsidR="0093784D" w:rsidRPr="00A7483C" w:rsidRDefault="0093784D" w:rsidP="0093784D">
            <w:pPr>
              <w:jc w:val="both"/>
            </w:pPr>
          </w:p>
          <w:p w:rsidR="0093784D" w:rsidRPr="00A7483C" w:rsidRDefault="0093784D" w:rsidP="0093784D">
            <w:pPr>
              <w:jc w:val="both"/>
            </w:pPr>
            <w:r w:rsidRPr="00A7483C">
              <w:t>Artículo 3.- Los acuerdos de transporte aéreo existentes, se renegociarán en los términos del presente Decreto Ejecutivo, siempre que las partes involucradas lo consideren oportuno.</w:t>
            </w:r>
          </w:p>
          <w:p w:rsidR="0093784D" w:rsidRPr="00A7483C" w:rsidRDefault="0093784D" w:rsidP="0093784D">
            <w:pPr>
              <w:jc w:val="both"/>
            </w:pPr>
          </w:p>
          <w:p w:rsidR="0093784D" w:rsidRPr="00A7483C" w:rsidRDefault="0093784D" w:rsidP="0093784D">
            <w:pPr>
              <w:jc w:val="both"/>
            </w:pPr>
            <w:r w:rsidRPr="00A7483C">
              <w:t>(…)</w:t>
            </w:r>
          </w:p>
          <w:p w:rsidR="0093784D" w:rsidRPr="00A7483C" w:rsidRDefault="0093784D" w:rsidP="0093784D">
            <w:pPr>
              <w:jc w:val="both"/>
            </w:pPr>
          </w:p>
          <w:p w:rsidR="0093784D" w:rsidRPr="00A7483C" w:rsidRDefault="00FE2D3F" w:rsidP="0093784D">
            <w:pPr>
              <w:jc w:val="both"/>
            </w:pPr>
            <w:hyperlink r:id="rId61" w:history="1">
              <w:r w:rsidR="0093784D" w:rsidRPr="00A7483C">
                <w:rPr>
                  <w:rStyle w:val="Hipervnculo"/>
                  <w:color w:val="auto"/>
                </w:rPr>
                <w:t>Ver Registro Oficial</w:t>
              </w:r>
            </w:hyperlink>
          </w:p>
          <w:p w:rsidR="0093784D" w:rsidRPr="00A7483C" w:rsidRDefault="0093784D" w:rsidP="0093784D">
            <w:pPr>
              <w:jc w:val="both"/>
              <w:rPr>
                <w:highlight w:val="yellow"/>
              </w:rPr>
            </w:pPr>
          </w:p>
        </w:tc>
      </w:tr>
    </w:tbl>
    <w:p w:rsidR="00372CBA" w:rsidRPr="00A7483C" w:rsidRDefault="00372CBA" w:rsidP="00372CBA">
      <w:pPr>
        <w:jc w:val="both"/>
      </w:pPr>
    </w:p>
    <w:p w:rsidR="00372CBA" w:rsidRPr="00A7483C" w:rsidRDefault="00372CBA" w:rsidP="00372CBA">
      <w:pPr>
        <w:jc w:val="both"/>
      </w:pPr>
      <w:r w:rsidRPr="00A7483C">
        <w:rPr>
          <w:noProof/>
          <w:lang w:val="es-EC" w:eastAsia="es-EC"/>
        </w:rPr>
        <mc:AlternateContent>
          <mc:Choice Requires="wps">
            <w:drawing>
              <wp:anchor distT="0" distB="0" distL="114300" distR="114300" simplePos="0" relativeHeight="251676672" behindDoc="0" locked="0" layoutInCell="1" allowOverlap="1" wp14:anchorId="4CC4C94C" wp14:editId="346B448C">
                <wp:simplePos x="0" y="0"/>
                <wp:positionH relativeFrom="margin">
                  <wp:posOffset>-51435</wp:posOffset>
                </wp:positionH>
                <wp:positionV relativeFrom="paragraph">
                  <wp:posOffset>18415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72CBA">
                            <w:pPr>
                              <w:jc w:val="both"/>
                              <w:rPr>
                                <w:b/>
                                <w:color w:val="FFFFFF"/>
                                <w:lang w:val="es-EC"/>
                              </w:rPr>
                            </w:pPr>
                            <w:r>
                              <w:rPr>
                                <w:b/>
                                <w:color w:val="FFFFFF"/>
                                <w:lang w:val="es-EC"/>
                              </w:rPr>
                              <w:t>Lunes 15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5pt;margin-top:1.45pt;width:142.5pt;height:2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KTLgIAAGAEAAAOAAAAZHJzL2Uyb0RvYy54bWysVNtu2zAMfR+wfxD0vjjJkiYx4hRdug4D&#10;ugvQ7QMUSY6FyaJGKbG7rx8lp2m2vRXLgyCG1CF5eOj1dd9adtQYDLiKT0ZjzrSToIzbV/z7t7s3&#10;S85CFE4JC05X/FEHfr15/Wrd+VJPoQGrNDICcaHsfMWbGH1ZFEE2uhVhBF47ctaArYhk4r5QKDpC&#10;b20xHY+vig5QeQSpQ6B/bwcn32T8utYyfqnroCOzFafaYj4xn7t0Fpu1KPcofGPkqQzxgipaYRwl&#10;PUPdiijYAc0/UK2RCAHqOJLQFlDXRurcA3UzGf/VzUMjvM69EDnBn2kK/w9Wfj5+RWYUze4tZ060&#10;NKPtQSgEpjSLuo/AJpmmzoeSoh88xcf+HfT0JLcc/D3IH4E52DbC7fUNInSNForKnCSCi4unaTCh&#10;DAlk130CRenEIUIG6mtsE4fECiN0GtfjeURUCJMp5XK8WszJJck3XVxNp/OcQpRPrz2G+EFDy9Kl&#10;4kgSyOjieB9iqkaUTyEpWQBr1J2xNhu4320tsqNIcqHfMrdOT/4Is451FV/NKfdLIVoTSffWtBVf&#10;pkQnJSba3juVVRmFscOd8lt34jFRN5AY+12fJ7dIDCRad6AeiViEQea0lnRpAH9x1pHEKx5+HgRq&#10;zuxHR8NZTWaztBPZmM0XUzLw0rO79AgnCarikbPhuo3DHh08mn1DmQY5OLihgdYmc/1c1al8knEe&#10;wWnl0p5c2jnq+cOw+Q0AAP//AwBQSwMEFAAGAAgAAAAhAGU7DUveAAAABwEAAA8AAABkcnMvZG93&#10;bnJldi54bWxMjstOwzAQRfdI/IM1SOxap2kVSohTIV4Ldi2hKjs3niZR43EUu0n4e4YV7ObqXp05&#10;2WayrRiw940jBYt5BAKpdKahSkHx8Tpbg/BBk9GtI1TwjR42+fVVplPjRtrisAuVYAj5VCuoQ+hS&#10;KX1Zo9V+7jok7k6utzpw7Ctpej0y3LYyjqJEWt0Qf6h1h081lufdxTJlv3zfP1fD6fA2Lr9s8XI+&#10;RJ+FUrc30+MDiIBT+BvDrz6rQ85OR3ch40WrYLZe8FJBfA+C6/gu4eOoYJWsQOaZ/O+f/wAAAP//&#10;AwBQSwECLQAUAAYACAAAACEAtoM4kv4AAADhAQAAEwAAAAAAAAAAAAAAAAAAAAAAW0NvbnRlbnRf&#10;VHlwZXNdLnhtbFBLAQItABQABgAIAAAAIQA4/SH/1gAAAJQBAAALAAAAAAAAAAAAAAAAAC8BAABf&#10;cmVscy8ucmVsc1BLAQItABQABgAIAAAAIQBQZeKTLgIAAGAEAAAOAAAAAAAAAAAAAAAAAC4CAABk&#10;cnMvZTJvRG9jLnhtbFBLAQItABQABgAIAAAAIQBlOw1L3gAAAAcBAAAPAAAAAAAAAAAAAAAAAIgE&#10;AABkcnMvZG93bnJldi54bWxQSwUGAAAAAAQABADzAAAAkwUAAAAA&#10;" fillcolor="navy" strokecolor="navy">
                <v:textbox>
                  <w:txbxContent>
                    <w:p w:rsidR="005A49BF" w:rsidRPr="00B67593" w:rsidRDefault="005A49BF" w:rsidP="00372CBA">
                      <w:pPr>
                        <w:jc w:val="both"/>
                        <w:rPr>
                          <w:b/>
                          <w:color w:val="FFFFFF"/>
                          <w:lang w:val="es-EC"/>
                        </w:rPr>
                      </w:pPr>
                      <w:r>
                        <w:rPr>
                          <w:b/>
                          <w:color w:val="FFFFFF"/>
                          <w:lang w:val="es-EC"/>
                        </w:rPr>
                        <w:t>Lunes 15 de enero</w:t>
                      </w:r>
                    </w:p>
                  </w:txbxContent>
                </v:textbox>
                <w10:wrap anchorx="margin"/>
              </v:shape>
            </w:pict>
          </mc:Fallback>
        </mc:AlternateContent>
      </w:r>
    </w:p>
    <w:p w:rsidR="00372CBA" w:rsidRPr="00A7483C" w:rsidRDefault="00372CBA" w:rsidP="00372CBA">
      <w:pPr>
        <w:jc w:val="both"/>
      </w:pPr>
    </w:p>
    <w:p w:rsidR="00372CBA" w:rsidRPr="00A7483C"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567BF0">
        <w:tc>
          <w:tcPr>
            <w:tcW w:w="8644" w:type="dxa"/>
            <w:shd w:val="clear" w:color="auto" w:fill="CCECFF"/>
          </w:tcPr>
          <w:p w:rsidR="00CD1692" w:rsidRPr="00A7483C" w:rsidRDefault="00CD1692" w:rsidP="002F570D">
            <w:pPr>
              <w:jc w:val="both"/>
              <w:rPr>
                <w:highlight w:val="yellow"/>
              </w:rPr>
            </w:pPr>
          </w:p>
          <w:p w:rsidR="00CD1692" w:rsidRPr="00A7483C" w:rsidRDefault="00FE2D3F" w:rsidP="00CD1692">
            <w:pPr>
              <w:jc w:val="both"/>
              <w:rPr>
                <w:b/>
              </w:rPr>
            </w:pPr>
            <w:hyperlink r:id="rId62" w:history="1">
              <w:r w:rsidR="00CD1692" w:rsidRPr="00A7483C">
                <w:rPr>
                  <w:rStyle w:val="Hipervnculo"/>
                  <w:b/>
                  <w:color w:val="auto"/>
                </w:rPr>
                <w:t>EXPÍDESE EL REGLAMENTO DEL SISTEMA NOTARIAL INTEGRAL DE LA FUNCIÓN JUDICIAL.</w:t>
              </w:r>
            </w:hyperlink>
          </w:p>
          <w:p w:rsidR="00CD1692" w:rsidRPr="00A7483C" w:rsidRDefault="00CD1692" w:rsidP="00CD1692">
            <w:pPr>
              <w:jc w:val="both"/>
              <w:rPr>
                <w:b/>
              </w:rPr>
            </w:pPr>
          </w:p>
          <w:p w:rsidR="00CD1692" w:rsidRPr="00A7483C" w:rsidRDefault="00CD1692" w:rsidP="00CD1692">
            <w:pPr>
              <w:jc w:val="both"/>
              <w:rPr>
                <w:b/>
              </w:rPr>
            </w:pPr>
            <w:r w:rsidRPr="00A7483C">
              <w:rPr>
                <w:b/>
              </w:rPr>
              <w:t>Expedido por: Resolución No. 216-2017 - PLENO DEL CONSEJO DE LA JUDICATURA. Publicado en Registro Oficial N° 160 de lunes 15 de enero de 2018. Página 12</w:t>
            </w:r>
          </w:p>
          <w:p w:rsidR="00CD1692" w:rsidRPr="00A7483C" w:rsidRDefault="00CD1692" w:rsidP="00CD1692">
            <w:pPr>
              <w:jc w:val="both"/>
              <w:rPr>
                <w:highlight w:val="yellow"/>
              </w:rPr>
            </w:pPr>
          </w:p>
          <w:p w:rsidR="00177DCC" w:rsidRPr="00A7483C" w:rsidRDefault="00177DCC" w:rsidP="00CD1692">
            <w:pPr>
              <w:jc w:val="both"/>
            </w:pPr>
            <w:r w:rsidRPr="00A7483C">
              <w:t xml:space="preserve">TÍTULO I </w:t>
            </w:r>
          </w:p>
          <w:p w:rsidR="00177DCC" w:rsidRPr="00A7483C" w:rsidRDefault="00177DCC" w:rsidP="00CD1692">
            <w:pPr>
              <w:jc w:val="both"/>
            </w:pPr>
          </w:p>
          <w:p w:rsidR="00177DCC" w:rsidRPr="00A7483C" w:rsidRDefault="00177DCC" w:rsidP="00CD1692">
            <w:pPr>
              <w:jc w:val="both"/>
            </w:pPr>
            <w:r w:rsidRPr="00A7483C">
              <w:t xml:space="preserve">GENERALIDADES </w:t>
            </w:r>
          </w:p>
          <w:p w:rsidR="00177DCC" w:rsidRPr="00A7483C" w:rsidRDefault="00177DCC" w:rsidP="00CD1692">
            <w:pPr>
              <w:jc w:val="both"/>
            </w:pPr>
          </w:p>
          <w:p w:rsidR="00177DCC" w:rsidRPr="00A7483C" w:rsidRDefault="00177DCC" w:rsidP="00CD1692">
            <w:pPr>
              <w:jc w:val="both"/>
            </w:pPr>
            <w:r w:rsidRPr="00A7483C">
              <w:t xml:space="preserve">Artículo 1.- Objeto.- Este reglamento regulará el funcionamiento y administración del sistema notarial integral, en relación al sistema informático, tarifas de servicios notariales, porcentajes de participación al Estado y régimen disciplinario aplicable. </w:t>
            </w:r>
          </w:p>
          <w:p w:rsidR="00177DCC" w:rsidRPr="00A7483C" w:rsidRDefault="00177DCC" w:rsidP="00CD1692">
            <w:pPr>
              <w:jc w:val="both"/>
            </w:pPr>
          </w:p>
          <w:p w:rsidR="00177DCC" w:rsidRPr="00A7483C" w:rsidRDefault="00177DCC" w:rsidP="00CD1692">
            <w:pPr>
              <w:jc w:val="both"/>
            </w:pPr>
            <w:r w:rsidRPr="00A7483C">
              <w:t>Artículo 2.- Ámbito de aplicación.- El ámbito de aplicación de este reglamento, comprende a todas las notarías a nivel nacional.</w:t>
            </w:r>
          </w:p>
          <w:p w:rsidR="00177DCC" w:rsidRPr="00A7483C" w:rsidRDefault="00177DCC" w:rsidP="00CD1692">
            <w:pPr>
              <w:jc w:val="both"/>
            </w:pPr>
          </w:p>
          <w:p w:rsidR="00177DCC" w:rsidRPr="00A7483C" w:rsidRDefault="00177DCC" w:rsidP="00CD1692">
            <w:pPr>
              <w:jc w:val="both"/>
            </w:pPr>
            <w:r w:rsidRPr="00A7483C">
              <w:t>(…)</w:t>
            </w:r>
          </w:p>
          <w:p w:rsidR="00177DCC" w:rsidRPr="00A7483C" w:rsidRDefault="00177DCC" w:rsidP="00CD1692">
            <w:pPr>
              <w:jc w:val="both"/>
            </w:pPr>
          </w:p>
          <w:p w:rsidR="00177DCC" w:rsidRPr="00A7483C" w:rsidRDefault="00FE2D3F" w:rsidP="00CD1692">
            <w:pPr>
              <w:jc w:val="both"/>
              <w:rPr>
                <w:highlight w:val="yellow"/>
              </w:rPr>
            </w:pPr>
            <w:hyperlink r:id="rId63" w:history="1">
              <w:r w:rsidR="00177DCC" w:rsidRPr="00A7483C">
                <w:rPr>
                  <w:rStyle w:val="Hipervnculo"/>
                  <w:color w:val="auto"/>
                </w:rPr>
                <w:t>Ver Registro Oficial</w:t>
              </w:r>
            </w:hyperlink>
          </w:p>
          <w:p w:rsidR="00CD1692" w:rsidRPr="00A7483C" w:rsidRDefault="00CD1692" w:rsidP="00CD1692">
            <w:pPr>
              <w:jc w:val="both"/>
              <w:rPr>
                <w:highlight w:val="yellow"/>
              </w:rPr>
            </w:pPr>
          </w:p>
        </w:tc>
      </w:tr>
      <w:tr w:rsidR="00A7483C" w:rsidRPr="00A7483C" w:rsidTr="00567BF0">
        <w:tc>
          <w:tcPr>
            <w:tcW w:w="8644" w:type="dxa"/>
            <w:shd w:val="clear" w:color="auto" w:fill="CCECFF"/>
          </w:tcPr>
          <w:p w:rsidR="002E3848" w:rsidRPr="00A7483C" w:rsidRDefault="002E3848" w:rsidP="008B044B">
            <w:pPr>
              <w:jc w:val="both"/>
              <w:rPr>
                <w:b/>
              </w:rPr>
            </w:pPr>
          </w:p>
          <w:p w:rsidR="00D91494" w:rsidRPr="00A7483C" w:rsidRDefault="00FE2D3F" w:rsidP="008B044B">
            <w:pPr>
              <w:jc w:val="both"/>
              <w:rPr>
                <w:b/>
              </w:rPr>
            </w:pPr>
            <w:hyperlink r:id="rId64" w:history="1">
              <w:r w:rsidR="002E3848" w:rsidRPr="00A7483C">
                <w:rPr>
                  <w:rStyle w:val="Hipervnculo"/>
                  <w:b/>
                  <w:color w:val="auto"/>
                </w:rPr>
                <w:t>EXPÍDESE EL REGLAMENTO DEL SISTEMA DE SORTEOS DE NOTARÍAS PARA CONTRATOS PROVENIENTES DEL SECTOR PÚBLICO.</w:t>
              </w:r>
            </w:hyperlink>
          </w:p>
          <w:p w:rsidR="00D91494" w:rsidRPr="00A7483C" w:rsidRDefault="00D91494" w:rsidP="00D91494">
            <w:pPr>
              <w:jc w:val="both"/>
              <w:rPr>
                <w:b/>
              </w:rPr>
            </w:pPr>
          </w:p>
          <w:p w:rsidR="00AF4755" w:rsidRPr="00A7483C" w:rsidRDefault="00D91494" w:rsidP="00D91494">
            <w:pPr>
              <w:jc w:val="both"/>
              <w:rPr>
                <w:b/>
              </w:rPr>
            </w:pPr>
            <w:r w:rsidRPr="00A7483C">
              <w:rPr>
                <w:b/>
              </w:rPr>
              <w:t>Expedido por: Resolución No. 217-2017 - PLENO DEL CONSEJO DE LA JUDICATURA. Publicado en Registro Oficial N° 160 de lunes 15 de enero de 2018. Página 42</w:t>
            </w:r>
          </w:p>
          <w:p w:rsidR="002E3848" w:rsidRPr="00A7483C" w:rsidRDefault="002E3848" w:rsidP="00D91494">
            <w:pPr>
              <w:jc w:val="both"/>
              <w:rPr>
                <w:b/>
              </w:rPr>
            </w:pPr>
          </w:p>
          <w:p w:rsidR="002E3848" w:rsidRPr="00A7483C" w:rsidRDefault="002E3848" w:rsidP="00D91494">
            <w:pPr>
              <w:jc w:val="both"/>
            </w:pPr>
            <w:r w:rsidRPr="00A7483C">
              <w:t xml:space="preserve">TÍTULO I </w:t>
            </w:r>
          </w:p>
          <w:p w:rsidR="002E3848" w:rsidRPr="00A7483C" w:rsidRDefault="002E3848" w:rsidP="00D91494">
            <w:pPr>
              <w:jc w:val="both"/>
            </w:pPr>
          </w:p>
          <w:p w:rsidR="002E3848" w:rsidRPr="00A7483C" w:rsidRDefault="002E3848" w:rsidP="00D91494">
            <w:pPr>
              <w:jc w:val="both"/>
            </w:pPr>
            <w:r w:rsidRPr="00A7483C">
              <w:t xml:space="preserve">GENERALIDADES </w:t>
            </w:r>
          </w:p>
          <w:p w:rsidR="002E3848" w:rsidRPr="00A7483C" w:rsidRDefault="002E3848" w:rsidP="00D91494">
            <w:pPr>
              <w:jc w:val="both"/>
            </w:pPr>
          </w:p>
          <w:p w:rsidR="002E3848" w:rsidRPr="00A7483C" w:rsidRDefault="002E3848" w:rsidP="00D91494">
            <w:pPr>
              <w:jc w:val="both"/>
            </w:pPr>
            <w:r w:rsidRPr="00A7483C">
              <w:t>Artículo 1.- Objeto.- Regular el sorteo de notarías para contratos que provengan del sector público y empresas públicas, a través de un sistema informático implementado por el Consejo de la Judicatura, para uso obligatorio de las Direcciones Provinciales en la jurisdicción donde estos se realicen. Dicho sistema de sorteo será utilizado tanto para los contratos cuyo sorteo de notaría es obligatorio de acuerdo a la ley, así como para los contratos que se presenten a sorteo de notaría por solicitud voluntaria de las instituciones públicas.</w:t>
            </w:r>
          </w:p>
          <w:p w:rsidR="002E3848" w:rsidRPr="00A7483C" w:rsidRDefault="002E3848" w:rsidP="00D91494">
            <w:pPr>
              <w:jc w:val="both"/>
            </w:pPr>
          </w:p>
          <w:p w:rsidR="002E3848" w:rsidRPr="00A7483C" w:rsidRDefault="002E3848" w:rsidP="00D91494">
            <w:pPr>
              <w:jc w:val="both"/>
            </w:pPr>
            <w:r w:rsidRPr="00A7483C">
              <w:t>Artículo 2.- Ámbito de aplicación.- El ámbito de aplicación de este reglamento, comprende a todas las Direcciones Provinciales del Consejo de la Judicatura.</w:t>
            </w:r>
          </w:p>
          <w:p w:rsidR="002E3848" w:rsidRPr="00A7483C" w:rsidRDefault="002E3848" w:rsidP="00D91494">
            <w:pPr>
              <w:jc w:val="both"/>
            </w:pPr>
          </w:p>
          <w:p w:rsidR="002E3848" w:rsidRPr="00A7483C" w:rsidRDefault="002E3848" w:rsidP="00D91494">
            <w:pPr>
              <w:jc w:val="both"/>
            </w:pPr>
            <w:r w:rsidRPr="00A7483C">
              <w:lastRenderedPageBreak/>
              <w:t>(…)</w:t>
            </w:r>
          </w:p>
          <w:p w:rsidR="002E3848" w:rsidRPr="00A7483C" w:rsidRDefault="002E3848" w:rsidP="00D91494">
            <w:pPr>
              <w:jc w:val="both"/>
            </w:pPr>
          </w:p>
          <w:p w:rsidR="002E3848" w:rsidRPr="00A7483C" w:rsidRDefault="00FE2D3F" w:rsidP="00D91494">
            <w:pPr>
              <w:jc w:val="both"/>
            </w:pPr>
            <w:hyperlink r:id="rId65" w:history="1">
              <w:r w:rsidR="002E3848" w:rsidRPr="00A7483C">
                <w:rPr>
                  <w:rStyle w:val="Hipervnculo"/>
                  <w:color w:val="auto"/>
                </w:rPr>
                <w:t>Ver Registro Oficial</w:t>
              </w:r>
            </w:hyperlink>
          </w:p>
          <w:p w:rsidR="002E3848" w:rsidRPr="00A7483C" w:rsidRDefault="002E3848" w:rsidP="00D91494">
            <w:pPr>
              <w:jc w:val="both"/>
              <w:rPr>
                <w:highlight w:val="yellow"/>
              </w:rPr>
            </w:pPr>
          </w:p>
        </w:tc>
      </w:tr>
    </w:tbl>
    <w:bookmarkEnd w:id="4"/>
    <w:p w:rsidR="007140C8" w:rsidRPr="00A7483C" w:rsidRDefault="007140C8" w:rsidP="00FC70E9">
      <w:pPr>
        <w:jc w:val="both"/>
      </w:pPr>
      <w:r w:rsidRPr="00A7483C">
        <w:rPr>
          <w:noProof/>
          <w:lang w:val="es-EC" w:eastAsia="es-EC"/>
        </w:rPr>
        <w:lastRenderedPageBreak/>
        <mc:AlternateContent>
          <mc:Choice Requires="wps">
            <w:drawing>
              <wp:anchor distT="0" distB="0" distL="114300" distR="114300" simplePos="0" relativeHeight="251687936" behindDoc="0" locked="0" layoutInCell="1" allowOverlap="1" wp14:anchorId="09313198" wp14:editId="3F4850B0">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7140C8">
                            <w:pPr>
                              <w:jc w:val="both"/>
                              <w:rPr>
                                <w:b/>
                                <w:color w:val="FFFFFF"/>
                                <w:lang w:val="es-EC"/>
                              </w:rPr>
                            </w:pPr>
                            <w:r>
                              <w:rPr>
                                <w:b/>
                                <w:color w:val="FFFFFF"/>
                                <w:lang w:val="es-EC"/>
                              </w:rPr>
                              <w:t>Miércoles 17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k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LRM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v9z5JC0CAABgBAAADgAAAAAAAAAAAAAAAAAuAgAA&#10;ZHJzL2Uyb0RvYy54bWxQSwECLQAUAAYACAAAACEAQd3KzeAAAAAJAQAADwAAAAAAAAAAAAAAAACH&#10;BAAAZHJzL2Rvd25yZXYueG1sUEsFBgAAAAAEAAQA8wAAAJQFAAAAAA==&#10;" fillcolor="navy" strokecolor="navy">
                <v:textbox>
                  <w:txbxContent>
                    <w:p w:rsidR="005A49BF" w:rsidRPr="00B67593" w:rsidRDefault="005A49BF" w:rsidP="007140C8">
                      <w:pPr>
                        <w:jc w:val="both"/>
                        <w:rPr>
                          <w:b/>
                          <w:color w:val="FFFFFF"/>
                          <w:lang w:val="es-EC"/>
                        </w:rPr>
                      </w:pPr>
                      <w:r>
                        <w:rPr>
                          <w:b/>
                          <w:color w:val="FFFFFF"/>
                          <w:lang w:val="es-EC"/>
                        </w:rPr>
                        <w:t>Miércoles 17 de enero</w:t>
                      </w:r>
                    </w:p>
                  </w:txbxContent>
                </v:textbox>
                <w10:wrap anchorx="margin"/>
              </v:shape>
            </w:pict>
          </mc:Fallback>
        </mc:AlternateContent>
      </w:r>
    </w:p>
    <w:p w:rsidR="007140C8" w:rsidRPr="00A7483C" w:rsidRDefault="007140C8" w:rsidP="00FC70E9">
      <w:pPr>
        <w:jc w:val="both"/>
      </w:pPr>
    </w:p>
    <w:p w:rsidR="007140C8" w:rsidRPr="00A7483C"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567BF0">
        <w:tc>
          <w:tcPr>
            <w:tcW w:w="8644" w:type="dxa"/>
            <w:shd w:val="clear" w:color="auto" w:fill="CCECFF"/>
          </w:tcPr>
          <w:p w:rsidR="00682B11" w:rsidRPr="00A7483C" w:rsidRDefault="00682B11" w:rsidP="00594AE5">
            <w:pPr>
              <w:jc w:val="both"/>
              <w:rPr>
                <w:b/>
              </w:rPr>
            </w:pPr>
          </w:p>
          <w:p w:rsidR="009E2500" w:rsidRPr="00A7483C" w:rsidRDefault="00FE2D3F" w:rsidP="00594AE5">
            <w:pPr>
              <w:jc w:val="both"/>
              <w:rPr>
                <w:b/>
              </w:rPr>
            </w:pPr>
            <w:hyperlink r:id="rId66" w:history="1">
              <w:r w:rsidR="00682B11" w:rsidRPr="00A7483C">
                <w:rPr>
                  <w:rStyle w:val="Hipervnculo"/>
                  <w:b/>
                  <w:color w:val="auto"/>
                </w:rPr>
                <w:t>EMÍTESE LA REGULACIÓN PARA LA «DISTRIBUCIÓN Y COMERCIALIZACIÓN DE ENERGÍA ELÉCTRICA».</w:t>
              </w:r>
            </w:hyperlink>
            <w:r w:rsidR="00682B11" w:rsidRPr="00A7483C">
              <w:rPr>
                <w:b/>
              </w:rPr>
              <w:t xml:space="preserve"> </w:t>
            </w:r>
          </w:p>
          <w:p w:rsidR="00682B11" w:rsidRPr="00A7483C" w:rsidRDefault="00682B11" w:rsidP="00682B11">
            <w:pPr>
              <w:jc w:val="both"/>
              <w:rPr>
                <w:b/>
              </w:rPr>
            </w:pPr>
          </w:p>
          <w:p w:rsidR="00594AE5" w:rsidRPr="00A7483C" w:rsidRDefault="009E2500" w:rsidP="00682B11">
            <w:pPr>
              <w:jc w:val="both"/>
              <w:rPr>
                <w:b/>
              </w:rPr>
            </w:pPr>
            <w:r w:rsidRPr="00A7483C">
              <w:rPr>
                <w:b/>
              </w:rPr>
              <w:t>Expedido por:</w:t>
            </w:r>
            <w:r w:rsidR="00682B11" w:rsidRPr="00A7483C">
              <w:rPr>
                <w:b/>
              </w:rPr>
              <w:t xml:space="preserve"> Resolución Nro. ARCONEL 005/17 - DIRECTORIO DE LA AGENCIA DE REGULACIÓN Y CONTROL DE ELECTRICIDAD -ARCONEL-. </w:t>
            </w:r>
            <w:r w:rsidRPr="00A7483C">
              <w:rPr>
                <w:b/>
              </w:rPr>
              <w:t>Publicado en</w:t>
            </w:r>
            <w:r w:rsidR="00682B11" w:rsidRPr="00A7483C">
              <w:rPr>
                <w:b/>
              </w:rPr>
              <w:t xml:space="preserve"> Registro Oficial N° 162 de miércoles 17 de enero de 2018. </w:t>
            </w:r>
            <w:r w:rsidRPr="00A7483C">
              <w:rPr>
                <w:b/>
              </w:rPr>
              <w:t>Página 23</w:t>
            </w:r>
          </w:p>
          <w:p w:rsidR="000C38CC" w:rsidRPr="00A7483C" w:rsidRDefault="000C38CC" w:rsidP="00682B11">
            <w:pPr>
              <w:jc w:val="both"/>
              <w:rPr>
                <w:b/>
              </w:rPr>
            </w:pPr>
          </w:p>
          <w:p w:rsidR="00682B11" w:rsidRPr="00A7483C" w:rsidRDefault="00682B11" w:rsidP="00682B11">
            <w:pPr>
              <w:jc w:val="both"/>
              <w:rPr>
                <w:highlight w:val="yellow"/>
              </w:rPr>
            </w:pPr>
          </w:p>
          <w:p w:rsidR="00F43AFF" w:rsidRPr="00A7483C" w:rsidRDefault="00F43AFF" w:rsidP="00682B11">
            <w:pPr>
              <w:jc w:val="both"/>
            </w:pPr>
            <w:r w:rsidRPr="00A7483C">
              <w:t xml:space="preserve">CAPÍTULO I </w:t>
            </w:r>
          </w:p>
          <w:p w:rsidR="00F43AFF" w:rsidRPr="00A7483C" w:rsidRDefault="00F43AFF" w:rsidP="00682B11">
            <w:pPr>
              <w:jc w:val="both"/>
            </w:pPr>
          </w:p>
          <w:p w:rsidR="00F43AFF" w:rsidRPr="00A7483C" w:rsidRDefault="00F43AFF" w:rsidP="00682B11">
            <w:pPr>
              <w:jc w:val="both"/>
            </w:pPr>
            <w:r w:rsidRPr="00A7483C">
              <w:t xml:space="preserve">ASPECTOS GENERALES </w:t>
            </w:r>
          </w:p>
          <w:p w:rsidR="00F43AFF" w:rsidRPr="00A7483C" w:rsidRDefault="00F43AFF" w:rsidP="00682B11">
            <w:pPr>
              <w:jc w:val="both"/>
            </w:pPr>
          </w:p>
          <w:p w:rsidR="00F43AFF" w:rsidRPr="00A7483C" w:rsidRDefault="00F43AFF" w:rsidP="00682B11">
            <w:pPr>
              <w:jc w:val="both"/>
            </w:pPr>
            <w:r w:rsidRPr="00A7483C">
              <w:t xml:space="preserve">1 OBJETIVO </w:t>
            </w:r>
          </w:p>
          <w:p w:rsidR="00F43AFF" w:rsidRPr="00A7483C" w:rsidRDefault="00F43AFF" w:rsidP="00682B11">
            <w:pPr>
              <w:jc w:val="both"/>
            </w:pPr>
          </w:p>
          <w:p w:rsidR="00F43AFF" w:rsidRPr="00A7483C" w:rsidRDefault="00F43AFF" w:rsidP="00682B11">
            <w:pPr>
              <w:jc w:val="both"/>
            </w:pPr>
            <w:r w:rsidRPr="00A7483C">
              <w:t xml:space="preserve">Establecer las normas generales que deben cumplir: las Distribuidoras; el Transmisor, cuando corresponda; y, los consumidores; para la prestación del servicio público de energía eléctrica. </w:t>
            </w:r>
          </w:p>
          <w:p w:rsidR="00F43AFF" w:rsidRPr="00A7483C" w:rsidRDefault="00F43AFF" w:rsidP="00682B11">
            <w:pPr>
              <w:jc w:val="both"/>
            </w:pPr>
          </w:p>
          <w:p w:rsidR="00682B11" w:rsidRPr="00A7483C" w:rsidRDefault="00F43AFF" w:rsidP="00682B11">
            <w:pPr>
              <w:jc w:val="both"/>
            </w:pPr>
            <w:r w:rsidRPr="00A7483C">
              <w:t>2 ÁMBITO La presente Regulación es de cumplimiento obligatorio para las empresas eléctricas de distribución, para el Transmisor y para los consumidores del servicio público de energía eléctrica.</w:t>
            </w:r>
          </w:p>
          <w:p w:rsidR="00F43AFF" w:rsidRPr="00A7483C" w:rsidRDefault="00F43AFF" w:rsidP="00682B11">
            <w:pPr>
              <w:jc w:val="both"/>
            </w:pPr>
          </w:p>
          <w:p w:rsidR="00F43AFF" w:rsidRPr="00A7483C" w:rsidRDefault="00F43AFF" w:rsidP="00682B11">
            <w:pPr>
              <w:jc w:val="both"/>
            </w:pPr>
            <w:r w:rsidRPr="00A7483C">
              <w:t>(…)</w:t>
            </w:r>
          </w:p>
          <w:p w:rsidR="00F43AFF" w:rsidRPr="00A7483C" w:rsidRDefault="00F43AFF" w:rsidP="00682B11">
            <w:pPr>
              <w:jc w:val="both"/>
            </w:pPr>
          </w:p>
          <w:p w:rsidR="00F43AFF" w:rsidRPr="00A7483C" w:rsidRDefault="00FE2D3F" w:rsidP="00682B11">
            <w:pPr>
              <w:jc w:val="both"/>
            </w:pPr>
            <w:hyperlink r:id="rId67" w:history="1">
              <w:r w:rsidR="00F43AFF" w:rsidRPr="00A7483C">
                <w:rPr>
                  <w:rStyle w:val="Hipervnculo"/>
                  <w:color w:val="auto"/>
                </w:rPr>
                <w:t>Ver Registro Oficial</w:t>
              </w:r>
            </w:hyperlink>
          </w:p>
          <w:p w:rsidR="00F43AFF" w:rsidRPr="00A7483C" w:rsidRDefault="00F43AFF" w:rsidP="00682B11">
            <w:pPr>
              <w:jc w:val="both"/>
              <w:rPr>
                <w:highlight w:val="yellow"/>
              </w:rPr>
            </w:pPr>
          </w:p>
        </w:tc>
      </w:tr>
      <w:tr w:rsidR="00A7483C" w:rsidRPr="00A7483C" w:rsidTr="00567BF0">
        <w:tc>
          <w:tcPr>
            <w:tcW w:w="8644" w:type="dxa"/>
            <w:shd w:val="clear" w:color="auto" w:fill="CCECFF"/>
          </w:tcPr>
          <w:p w:rsidR="008B1B40" w:rsidRPr="00A7483C" w:rsidRDefault="008B1B40" w:rsidP="000E6B90">
            <w:pPr>
              <w:jc w:val="both"/>
              <w:rPr>
                <w:b/>
              </w:rPr>
            </w:pPr>
          </w:p>
          <w:p w:rsidR="002E19B9" w:rsidRPr="00A7483C" w:rsidRDefault="00FE2D3F" w:rsidP="000E6B90">
            <w:pPr>
              <w:jc w:val="both"/>
              <w:rPr>
                <w:b/>
              </w:rPr>
            </w:pPr>
            <w:hyperlink r:id="rId68" w:history="1">
              <w:r w:rsidR="00BF3C8A" w:rsidRPr="00A7483C">
                <w:rPr>
                  <w:rStyle w:val="Hipervnculo"/>
                  <w:b/>
                  <w:color w:val="auto"/>
                </w:rPr>
                <w:t>DECLÁRESE EL INICIO DEL PERÍODO CONTENCIOSO ELECTORAL PARA LA CONSULTA POPULAR Y REFERÉNDUM 2018.</w:t>
              </w:r>
            </w:hyperlink>
          </w:p>
          <w:p w:rsidR="002E19B9" w:rsidRPr="00A7483C" w:rsidRDefault="002E19B9" w:rsidP="002E19B9">
            <w:pPr>
              <w:jc w:val="both"/>
              <w:rPr>
                <w:b/>
              </w:rPr>
            </w:pPr>
          </w:p>
          <w:p w:rsidR="00975E3D" w:rsidRPr="00A7483C" w:rsidRDefault="002E19B9" w:rsidP="002E19B9">
            <w:pPr>
              <w:jc w:val="both"/>
              <w:rPr>
                <w:b/>
              </w:rPr>
            </w:pPr>
            <w:r w:rsidRPr="00A7483C">
              <w:rPr>
                <w:b/>
              </w:rPr>
              <w:t>Expedido por: Resolución No. PLE-TCE-547-02-01-2018 - PLENO DEL TRIBUNAL CONTENCIOSO ELECTORAL. Publicado en Registro Oficial N° 162 de miércoles 17 de enero de 2018. Página 46</w:t>
            </w:r>
          </w:p>
          <w:p w:rsidR="003D4ED3" w:rsidRPr="00A7483C" w:rsidRDefault="003D4ED3" w:rsidP="002E19B9">
            <w:pPr>
              <w:jc w:val="both"/>
              <w:rPr>
                <w:b/>
              </w:rPr>
            </w:pPr>
          </w:p>
          <w:p w:rsidR="002E19B9" w:rsidRPr="00A7483C" w:rsidRDefault="003D4ED3" w:rsidP="002E19B9">
            <w:pPr>
              <w:jc w:val="both"/>
            </w:pPr>
            <w:r w:rsidRPr="00A7483C">
              <w:t>Declarar, el inicio del período contencioso electoral para la Consulta Popular y Referéndum 2018, desde el 2 de enero de 2018 y hasta que se resuelvan todos los recursos y acciones contencioso electorales correspondientes a este proceso electoral, y como fecha máxima hasta el 30 de junio de 2018. Notifíquese la presente Resolución al Consejo Nacional Electoral; al Ministerio de Finanzas; Ministerio del Trabajo; Corte Constitucional del Ecuador, y, entrará en vigencia a partir de la presente fecha, sin perjuicio de su publicación en el Registro Oficial.</w:t>
            </w:r>
          </w:p>
          <w:p w:rsidR="003D4ED3" w:rsidRPr="00A7483C" w:rsidRDefault="003D4ED3" w:rsidP="002E19B9">
            <w:pPr>
              <w:jc w:val="both"/>
            </w:pPr>
          </w:p>
          <w:p w:rsidR="003D4ED3" w:rsidRPr="00A7483C" w:rsidRDefault="003D4ED3" w:rsidP="002E19B9">
            <w:pPr>
              <w:jc w:val="both"/>
            </w:pPr>
            <w:r w:rsidRPr="00A7483C">
              <w:t>(…)</w:t>
            </w:r>
          </w:p>
          <w:p w:rsidR="003D4ED3" w:rsidRPr="00A7483C" w:rsidRDefault="003D4ED3" w:rsidP="002E19B9">
            <w:pPr>
              <w:jc w:val="both"/>
            </w:pPr>
          </w:p>
          <w:p w:rsidR="003D4ED3" w:rsidRPr="00A7483C" w:rsidRDefault="00FE2D3F" w:rsidP="002E19B9">
            <w:pPr>
              <w:jc w:val="both"/>
            </w:pPr>
            <w:hyperlink r:id="rId69" w:history="1">
              <w:r w:rsidR="003D4ED3" w:rsidRPr="00A7483C">
                <w:rPr>
                  <w:rStyle w:val="Hipervnculo"/>
                  <w:color w:val="auto"/>
                </w:rPr>
                <w:t>Ver Registro Oficial</w:t>
              </w:r>
            </w:hyperlink>
          </w:p>
          <w:p w:rsidR="003D4ED3" w:rsidRPr="00A7483C" w:rsidRDefault="003D4ED3" w:rsidP="002E19B9">
            <w:pPr>
              <w:jc w:val="both"/>
            </w:pPr>
          </w:p>
        </w:tc>
      </w:tr>
    </w:tbl>
    <w:p w:rsidR="007140C8" w:rsidRPr="00A7483C" w:rsidRDefault="007140C8" w:rsidP="00FC70E9">
      <w:pPr>
        <w:jc w:val="both"/>
      </w:pPr>
      <w:r w:rsidRPr="00A7483C">
        <w:rPr>
          <w:noProof/>
          <w:lang w:val="es-EC" w:eastAsia="es-EC"/>
        </w:rPr>
        <mc:AlternateContent>
          <mc:Choice Requires="wps">
            <w:drawing>
              <wp:anchor distT="0" distB="0" distL="114300" distR="114300" simplePos="0" relativeHeight="251683840" behindDoc="0" locked="0" layoutInCell="1" allowOverlap="1" wp14:anchorId="5755B7BE" wp14:editId="0E76DF40">
                <wp:simplePos x="0" y="0"/>
                <wp:positionH relativeFrom="margin">
                  <wp:posOffset>-80010</wp:posOffset>
                </wp:positionH>
                <wp:positionV relativeFrom="paragraph">
                  <wp:posOffset>53340</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7140C8">
                            <w:pPr>
                              <w:jc w:val="both"/>
                              <w:rPr>
                                <w:b/>
                                <w:color w:val="FFFFFF"/>
                                <w:lang w:val="es-EC"/>
                              </w:rPr>
                            </w:pPr>
                            <w:r>
                              <w:rPr>
                                <w:b/>
                                <w:color w:val="FFFFFF"/>
                                <w:lang w:val="es-EC"/>
                              </w:rPr>
                              <w:t>Viernes 19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6.3pt;margin-top:4.2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QA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ys5c6Kj&#10;GW32QiEwpVnUQwQ2yzT1PlQU/egpPg7vYaAnueXg70H+CMzBphVup28QoW+1UFTmLBFcnD1NgwlV&#10;SCDb/jMoSif2ETLQ0GCXOCRWGKHTuJ5OI6JCmEwpl9PV5YJcknzl5UVZLnIKUT2/9hjiRw0dS5ea&#10;I0kgo4vDfYipGlE9h6RkAaxRd8babOBuu7HIDiLJhX7L3Do9+SPMOtbXfLWg3K+F6Ewk3VvT1XyZ&#10;Eh2VmGj74FRWZRTGjnfKb92Rx0TdSGIctkOe3CoxkGjdgnoiYhFGmdNa0qUF/MVZTxKvefi5F6g5&#10;s58cDWc1m8/TTmRjvrgsycBzz/bcI5wkqJpHzsbrJo57tPdodi1lGuXg4IYG2pjM9UtVx/JJxnkE&#10;x5VLe3Ju56iXD8P6NwAAAP//AwBQSwMEFAAGAAgAAAAhAJbb/5ffAAAACAEAAA8AAABkcnMvZG93&#10;bnJldi54bWxMj01PwzAMhu9I/IfISNy2tB2MUZpOiK/DbowyjVvWeG21xqmarC3/HnOCm6331ePH&#10;2XqyrRiw940jBfE8AoFUOtNQpaD4eJ2tQPigyejWESr4Rg/r/PIi06lxI73jsA2VYAj5VCuoQ+hS&#10;KX1Zo9V+7jokzo6utzrw2lfS9HpkuG1lEkVLaXVDfKHWHT7VWJ62Z8uU3WKze66G4/5tXHzZ4uW0&#10;jz4Lpa6vpscHEAGn8FeGX31Wh5ydDu5MxotWwSxOllxVsLoBwXlyl/BwUHAb34PMM/n/gfwHAAD/&#10;/wMAUEsBAi0AFAAGAAgAAAAhALaDOJL+AAAA4QEAABMAAAAAAAAAAAAAAAAAAAAAAFtDb250ZW50&#10;X1R5cGVzXS54bWxQSwECLQAUAAYACAAAACEAOP0h/9YAAACUAQAACwAAAAAAAAAAAAAAAAAvAQAA&#10;X3JlbHMvLnJlbHNQSwECLQAUAAYACAAAACEAimqUAC4CAABgBAAADgAAAAAAAAAAAAAAAAAuAgAA&#10;ZHJzL2Uyb0RvYy54bWxQSwECLQAUAAYACAAAACEAltv/l98AAAAIAQAADwAAAAAAAAAAAAAAAACI&#10;BAAAZHJzL2Rvd25yZXYueG1sUEsFBgAAAAAEAAQA8wAAAJQFAAAAAA==&#10;" fillcolor="navy" strokecolor="navy">
                <v:textbox>
                  <w:txbxContent>
                    <w:p w:rsidR="005A49BF" w:rsidRPr="00B67593" w:rsidRDefault="005A49BF" w:rsidP="007140C8">
                      <w:pPr>
                        <w:jc w:val="both"/>
                        <w:rPr>
                          <w:b/>
                          <w:color w:val="FFFFFF"/>
                          <w:lang w:val="es-EC"/>
                        </w:rPr>
                      </w:pPr>
                      <w:r>
                        <w:rPr>
                          <w:b/>
                          <w:color w:val="FFFFFF"/>
                          <w:lang w:val="es-EC"/>
                        </w:rPr>
                        <w:t>Viernes 19 de enero</w:t>
                      </w:r>
                    </w:p>
                  </w:txbxContent>
                </v:textbox>
                <w10:wrap anchorx="margin"/>
              </v:shape>
            </w:pict>
          </mc:Fallback>
        </mc:AlternateContent>
      </w:r>
    </w:p>
    <w:p w:rsidR="007140C8" w:rsidRPr="00A7483C" w:rsidRDefault="007140C8" w:rsidP="00FC70E9">
      <w:pPr>
        <w:jc w:val="both"/>
      </w:pPr>
    </w:p>
    <w:p w:rsidR="007140C8" w:rsidRPr="00A7483C"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AC3889">
        <w:tc>
          <w:tcPr>
            <w:tcW w:w="8644" w:type="dxa"/>
            <w:shd w:val="clear" w:color="auto" w:fill="CCECFF"/>
          </w:tcPr>
          <w:p w:rsidR="00196728" w:rsidRDefault="00196728" w:rsidP="00D409B3">
            <w:pPr>
              <w:jc w:val="both"/>
            </w:pPr>
          </w:p>
          <w:p w:rsidR="00F10458" w:rsidRPr="00A7483C" w:rsidRDefault="00FE2D3F" w:rsidP="00D409B3">
            <w:pPr>
              <w:jc w:val="both"/>
              <w:rPr>
                <w:b/>
              </w:rPr>
            </w:pPr>
            <w:hyperlink r:id="rId70" w:history="1">
              <w:r w:rsidR="00F10458" w:rsidRPr="00A7483C">
                <w:rPr>
                  <w:rStyle w:val="Hipervnculo"/>
                  <w:b/>
                  <w:color w:val="auto"/>
                </w:rPr>
                <w:t>REESTRUCTÚRESE EL CONSEJO CIUDADANO NACIONAL DEL SECTOR AMBIENTAL – CCSA</w:t>
              </w:r>
            </w:hyperlink>
            <w:r w:rsidR="00F10458" w:rsidRPr="00A7483C">
              <w:rPr>
                <w:b/>
              </w:rPr>
              <w:t xml:space="preserve">. </w:t>
            </w:r>
          </w:p>
          <w:p w:rsidR="00F10458" w:rsidRPr="00A7483C" w:rsidRDefault="00F10458" w:rsidP="00D409B3">
            <w:pPr>
              <w:jc w:val="both"/>
              <w:rPr>
                <w:b/>
              </w:rPr>
            </w:pPr>
          </w:p>
          <w:p w:rsidR="00912FFF" w:rsidRPr="00A7483C" w:rsidRDefault="00F10458" w:rsidP="00F10458">
            <w:pPr>
              <w:jc w:val="both"/>
              <w:rPr>
                <w:b/>
              </w:rPr>
            </w:pPr>
            <w:r w:rsidRPr="00A7483C">
              <w:rPr>
                <w:b/>
              </w:rPr>
              <w:lastRenderedPageBreak/>
              <w:t>Expedido por</w:t>
            </w:r>
            <w:proofErr w:type="gramStart"/>
            <w:r w:rsidRPr="00A7483C">
              <w:rPr>
                <w:b/>
              </w:rPr>
              <w:t>:  Acuerdo</w:t>
            </w:r>
            <w:proofErr w:type="gramEnd"/>
            <w:r w:rsidRPr="00A7483C">
              <w:rPr>
                <w:b/>
              </w:rPr>
              <w:t xml:space="preserve"> No. 102 - MINISTRO DEL AMBIENTE. Publicado en Registro Oficial N° 164 de viernes 19 de enero de 2018. Página 2</w:t>
            </w:r>
          </w:p>
          <w:p w:rsidR="00F10458" w:rsidRPr="00A7483C" w:rsidRDefault="00F10458" w:rsidP="00F10458">
            <w:pPr>
              <w:jc w:val="both"/>
            </w:pPr>
          </w:p>
          <w:p w:rsidR="0035424C" w:rsidRPr="00A7483C" w:rsidRDefault="0035424C" w:rsidP="00F10458">
            <w:pPr>
              <w:jc w:val="both"/>
            </w:pPr>
            <w:r w:rsidRPr="00A7483C">
              <w:t xml:space="preserve">Capítulo I </w:t>
            </w:r>
          </w:p>
          <w:p w:rsidR="0035424C" w:rsidRPr="00A7483C" w:rsidRDefault="0035424C" w:rsidP="00F10458">
            <w:pPr>
              <w:jc w:val="both"/>
            </w:pPr>
          </w:p>
          <w:p w:rsidR="0035424C" w:rsidRPr="00A7483C" w:rsidRDefault="0035424C" w:rsidP="00F10458">
            <w:pPr>
              <w:jc w:val="both"/>
            </w:pPr>
            <w:r w:rsidRPr="00A7483C">
              <w:t xml:space="preserve">Generalidades </w:t>
            </w:r>
          </w:p>
          <w:p w:rsidR="0035424C" w:rsidRPr="00A7483C" w:rsidRDefault="0035424C" w:rsidP="00F10458">
            <w:pPr>
              <w:jc w:val="both"/>
            </w:pPr>
          </w:p>
          <w:p w:rsidR="0035424C" w:rsidRPr="00A7483C" w:rsidRDefault="0035424C" w:rsidP="00F10458">
            <w:pPr>
              <w:jc w:val="both"/>
            </w:pPr>
            <w:r w:rsidRPr="00A7483C">
              <w:t xml:space="preserve">Art. 1. Objeto.- El Consejo Ciudadano Nacional del Sector Ambiental tiene por objeto ser una instancia de diálogo, deliberación, seguimiento y evaluación de las políticas públicas del sector ambiental, que se desempeñará como una red de participación de la sociedad civil articulada al Ministerio del Ambiente. </w:t>
            </w:r>
          </w:p>
          <w:p w:rsidR="0035424C" w:rsidRPr="00A7483C" w:rsidRDefault="0035424C" w:rsidP="00F10458">
            <w:pPr>
              <w:jc w:val="both"/>
            </w:pPr>
          </w:p>
          <w:p w:rsidR="0035424C" w:rsidRPr="00A7483C" w:rsidRDefault="0035424C" w:rsidP="00F10458">
            <w:pPr>
              <w:jc w:val="both"/>
            </w:pPr>
            <w:r w:rsidRPr="00A7483C">
              <w:t xml:space="preserve">Art. 2. Ámbito.- El ámbito de aplicación del presente Acuerdo es a nivel nacional. </w:t>
            </w:r>
          </w:p>
          <w:p w:rsidR="0035424C" w:rsidRPr="00A7483C" w:rsidRDefault="0035424C" w:rsidP="00F10458">
            <w:pPr>
              <w:jc w:val="both"/>
            </w:pPr>
          </w:p>
          <w:p w:rsidR="0035424C" w:rsidRPr="00A7483C" w:rsidRDefault="0035424C" w:rsidP="00F10458">
            <w:pPr>
              <w:jc w:val="both"/>
            </w:pPr>
            <w:r w:rsidRPr="00A7483C">
              <w:t>Art. 3. Principios rectores.- En su integración y funcionamiento, el Consejo Ciudadano Nacional del Sector Ambiental aplicará los principios de participación ciudadana establecidos en la Constitución, y en la normativa legal vigente, y que se detallan a continuación:</w:t>
            </w:r>
          </w:p>
          <w:p w:rsidR="0035424C" w:rsidRPr="00A7483C" w:rsidRDefault="0035424C" w:rsidP="00F10458">
            <w:pPr>
              <w:jc w:val="both"/>
            </w:pPr>
          </w:p>
          <w:p w:rsidR="0035424C" w:rsidRPr="00A7483C" w:rsidRDefault="0035424C" w:rsidP="00F10458">
            <w:pPr>
              <w:jc w:val="both"/>
            </w:pPr>
            <w:r w:rsidRPr="00A7483C">
              <w:t>(…)</w:t>
            </w:r>
          </w:p>
          <w:p w:rsidR="0035424C" w:rsidRPr="00A7483C" w:rsidRDefault="0035424C" w:rsidP="00F10458">
            <w:pPr>
              <w:jc w:val="both"/>
            </w:pPr>
          </w:p>
          <w:p w:rsidR="0035424C" w:rsidRPr="00A7483C" w:rsidRDefault="00FE2D3F" w:rsidP="00F10458">
            <w:pPr>
              <w:jc w:val="both"/>
            </w:pPr>
            <w:hyperlink r:id="rId71" w:history="1">
              <w:r w:rsidR="0035424C" w:rsidRPr="00A7483C">
                <w:rPr>
                  <w:rStyle w:val="Hipervnculo"/>
                  <w:color w:val="auto"/>
                </w:rPr>
                <w:t>Ver Registro Oficial</w:t>
              </w:r>
            </w:hyperlink>
          </w:p>
          <w:p w:rsidR="00F10458" w:rsidRPr="00A7483C" w:rsidRDefault="00F10458" w:rsidP="00F10458">
            <w:pPr>
              <w:jc w:val="both"/>
            </w:pPr>
          </w:p>
        </w:tc>
      </w:tr>
      <w:tr w:rsidR="00A7483C" w:rsidRPr="00A7483C" w:rsidTr="00AC3889">
        <w:tc>
          <w:tcPr>
            <w:tcW w:w="8644" w:type="dxa"/>
            <w:shd w:val="clear" w:color="auto" w:fill="CCECFF"/>
          </w:tcPr>
          <w:p w:rsidR="00114A34" w:rsidRPr="00A7483C" w:rsidRDefault="00114A34" w:rsidP="00575E4F">
            <w:pPr>
              <w:jc w:val="both"/>
              <w:rPr>
                <w:b/>
              </w:rPr>
            </w:pPr>
          </w:p>
          <w:p w:rsidR="00575E4F" w:rsidRPr="00A7483C" w:rsidRDefault="00FE2D3F" w:rsidP="00575E4F">
            <w:pPr>
              <w:jc w:val="both"/>
              <w:rPr>
                <w:b/>
              </w:rPr>
            </w:pPr>
            <w:hyperlink r:id="rId72" w:history="1">
              <w:r w:rsidR="00A345B4" w:rsidRPr="00A7483C">
                <w:rPr>
                  <w:rStyle w:val="Hipervnculo"/>
                  <w:b/>
                  <w:color w:val="auto"/>
                </w:rPr>
                <w:t>PLAN NACIONAL DE DESARROLLO 2017-2021</w:t>
              </w:r>
            </w:hyperlink>
          </w:p>
          <w:p w:rsidR="00A345B4" w:rsidRPr="00A7483C" w:rsidRDefault="00A345B4" w:rsidP="00575E4F">
            <w:pPr>
              <w:jc w:val="both"/>
              <w:rPr>
                <w:b/>
              </w:rPr>
            </w:pPr>
          </w:p>
          <w:p w:rsidR="00A345B4" w:rsidRPr="00A7483C" w:rsidRDefault="00A345B4" w:rsidP="00114A34">
            <w:pPr>
              <w:jc w:val="both"/>
              <w:rPr>
                <w:b/>
              </w:rPr>
            </w:pPr>
            <w:r w:rsidRPr="00A7483C">
              <w:rPr>
                <w:b/>
              </w:rPr>
              <w:t xml:space="preserve">Expedido por: Resolución No. 003-2017- CNP -Secretaría Nacional de Planificación y Desarrollo. Publicado en </w:t>
            </w:r>
            <w:r w:rsidR="00114A34" w:rsidRPr="00A7483C">
              <w:rPr>
                <w:b/>
              </w:rPr>
              <w:t>Registro Oficial Edición Especial 234 de viernes 19 de enero de 2018. Página 1</w:t>
            </w:r>
          </w:p>
          <w:p w:rsidR="00114A34" w:rsidRPr="00A7483C" w:rsidRDefault="00114A34" w:rsidP="00114A34">
            <w:pPr>
              <w:jc w:val="both"/>
            </w:pPr>
            <w:r w:rsidRPr="00A7483C">
              <w:t>(…)</w:t>
            </w:r>
          </w:p>
          <w:p w:rsidR="00114A34" w:rsidRPr="00A7483C" w:rsidRDefault="00114A34" w:rsidP="00114A34">
            <w:pPr>
              <w:jc w:val="both"/>
            </w:pPr>
          </w:p>
          <w:p w:rsidR="00114A34" w:rsidRPr="00A7483C" w:rsidRDefault="00FE2D3F" w:rsidP="00114A34">
            <w:pPr>
              <w:jc w:val="both"/>
            </w:pPr>
            <w:hyperlink r:id="rId73" w:history="1">
              <w:r w:rsidR="00114A34" w:rsidRPr="00A7483C">
                <w:rPr>
                  <w:rStyle w:val="Hipervnculo"/>
                  <w:color w:val="auto"/>
                </w:rPr>
                <w:t>Ver Registro Oficial</w:t>
              </w:r>
            </w:hyperlink>
          </w:p>
          <w:p w:rsidR="00114A34" w:rsidRPr="00A7483C" w:rsidRDefault="00114A34" w:rsidP="00114A34">
            <w:pPr>
              <w:jc w:val="both"/>
            </w:pPr>
          </w:p>
        </w:tc>
      </w:tr>
    </w:tbl>
    <w:p w:rsidR="007140C8" w:rsidRPr="00A7483C" w:rsidRDefault="00792819" w:rsidP="00FC70E9">
      <w:pPr>
        <w:jc w:val="both"/>
      </w:pPr>
      <w:r w:rsidRPr="00A7483C">
        <w:rPr>
          <w:noProof/>
          <w:lang w:val="es-EC" w:eastAsia="es-EC"/>
        </w:rPr>
        <mc:AlternateContent>
          <mc:Choice Requires="wps">
            <w:drawing>
              <wp:anchor distT="0" distB="0" distL="114300" distR="114300" simplePos="0" relativeHeight="251694080" behindDoc="0" locked="0" layoutInCell="1" allowOverlap="1" wp14:anchorId="007645E9" wp14:editId="5464B08B">
                <wp:simplePos x="0" y="0"/>
                <wp:positionH relativeFrom="margin">
                  <wp:posOffset>-60960</wp:posOffset>
                </wp:positionH>
                <wp:positionV relativeFrom="paragraph">
                  <wp:posOffset>82550</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792819">
                            <w:pPr>
                              <w:jc w:val="both"/>
                              <w:rPr>
                                <w:b/>
                                <w:color w:val="FFFFFF"/>
                                <w:lang w:val="es-EC"/>
                              </w:rPr>
                            </w:pPr>
                            <w:r>
                              <w:rPr>
                                <w:b/>
                                <w:color w:val="FFFFFF"/>
                                <w:lang w:val="es-EC"/>
                              </w:rPr>
                              <w:t xml:space="preserve">Lunes 22 de enero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8pt;margin-top:6.5pt;width:142.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yLQIAAGAEAAAOAAAAZHJzL2Uyb0RvYy54bWysVMFu2zAMvQ/YPwi6L06MpEmNOEWXrsOA&#10;rhvQ7QMUSY6FyaJGKbG7rx8lp2223YrlIIgh9Ui+R3p9NXSWHTUGA67ms8mUM+0kKOP2Nf/+7fbd&#10;irMQhVPCgtM1f9SBX23evln3vtIltGCVRkYgLlS9r3kbo6+KIshWdyJMwGtHzgawE5FM3BcKRU/o&#10;nS3K6fSi6AGVR5A6BPr3ZnTyTcZvGi3jl6YJOjJbc6ot5hPzuUtnsVmLao/Ct0aeyhCvqKITxlHS&#10;Z6gbEQU7oPkHqjMSIUATJxK6AprGSJ17oG5m07+6eWiF17kXIif4Z5rC/4OV98evyIyqecmZEx1J&#10;tD0IhcCUZlEPEdgss9T7UFHwg6fwOLyHgdTOHQd/B/JHYA62rXB7fY0IfauFoipnid/i7GnSJVQh&#10;gez6z6AonThEyEBDg12ikEhhhE5qPT4rRIUwmVKuppfLBbkk+crlRVkucgpRPb32GOJHDR1Ll5oj&#10;TUBGF8e7EFM1onoKSckCWKNujbXZwP1ua5EdRZoW+q1y6/TkjzDrWF/zywXlfi1EZyKNvTVdzVcp&#10;0WkQE20fnMpDGYWx453yW3fiMVE3khiH3ZCFe9FnB+qRmEUYx5zWki4t4C/OehrxmoefB4GaM/vJ&#10;kTqXs/k87UQ25otlSQaee3bnHuEkQdU8cjZet3Hco4NHs28p0zgPDq5J0cZkspPaY1Wn+mmMswan&#10;lUt7cm7nqJcPw+Y3AAAA//8DAFBLAwQUAAYACAAAACEA5fPHwN8AAAAIAQAADwAAAGRycy9kb3du&#10;cmV2LnhtbEyPzU7DMBCE70i8g7VI3FqHhgQIcSrE34EbJVTl5sbbJGq8jmI3CW/PcoLjzoy+ncnX&#10;s+3EiINvHSm4WkYgkCpnWqoVlB8vi1sQPmgyunOECr7Rw7o4P8t1ZtxE7zhuQi0YQj7TCpoQ+kxK&#10;XzVotV+6Hom9gxusDnwOtTSDnhhuO7mKolRa3RJ/aHSPjw1Wx83JMmUbv22f6vGwe53iL1s+H3fR&#10;Z6nU5cX8cA8i4Bz+wvBbn6tDwZ327kTGi07B4i7lJOsxT2J/dZNcg9grSNIEZJHL/wOKHwAAAP//&#10;AwBQSwECLQAUAAYACAAAACEAtoM4kv4AAADhAQAAEwAAAAAAAAAAAAAAAAAAAAAAW0NvbnRlbnRf&#10;VHlwZXNdLnhtbFBLAQItABQABgAIAAAAIQA4/SH/1gAAAJQBAAALAAAAAAAAAAAAAAAAAC8BAABf&#10;cmVscy8ucmVsc1BLAQItABQABgAIAAAAIQC4+ffyLQIAAGAEAAAOAAAAAAAAAAAAAAAAAC4CAABk&#10;cnMvZTJvRG9jLnhtbFBLAQItABQABgAIAAAAIQDl88fA3wAAAAgBAAAPAAAAAAAAAAAAAAAAAIcE&#10;AABkcnMvZG93bnJldi54bWxQSwUGAAAAAAQABADzAAAAkwUAAAAA&#10;" fillcolor="navy" strokecolor="navy">
                <v:textbox>
                  <w:txbxContent>
                    <w:p w:rsidR="005A49BF" w:rsidRPr="00B67593" w:rsidRDefault="005A49BF" w:rsidP="00792819">
                      <w:pPr>
                        <w:jc w:val="both"/>
                        <w:rPr>
                          <w:b/>
                          <w:color w:val="FFFFFF"/>
                          <w:lang w:val="es-EC"/>
                        </w:rPr>
                      </w:pPr>
                      <w:r>
                        <w:rPr>
                          <w:b/>
                          <w:color w:val="FFFFFF"/>
                          <w:lang w:val="es-EC"/>
                        </w:rPr>
                        <w:t xml:space="preserve">Lunes 22 de enero </w:t>
                      </w:r>
                    </w:p>
                  </w:txbxContent>
                </v:textbox>
                <w10:wrap anchorx="margin"/>
              </v:shape>
            </w:pict>
          </mc:Fallback>
        </mc:AlternateContent>
      </w:r>
    </w:p>
    <w:p w:rsidR="00792819" w:rsidRPr="00A7483C" w:rsidRDefault="00792819" w:rsidP="00FC70E9">
      <w:pPr>
        <w:jc w:val="both"/>
      </w:pPr>
    </w:p>
    <w:p w:rsidR="00792819" w:rsidRPr="00A7483C"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F470D9" w:rsidRPr="00A7483C" w:rsidRDefault="00F470D9" w:rsidP="003F3E0F">
            <w:pPr>
              <w:jc w:val="both"/>
            </w:pPr>
          </w:p>
          <w:p w:rsidR="00091294" w:rsidRPr="00A7483C" w:rsidRDefault="00FE2D3F" w:rsidP="003F3E0F">
            <w:pPr>
              <w:jc w:val="both"/>
              <w:rPr>
                <w:b/>
              </w:rPr>
            </w:pPr>
            <w:hyperlink r:id="rId74" w:history="1">
              <w:r w:rsidR="00091294" w:rsidRPr="00A7483C">
                <w:rPr>
                  <w:rStyle w:val="Hipervnculo"/>
                  <w:b/>
                  <w:color w:val="auto"/>
                </w:rPr>
                <w:t>MODIFÍQUESE LA CODIFICACIÓN DE LA NORMA DE CONTROL PARA LA APLICACIÓN DE SANCIONES EN EL SISTEMA NACIONAL DE SEGURIDAD SOCIAL.</w:t>
              </w:r>
            </w:hyperlink>
            <w:r w:rsidR="00091294" w:rsidRPr="00A7483C">
              <w:rPr>
                <w:b/>
              </w:rPr>
              <w:t xml:space="preserve"> </w:t>
            </w:r>
          </w:p>
          <w:p w:rsidR="00091294" w:rsidRPr="00A7483C" w:rsidRDefault="00091294" w:rsidP="003F3E0F">
            <w:pPr>
              <w:jc w:val="both"/>
              <w:rPr>
                <w:b/>
              </w:rPr>
            </w:pPr>
          </w:p>
          <w:p w:rsidR="00F470D9" w:rsidRPr="00A7483C" w:rsidRDefault="00091294" w:rsidP="003F3E0F">
            <w:pPr>
              <w:jc w:val="both"/>
              <w:rPr>
                <w:b/>
              </w:rPr>
            </w:pPr>
            <w:r w:rsidRPr="00A7483C">
              <w:rPr>
                <w:b/>
              </w:rPr>
              <w:t>Expedido por: Resolución No. SB-2018-019 - SUPERINTENDENTE DE BANCOS. Publicado en Registro Oficial N° 165  de lunes 22 de enero de 2018. Página 44</w:t>
            </w:r>
          </w:p>
          <w:p w:rsidR="00091294" w:rsidRPr="00A7483C" w:rsidRDefault="00091294" w:rsidP="003F3E0F">
            <w:pPr>
              <w:jc w:val="both"/>
              <w:rPr>
                <w:b/>
              </w:rPr>
            </w:pPr>
          </w:p>
          <w:p w:rsidR="00091294" w:rsidRPr="00A7483C" w:rsidRDefault="00091294" w:rsidP="003F3E0F">
            <w:pPr>
              <w:jc w:val="both"/>
              <w:rPr>
                <w:b/>
              </w:rPr>
            </w:pPr>
          </w:p>
          <w:p w:rsidR="00A92F06" w:rsidRPr="00A7483C" w:rsidRDefault="00A92F06" w:rsidP="00A92F06">
            <w:pPr>
              <w:jc w:val="both"/>
            </w:pPr>
            <w:r w:rsidRPr="00A7483C">
              <w:t xml:space="preserve">CAPÍTULO I  NORMA DE CONTROL PARA LA APLICACIÓN DE SANCIONES EN EL SISTEMA NACIONAL DE SEGURIDAD SOCIAL </w:t>
            </w:r>
          </w:p>
          <w:p w:rsidR="00A92F06" w:rsidRPr="00A7483C" w:rsidRDefault="00A92F06" w:rsidP="00A92F06">
            <w:pPr>
              <w:jc w:val="both"/>
            </w:pPr>
          </w:p>
          <w:p w:rsidR="00A92F06" w:rsidRPr="00A7483C" w:rsidRDefault="00A92F06" w:rsidP="00A92F06">
            <w:pPr>
              <w:jc w:val="both"/>
            </w:pPr>
            <w:r w:rsidRPr="00A7483C">
              <w:t xml:space="preserve">SECCIÓN I     DEFINICIONES </w:t>
            </w:r>
          </w:p>
          <w:p w:rsidR="00A92F06" w:rsidRPr="00A7483C" w:rsidRDefault="00A92F06" w:rsidP="00A92F06">
            <w:pPr>
              <w:jc w:val="both"/>
            </w:pPr>
          </w:p>
          <w:p w:rsidR="00A92F06" w:rsidRPr="00A7483C" w:rsidRDefault="00A92F06" w:rsidP="00A92F06">
            <w:pPr>
              <w:jc w:val="both"/>
            </w:pPr>
            <w:r w:rsidRPr="00A7483C">
              <w:t xml:space="preserve">ARTÍCULO 1.- Los términos utilizados en la presente norma, deberán entenderse de acuerdo con las siguientes definiciones: </w:t>
            </w:r>
          </w:p>
          <w:p w:rsidR="00A92F06" w:rsidRPr="00A7483C" w:rsidRDefault="00A92F06" w:rsidP="00A92F06">
            <w:pPr>
              <w:jc w:val="both"/>
            </w:pPr>
          </w:p>
          <w:p w:rsidR="00F470D9" w:rsidRPr="00A7483C" w:rsidRDefault="00A92F06" w:rsidP="00A92F06">
            <w:pPr>
              <w:pStyle w:val="Prrafodelista"/>
              <w:numPr>
                <w:ilvl w:val="0"/>
                <w:numId w:val="49"/>
              </w:numPr>
              <w:jc w:val="both"/>
            </w:pPr>
            <w:r w:rsidRPr="00A7483C">
              <w:t>AGRAVANTE.- Acción u omisión que torna más grave un hecho.</w:t>
            </w:r>
          </w:p>
          <w:p w:rsidR="00A92F06" w:rsidRPr="00A7483C" w:rsidRDefault="00A92F06" w:rsidP="00A92F06">
            <w:pPr>
              <w:jc w:val="both"/>
            </w:pPr>
          </w:p>
          <w:p w:rsidR="00A92F06" w:rsidRPr="00A7483C" w:rsidRDefault="00A92F06" w:rsidP="00A92F06">
            <w:pPr>
              <w:jc w:val="both"/>
            </w:pPr>
            <w:r w:rsidRPr="00A7483C">
              <w:t>(…)</w:t>
            </w:r>
          </w:p>
          <w:p w:rsidR="00A92F06" w:rsidRPr="00A7483C" w:rsidRDefault="00A92F06" w:rsidP="00A92F06">
            <w:pPr>
              <w:jc w:val="both"/>
            </w:pPr>
          </w:p>
          <w:p w:rsidR="00A92F06" w:rsidRPr="00A7483C" w:rsidRDefault="00FE2D3F" w:rsidP="00A92F06">
            <w:pPr>
              <w:jc w:val="both"/>
            </w:pPr>
            <w:hyperlink r:id="rId75" w:history="1">
              <w:r w:rsidR="00A92F06" w:rsidRPr="00A7483C">
                <w:rPr>
                  <w:rStyle w:val="Hipervnculo"/>
                  <w:color w:val="auto"/>
                </w:rPr>
                <w:t>Ver Registro Oficial</w:t>
              </w:r>
            </w:hyperlink>
          </w:p>
          <w:p w:rsidR="00A92F06" w:rsidRPr="00A7483C" w:rsidRDefault="00A92F06" w:rsidP="00A92F06">
            <w:pPr>
              <w:jc w:val="both"/>
            </w:pPr>
          </w:p>
        </w:tc>
      </w:tr>
    </w:tbl>
    <w:p w:rsidR="00792819" w:rsidRPr="00A7483C" w:rsidRDefault="00792819" w:rsidP="00FC70E9">
      <w:pPr>
        <w:jc w:val="both"/>
      </w:pPr>
    </w:p>
    <w:p w:rsidR="00352A83" w:rsidRDefault="00352A83" w:rsidP="00FC70E9">
      <w:pPr>
        <w:jc w:val="both"/>
      </w:pPr>
    </w:p>
    <w:p w:rsidR="00196728" w:rsidRDefault="00196728" w:rsidP="00FC70E9">
      <w:pPr>
        <w:jc w:val="both"/>
      </w:pPr>
    </w:p>
    <w:p w:rsidR="00196728" w:rsidRDefault="00196728" w:rsidP="00FC70E9">
      <w:pPr>
        <w:jc w:val="both"/>
      </w:pPr>
      <w:r w:rsidRPr="00A7483C">
        <w:rPr>
          <w:noProof/>
          <w:lang w:val="es-EC" w:eastAsia="es-EC"/>
        </w:rPr>
        <w:lastRenderedPageBreak/>
        <mc:AlternateContent>
          <mc:Choice Requires="wps">
            <w:drawing>
              <wp:anchor distT="0" distB="0" distL="114300" distR="114300" simplePos="0" relativeHeight="251714560" behindDoc="0" locked="0" layoutInCell="1" allowOverlap="1" wp14:anchorId="76059FD3" wp14:editId="50D14CE0">
                <wp:simplePos x="0" y="0"/>
                <wp:positionH relativeFrom="margin">
                  <wp:posOffset>-70485</wp:posOffset>
                </wp:positionH>
                <wp:positionV relativeFrom="paragraph">
                  <wp:posOffset>-4445</wp:posOffset>
                </wp:positionV>
                <wp:extent cx="1628775" cy="276225"/>
                <wp:effectExtent l="0" t="0" r="28575" b="28575"/>
                <wp:wrapNone/>
                <wp:docPr id="2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000080"/>
                        </a:solidFill>
                        <a:ln w="9525">
                          <a:solidFill>
                            <a:srgbClr val="000080"/>
                          </a:solidFill>
                          <a:miter lim="800000"/>
                          <a:headEnd/>
                          <a:tailEnd/>
                        </a:ln>
                      </wps:spPr>
                      <wps:txbx>
                        <w:txbxContent>
                          <w:p w:rsidR="005A49BF" w:rsidRDefault="005A49BF" w:rsidP="00352A83">
                            <w:pPr>
                              <w:jc w:val="both"/>
                              <w:rPr>
                                <w:b/>
                                <w:color w:val="FFFFFF"/>
                                <w:lang w:val="es-EC"/>
                              </w:rPr>
                            </w:pPr>
                            <w:r>
                              <w:rPr>
                                <w:b/>
                                <w:color w:val="FFFFFF"/>
                                <w:lang w:val="es-EC"/>
                              </w:rPr>
                              <w:t>Martes 23 de enero</w:t>
                            </w:r>
                          </w:p>
                          <w:p w:rsidR="00196728" w:rsidRPr="00B67593" w:rsidRDefault="00196728" w:rsidP="00352A83">
                            <w:pPr>
                              <w:jc w:val="both"/>
                              <w:rPr>
                                <w:b/>
                                <w:color w:val="FFFFFF"/>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55pt;margin-top:-.35pt;width:128.25pt;height:2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KDLgIAAGEEAAAOAAAAZHJzL2Uyb0RvYy54bWysVNtu2zAMfR+wfxD0vjoxcqtRp+jSdRjQ&#10;dQO6fYAiybEwWdQoJXb39aPkNM22t2J5EMSQOiTPIX11PXSWHTQGA67m04sJZ9pJUMbtav792927&#10;FWchCqeEBadr/qQDv16/fXPV+0qX0IJVGhmBuFD1vuZtjL4qiiBb3YlwAV47cjaAnYhk4q5QKHpC&#10;72xRTiaLogdUHkHqEOjf29HJ1xm/abSMX5om6Mhszam2mE/M5zadxfpKVDsUvjXyWIZ4RRWdMI6S&#10;nqBuRRRsj+YfqM5IhABNvJDQFdA0RurcA3UznfzVzWMrvM69EDnBn2gK/w9WPhy+IjOq5iUp5URH&#10;Gm32QiEwpVnUQwQ2zTT1PlQU/egpPg7vYSC5c8vB34P8EZiDTSvcTt8gQt9qoajMaSK4OHuahAlV&#10;SCDb/jMoSif2ETLQ0GCXOCRWGKGTXE8niagQJlPKRblaLuecSfKVy0VZznMKUT2/9hjiRw0dS5ea&#10;I41ARheH+xBTNaJ6DknJAlij7oy12cDddmORHUQaF/qtcuv05I8w61hf88s55X4tRGcizb01Xc1X&#10;KdFxEhNtH5zKUxmFseOd8lt35DFRN5IYh+2QlZtmlhOvW1BPxCzCOOe0l3RpAX9x1tOM1zz83AvU&#10;nNlPjtS5nM5maSmyMZsvSzLw3LM99wgnCarmkbPxuonjIu09ml1LmcZ5cHBDijYmk/1S1bF+muOs&#10;wXHn0qKc2znq5cuw/g0AAP//AwBQSwMEFAAGAAgAAAAhAEDlYknfAAAACAEAAA8AAABkcnMvZG93&#10;bnJldi54bWxMj01Pg0AQhu8m/ofNmHhrFyhqgyyN8evgzYpNvW3ZKZCys4TdAv57x5PeZvK+eeaZ&#10;fDPbTow4+NaRgngZgUCqnGmpVlB+vCzWIHzQZHTnCBV8o4dNcXmR68y4id5x3IZaMIR8phU0IfSZ&#10;lL5q0Gq/dD0SZ0c3WB14HWppBj0x3HYyiaJbaXVLfKHRPT42WJ22Z8uU3ept91SPx/3rtPqy5fNp&#10;H32WSl1fzQ/3IALO4a8Mv/qsDgU7HdyZjBedgkUcx1zl4Q4E50l6k4I4KEiTNcgil/8fKH4AAAD/&#10;/wMAUEsBAi0AFAAGAAgAAAAhALaDOJL+AAAA4QEAABMAAAAAAAAAAAAAAAAAAAAAAFtDb250ZW50&#10;X1R5cGVzXS54bWxQSwECLQAUAAYACAAAACEAOP0h/9YAAACUAQAACwAAAAAAAAAAAAAAAAAvAQAA&#10;X3JlbHMvLnJlbHNQSwECLQAUAAYACAAAACEAEhdCgy4CAABhBAAADgAAAAAAAAAAAAAAAAAuAgAA&#10;ZHJzL2Uyb0RvYy54bWxQSwECLQAUAAYACAAAACEAQOViSd8AAAAIAQAADwAAAAAAAAAAAAAAAACI&#10;BAAAZHJzL2Rvd25yZXYueG1sUEsFBgAAAAAEAAQA8wAAAJQFAAAAAA==&#10;" fillcolor="navy" strokecolor="navy">
                <v:textbox>
                  <w:txbxContent>
                    <w:p w:rsidR="005A49BF" w:rsidRDefault="005A49BF" w:rsidP="00352A83">
                      <w:pPr>
                        <w:jc w:val="both"/>
                        <w:rPr>
                          <w:b/>
                          <w:color w:val="FFFFFF"/>
                          <w:lang w:val="es-EC"/>
                        </w:rPr>
                      </w:pPr>
                      <w:r>
                        <w:rPr>
                          <w:b/>
                          <w:color w:val="FFFFFF"/>
                          <w:lang w:val="es-EC"/>
                        </w:rPr>
                        <w:t>Martes 23 de enero</w:t>
                      </w:r>
                    </w:p>
                    <w:p w:rsidR="00196728" w:rsidRPr="00B67593" w:rsidRDefault="00196728" w:rsidP="00352A83">
                      <w:pPr>
                        <w:jc w:val="both"/>
                        <w:rPr>
                          <w:b/>
                          <w:color w:val="FFFFFF"/>
                          <w:lang w:val="es-EC"/>
                        </w:rPr>
                      </w:pPr>
                    </w:p>
                  </w:txbxContent>
                </v:textbox>
                <w10:wrap anchorx="margin"/>
              </v:shape>
            </w:pict>
          </mc:Fallback>
        </mc:AlternateContent>
      </w:r>
    </w:p>
    <w:p w:rsidR="00196728" w:rsidRDefault="00196728" w:rsidP="00FC70E9">
      <w:pPr>
        <w:jc w:val="both"/>
      </w:pPr>
    </w:p>
    <w:p w:rsidR="007140C8" w:rsidRPr="00A7483C"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B340DF" w:rsidRPr="00A7483C" w:rsidRDefault="00B340DF" w:rsidP="003F3E0F">
            <w:pPr>
              <w:jc w:val="both"/>
              <w:rPr>
                <w:b/>
              </w:rPr>
            </w:pPr>
          </w:p>
          <w:p w:rsidR="008C637E" w:rsidRPr="00A7483C" w:rsidRDefault="00FE2D3F" w:rsidP="003F3E0F">
            <w:pPr>
              <w:jc w:val="both"/>
              <w:rPr>
                <w:b/>
              </w:rPr>
            </w:pPr>
            <w:hyperlink r:id="rId76" w:history="1">
              <w:r w:rsidR="008C637E" w:rsidRPr="00A7483C">
                <w:rPr>
                  <w:rStyle w:val="Hipervnculo"/>
                  <w:b/>
                  <w:color w:val="auto"/>
                </w:rPr>
                <w:t>REFÓRMESE EL REGLAMENTO DE INTEGRACIÓN, IMPLEMENTACIÓN Y FUNCIONAMIENTO DEL SISTEMA DE TRANSMISIÓN Y PUBLICACIÓN DE RESULTADOS "STPR".</w:t>
              </w:r>
            </w:hyperlink>
          </w:p>
          <w:p w:rsidR="008C637E" w:rsidRPr="00A7483C" w:rsidRDefault="008C637E" w:rsidP="003F3E0F">
            <w:pPr>
              <w:jc w:val="both"/>
              <w:rPr>
                <w:b/>
              </w:rPr>
            </w:pPr>
            <w:r w:rsidRPr="00A7483C">
              <w:rPr>
                <w:b/>
              </w:rPr>
              <w:t xml:space="preserve"> </w:t>
            </w:r>
          </w:p>
          <w:p w:rsidR="00792819" w:rsidRPr="00A7483C" w:rsidRDefault="008C637E" w:rsidP="003F3E0F">
            <w:pPr>
              <w:jc w:val="both"/>
              <w:rPr>
                <w:b/>
              </w:rPr>
            </w:pPr>
            <w:r w:rsidRPr="00A7483C">
              <w:rPr>
                <w:b/>
              </w:rPr>
              <w:t xml:space="preserve">Expedido por: No. PLE-CNE-9-4-1-2018 - PLENO DEL CONSEJO NACIONAL ELECTORAL. Publicado en </w:t>
            </w:r>
            <w:r w:rsidR="00161A7C" w:rsidRPr="00A7483C">
              <w:rPr>
                <w:b/>
              </w:rPr>
              <w:t xml:space="preserve">Registro Oficial N° 166 - Suplemento de martes 23 de enero de 2018. </w:t>
            </w:r>
            <w:r w:rsidRPr="00A7483C">
              <w:rPr>
                <w:b/>
              </w:rPr>
              <w:t>Página 2</w:t>
            </w:r>
          </w:p>
          <w:p w:rsidR="008C637E" w:rsidRPr="00A7483C" w:rsidRDefault="008C637E" w:rsidP="003F3E0F">
            <w:pPr>
              <w:jc w:val="both"/>
            </w:pPr>
          </w:p>
          <w:p w:rsidR="00161A7C" w:rsidRPr="00A7483C" w:rsidRDefault="00161A7C" w:rsidP="003F3E0F">
            <w:pPr>
              <w:jc w:val="both"/>
            </w:pPr>
          </w:p>
          <w:p w:rsidR="004555F9" w:rsidRPr="00A7483C" w:rsidRDefault="008C637E" w:rsidP="008C637E">
            <w:pPr>
              <w:jc w:val="both"/>
            </w:pPr>
            <w:r w:rsidRPr="00A7483C">
              <w:t xml:space="preserve">Artículo 1.- Agréguese en la disposición transitoria única, el siguiente parágrafo: </w:t>
            </w:r>
          </w:p>
          <w:p w:rsidR="004555F9" w:rsidRPr="00A7483C" w:rsidRDefault="004555F9" w:rsidP="008C637E">
            <w:pPr>
              <w:jc w:val="both"/>
            </w:pPr>
          </w:p>
          <w:p w:rsidR="008C637E" w:rsidRPr="00A7483C" w:rsidRDefault="008C637E" w:rsidP="008C637E">
            <w:pPr>
              <w:jc w:val="both"/>
            </w:pPr>
            <w:r w:rsidRPr="00A7483C">
              <w:t xml:space="preserve">"Asimismo las Coordinaciones y Direcciones pertinentes, implementarán los procedimientos, procesos y protocolos técnicos, que estimen necesarios para llevar a cabo la jornada electoral antes, durante y posterior al día del sufragio; desde su inicio hasta el cierre de los escrutinios, en los recintos que determinen pertinentes en el territorio nacional y del exterior; a través del uso de medios tecnológicos y telemáticos que se establezcan para el efecto; en virtud de lo establecido en el artículo 113, e </w:t>
            </w:r>
            <w:proofErr w:type="spellStart"/>
            <w:r w:rsidRPr="00A7483C">
              <w:t>innumerado</w:t>
            </w:r>
            <w:proofErr w:type="spellEnd"/>
            <w:r w:rsidRPr="00A7483C">
              <w:t xml:space="preserve"> agregado a continuación del artículo 127 de la Ley Orgánica Electoral y de Organizaciones Políticas de la República del Ecuador, Código de la Democracia".</w:t>
            </w:r>
          </w:p>
          <w:p w:rsidR="008C637E" w:rsidRPr="00A7483C" w:rsidRDefault="008C637E" w:rsidP="008C637E">
            <w:pPr>
              <w:jc w:val="both"/>
            </w:pPr>
          </w:p>
          <w:p w:rsidR="008C637E" w:rsidRPr="00A7483C" w:rsidRDefault="008C637E" w:rsidP="008C637E">
            <w:pPr>
              <w:jc w:val="both"/>
            </w:pPr>
            <w:r w:rsidRPr="00A7483C">
              <w:t>(…)</w:t>
            </w:r>
          </w:p>
          <w:p w:rsidR="008C637E" w:rsidRPr="00A7483C" w:rsidRDefault="008C637E" w:rsidP="008C637E">
            <w:pPr>
              <w:jc w:val="both"/>
            </w:pPr>
          </w:p>
          <w:p w:rsidR="008C637E" w:rsidRPr="00A7483C" w:rsidRDefault="00FE2D3F" w:rsidP="008C637E">
            <w:pPr>
              <w:jc w:val="both"/>
            </w:pPr>
            <w:hyperlink r:id="rId77" w:history="1">
              <w:r w:rsidR="008C637E" w:rsidRPr="00A7483C">
                <w:rPr>
                  <w:rStyle w:val="Hipervnculo"/>
                  <w:color w:val="auto"/>
                </w:rPr>
                <w:t>Ver Registro Oficial</w:t>
              </w:r>
            </w:hyperlink>
          </w:p>
          <w:p w:rsidR="008C637E" w:rsidRPr="00A7483C" w:rsidRDefault="008C637E" w:rsidP="008C637E">
            <w:pPr>
              <w:jc w:val="both"/>
            </w:pPr>
          </w:p>
        </w:tc>
      </w:tr>
    </w:tbl>
    <w:p w:rsidR="00792819" w:rsidRPr="00A7483C" w:rsidRDefault="00352A83" w:rsidP="00FC70E9">
      <w:pPr>
        <w:jc w:val="both"/>
      </w:pPr>
      <w:r w:rsidRPr="00A7483C">
        <w:rPr>
          <w:noProof/>
          <w:lang w:val="es-EC" w:eastAsia="es-EC"/>
        </w:rPr>
        <mc:AlternateContent>
          <mc:Choice Requires="wps">
            <w:drawing>
              <wp:anchor distT="0" distB="0" distL="114300" distR="114300" simplePos="0" relativeHeight="251710464" behindDoc="0" locked="0" layoutInCell="1" allowOverlap="1" wp14:anchorId="094FB87C" wp14:editId="526526D1">
                <wp:simplePos x="0" y="0"/>
                <wp:positionH relativeFrom="margin">
                  <wp:posOffset>-70485</wp:posOffset>
                </wp:positionH>
                <wp:positionV relativeFrom="paragraph">
                  <wp:posOffset>123190</wp:posOffset>
                </wp:positionV>
                <wp:extent cx="1809750" cy="276225"/>
                <wp:effectExtent l="0" t="0" r="19050" b="28575"/>
                <wp:wrapNone/>
                <wp:docPr id="2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52A83">
                            <w:pPr>
                              <w:jc w:val="both"/>
                              <w:rPr>
                                <w:b/>
                                <w:color w:val="FFFFFF"/>
                                <w:lang w:val="es-EC"/>
                              </w:rPr>
                            </w:pPr>
                            <w:r>
                              <w:rPr>
                                <w:b/>
                                <w:color w:val="FFFFFF"/>
                                <w:lang w:val="es-EC"/>
                              </w:rPr>
                              <w:t>Jueves 25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55pt;margin-top:9.7pt;width:1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7LwIAAGEEAAAOAAAAZHJzL2Uyb0RvYy54bWysVMFu2zAMvQ/YPwi6L06MJE2NOEWXrsOA&#10;rhvQ7QMUSY6FyaJGKbG7rx8lp2223YrlIIgh9Ug+Pnp9NXSWHTUGA67ms8mUM+0kKOP2Nf/+7fbd&#10;irMQhVPCgtM1f9SBX23evln3vtIltGCVRkYgLlS9r3kbo6+KIshWdyJMwGtHzgawE5FM3BcKRU/o&#10;nS3K6XRZ9IDKI0gdAv17Mzr5JuM3jZbxS9MEHZmtOdUW84n53KWz2KxFtUfhWyNPZYhXVNEJ4yjp&#10;M9SNiIId0PwD1RmJEKCJEwldAU1jpM49UDez6V/dPLTC69wLkRP8M03h/8HK++NXZEbVvFxy5kRH&#10;M9oehEJgSrOohwhslmnqfago+sFTfBzew0Djzi0HfwfyR2AOtq1we32NCH2rhaIyZ4ng4uxpGkyo&#10;QgLZ9Z9BUTpxiJCBhga7xCGxwgidxvX4PCIqhMmUcjW9vFiQS5KvvFiW5SKnENXTa48hftTQsXSp&#10;OZIEMro43oWYqhHVU0hKFsAadWuszQbud1uL7CiSXOi3yq3Tkz/CrGN9zS8XlPu1EJ2JpHtrupqv&#10;UqKTEhNtH5zKqozC2PFO+a078ZioG0mMw27Ik5uViYLE6w7UIzGLMOqc9pIuLeAvznrSeM3Dz4NA&#10;zZn95Gg6l7P5PC1FNuaLi5IMPPfszj3CSYKqeeRsvG7juEgHj2bfUqZRDw6uaaKNyWS/VHWqn3Sc&#10;Z3DaubQo53aOevkybH4DAAD//wMAUEsDBBQABgAIAAAAIQBZdGWL4AAAAAkBAAAPAAAAZHJzL2Rv&#10;d25yZXYueG1sTI/LTsMwEEX3SPyDNUjsWueBCknjVIjXgh0lVO3OTaZJ1HgcxW4S/p5hBcvRvTr3&#10;TLaZTSdGHFxrSUG4DEAglbZqqVZQfL4uHkA4r6nSnSVU8I0ONvn1VabTyk70gePW14Ih5FKtoPG+&#10;T6V0ZYNGu6XtkTg72cFoz+dQy2rQE8NNJ6MgWEmjW+KFRvf41GB53l4MU3bx++65Hk/7tyk+mOLl&#10;vA++CqVub+bHNQiPs/8rw68+q0POTkd7ocqJTsEiDEOucpDcgeBCdB8nII4KVlECMs/k/w/yHwAA&#10;AP//AwBQSwECLQAUAAYACAAAACEAtoM4kv4AAADhAQAAEwAAAAAAAAAAAAAAAAAAAAAAW0NvbnRl&#10;bnRfVHlwZXNdLnhtbFBLAQItABQABgAIAAAAIQA4/SH/1gAAAJQBAAALAAAAAAAAAAAAAAAAAC8B&#10;AABfcmVscy8ucmVsc1BLAQItABQABgAIAAAAIQC/QP57LwIAAGEEAAAOAAAAAAAAAAAAAAAAAC4C&#10;AABkcnMvZTJvRG9jLnhtbFBLAQItABQABgAIAAAAIQBZdGWL4AAAAAkBAAAPAAAAAAAAAAAAAAAA&#10;AIkEAABkcnMvZG93bnJldi54bWxQSwUGAAAAAAQABADzAAAAlgUAAAAA&#10;" fillcolor="navy" strokecolor="navy">
                <v:textbox>
                  <w:txbxContent>
                    <w:p w:rsidR="005A49BF" w:rsidRPr="00B67593" w:rsidRDefault="005A49BF" w:rsidP="00352A83">
                      <w:pPr>
                        <w:jc w:val="both"/>
                        <w:rPr>
                          <w:b/>
                          <w:color w:val="FFFFFF"/>
                          <w:lang w:val="es-EC"/>
                        </w:rPr>
                      </w:pPr>
                      <w:r>
                        <w:rPr>
                          <w:b/>
                          <w:color w:val="FFFFFF"/>
                          <w:lang w:val="es-EC"/>
                        </w:rPr>
                        <w:t>Jueves 25 de enero</w:t>
                      </w:r>
                    </w:p>
                  </w:txbxContent>
                </v:textbox>
                <w10:wrap anchorx="margin"/>
              </v:shape>
            </w:pict>
          </mc:Fallback>
        </mc:AlternateContent>
      </w:r>
    </w:p>
    <w:p w:rsidR="00352A83" w:rsidRPr="00A7483C" w:rsidRDefault="00352A83" w:rsidP="00FC70E9">
      <w:pPr>
        <w:jc w:val="both"/>
      </w:pPr>
    </w:p>
    <w:p w:rsidR="00352A83" w:rsidRPr="00A7483C" w:rsidRDefault="00352A83"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D028EF" w:rsidRPr="00A7483C" w:rsidRDefault="00D028EF" w:rsidP="003F3E0F">
            <w:pPr>
              <w:jc w:val="both"/>
              <w:rPr>
                <w:b/>
              </w:rPr>
            </w:pPr>
          </w:p>
          <w:p w:rsidR="00D028EF" w:rsidRPr="00A7483C" w:rsidRDefault="00FE2D3F" w:rsidP="003F3E0F">
            <w:pPr>
              <w:jc w:val="both"/>
              <w:rPr>
                <w:b/>
              </w:rPr>
            </w:pPr>
            <w:hyperlink r:id="rId78" w:history="1">
              <w:r w:rsidR="00D028EF" w:rsidRPr="00A7483C">
                <w:rPr>
                  <w:rStyle w:val="Hipervnculo"/>
                  <w:b/>
                  <w:color w:val="auto"/>
                </w:rPr>
                <w:t>EXPÍDENSE LAS DIRECTRICES PARA APLICACIÓN DE LA REGULACIÓN 70/30 DE LA POBLACIÓN ECONÓMICAMENTE ACTIVA (PEA) INSTITUCIONAL, PARTIDAS VACANTES, CONTRATOS DE SERVICIOS OCASIONALES, CREACIONES DE PUESTOS Y BANCO DE PERSONAL DE LOS PROCESOS DE APOYO.</w:t>
              </w:r>
            </w:hyperlink>
            <w:r w:rsidR="00D028EF" w:rsidRPr="00A7483C">
              <w:rPr>
                <w:b/>
              </w:rPr>
              <w:t xml:space="preserve"> </w:t>
            </w:r>
          </w:p>
          <w:p w:rsidR="00D028EF" w:rsidRPr="00A7483C" w:rsidRDefault="00D028EF" w:rsidP="003F3E0F">
            <w:pPr>
              <w:jc w:val="both"/>
              <w:rPr>
                <w:b/>
              </w:rPr>
            </w:pPr>
          </w:p>
          <w:p w:rsidR="00792819" w:rsidRPr="00A7483C" w:rsidRDefault="00130D82" w:rsidP="00D028EF">
            <w:pPr>
              <w:jc w:val="both"/>
              <w:rPr>
                <w:b/>
              </w:rPr>
            </w:pPr>
            <w:r w:rsidRPr="00A7483C">
              <w:rPr>
                <w:b/>
              </w:rPr>
              <w:t>Expedido por</w:t>
            </w:r>
            <w:r w:rsidR="00D028EF" w:rsidRPr="00A7483C">
              <w:rPr>
                <w:b/>
              </w:rPr>
              <w:t>: Acuerdo Interministerial  Nro. 2017 -0163 - MINISTRO DEL TRABAJO Y EL MINISTRO DE ECONOMÍA Y FINANZAS. Publicado en Registro Oficial N° 168 de jueves 25 de enero de 2018. Página 11</w:t>
            </w:r>
          </w:p>
          <w:p w:rsidR="00D028EF" w:rsidRPr="00A7483C" w:rsidRDefault="00D028EF" w:rsidP="00D028EF">
            <w:pPr>
              <w:jc w:val="both"/>
              <w:rPr>
                <w:b/>
              </w:rPr>
            </w:pPr>
          </w:p>
          <w:p w:rsidR="00D028EF" w:rsidRPr="00A7483C" w:rsidRDefault="00D028EF" w:rsidP="00D028EF">
            <w:pPr>
              <w:jc w:val="both"/>
            </w:pPr>
            <w:r w:rsidRPr="00A7483C">
              <w:t xml:space="preserve">Art. 1.- Ámbito de aplicación.- Las directrices del presente Acuerdo son de aplicación obligatoria para todas las instituciones determinadas en el primer inciso del artículo 1 del Decreto Ejecutivo No. 135, de 01 de septiembre de 2017 mediante el cual se emitió las normas de optimización y austeridad del gasto público. </w:t>
            </w:r>
          </w:p>
          <w:p w:rsidR="00D028EF" w:rsidRPr="00A7483C" w:rsidRDefault="00D028EF" w:rsidP="00D028EF">
            <w:pPr>
              <w:jc w:val="both"/>
            </w:pPr>
          </w:p>
          <w:p w:rsidR="00D028EF" w:rsidRPr="00A7483C" w:rsidRDefault="00D028EF" w:rsidP="00D028EF">
            <w:pPr>
              <w:jc w:val="both"/>
            </w:pPr>
            <w:r w:rsidRPr="00A7483C">
              <w:t xml:space="preserve">CAPÍTULO II </w:t>
            </w:r>
          </w:p>
          <w:p w:rsidR="00D028EF" w:rsidRPr="00A7483C" w:rsidRDefault="00D028EF" w:rsidP="00D028EF">
            <w:pPr>
              <w:jc w:val="both"/>
            </w:pPr>
          </w:p>
          <w:p w:rsidR="00D028EF" w:rsidRPr="00A7483C" w:rsidRDefault="00D028EF" w:rsidP="00D028EF">
            <w:pPr>
              <w:jc w:val="both"/>
            </w:pPr>
            <w:r w:rsidRPr="00A7483C">
              <w:t xml:space="preserve">POLÍTICA DE APLICACIÓN DE LA POBLACIÓN ECONÓMICAMENTE ACTIVA (PEA) INSTITUCIONAL </w:t>
            </w:r>
          </w:p>
          <w:p w:rsidR="00D028EF" w:rsidRPr="00A7483C" w:rsidRDefault="00D028EF" w:rsidP="00D028EF">
            <w:pPr>
              <w:jc w:val="both"/>
            </w:pPr>
          </w:p>
          <w:p w:rsidR="00D028EF" w:rsidRPr="00A7483C" w:rsidRDefault="00D028EF" w:rsidP="00D028EF">
            <w:pPr>
              <w:jc w:val="both"/>
            </w:pPr>
            <w:r w:rsidRPr="00A7483C">
              <w:t xml:space="preserve">Art. 2.- De la determinación de la PEA institucional. - Las </w:t>
            </w:r>
            <w:proofErr w:type="spellStart"/>
            <w:r w:rsidRPr="00A7483C">
              <w:t>UATH's</w:t>
            </w:r>
            <w:proofErr w:type="spellEnd"/>
            <w:r w:rsidRPr="00A7483C">
              <w:t xml:space="preserve"> de las instituciones del Estado en el ámbito del presente Acuerdo, determinarán la población económicamente activa - PEA institucional, que será igual al número total de las y los servidores públicos que mantienen relación de dependencia bajo el régimen de la Ley Orgánica del Servicio Público, con excepción de aquellos que se encuentren con cargo a proyectos de inversión, servicios profesionales o técnicos especializados y personal bajo Código del Trabajo.</w:t>
            </w:r>
          </w:p>
          <w:p w:rsidR="00C475A3" w:rsidRPr="00A7483C" w:rsidRDefault="00C475A3" w:rsidP="00D028EF">
            <w:pPr>
              <w:jc w:val="both"/>
            </w:pPr>
          </w:p>
          <w:p w:rsidR="00C475A3" w:rsidRPr="00A7483C" w:rsidRDefault="00C475A3" w:rsidP="00D028EF">
            <w:pPr>
              <w:jc w:val="both"/>
            </w:pPr>
            <w:r w:rsidRPr="00A7483C">
              <w:t>(…)</w:t>
            </w:r>
          </w:p>
          <w:p w:rsidR="00C475A3" w:rsidRPr="00A7483C" w:rsidRDefault="00C475A3" w:rsidP="00D028EF">
            <w:pPr>
              <w:jc w:val="both"/>
            </w:pPr>
          </w:p>
          <w:p w:rsidR="00C475A3" w:rsidRPr="00A7483C" w:rsidRDefault="00FE2D3F" w:rsidP="00D028EF">
            <w:pPr>
              <w:jc w:val="both"/>
              <w:rPr>
                <w:b/>
              </w:rPr>
            </w:pPr>
            <w:hyperlink r:id="rId79" w:history="1">
              <w:r w:rsidR="00C475A3" w:rsidRPr="00A7483C">
                <w:rPr>
                  <w:rStyle w:val="Hipervnculo"/>
                  <w:color w:val="auto"/>
                </w:rPr>
                <w:t>Ver Registro Oficial</w:t>
              </w:r>
            </w:hyperlink>
          </w:p>
          <w:p w:rsidR="00D028EF" w:rsidRPr="00A7483C" w:rsidRDefault="00D028EF" w:rsidP="00D028EF">
            <w:pPr>
              <w:jc w:val="both"/>
            </w:pPr>
          </w:p>
        </w:tc>
      </w:tr>
      <w:tr w:rsidR="00A7483C" w:rsidRPr="00A7483C" w:rsidTr="003F3E0F">
        <w:tc>
          <w:tcPr>
            <w:tcW w:w="8644" w:type="dxa"/>
            <w:shd w:val="clear" w:color="auto" w:fill="CCECFF"/>
          </w:tcPr>
          <w:p w:rsidR="00CB7E4E" w:rsidRPr="00A7483C" w:rsidRDefault="00CB7E4E" w:rsidP="003F3E0F">
            <w:pPr>
              <w:jc w:val="both"/>
              <w:rPr>
                <w:b/>
              </w:rPr>
            </w:pPr>
          </w:p>
          <w:p w:rsidR="00130D82" w:rsidRPr="00A7483C" w:rsidRDefault="00FE2D3F" w:rsidP="003F3E0F">
            <w:pPr>
              <w:jc w:val="both"/>
              <w:rPr>
                <w:b/>
              </w:rPr>
            </w:pPr>
            <w:hyperlink r:id="rId80" w:history="1">
              <w:r w:rsidR="00F40D9D" w:rsidRPr="00A7483C">
                <w:rPr>
                  <w:rStyle w:val="Hipervnculo"/>
                  <w:b/>
                  <w:color w:val="auto"/>
                </w:rPr>
                <w:t>REFÓRMESE LA NORMATIVA CFN, LIBRO I: NORMATIVA SOBRE OPERACIONES, TÍTULO VI: REGLAMENTO OPERATIVOS, SUBTÍTULO I: REGLAMENTOS SOBRE RECUPERACIÓN, CAPÍTULO II: REGLAMENTO PARA EL EJERCICIO DE LA JURISDICCIÓN COACTIVA.</w:t>
              </w:r>
            </w:hyperlink>
          </w:p>
          <w:p w:rsidR="00130D82" w:rsidRPr="00A7483C" w:rsidRDefault="00130D82" w:rsidP="003F3E0F">
            <w:pPr>
              <w:jc w:val="both"/>
              <w:rPr>
                <w:b/>
              </w:rPr>
            </w:pPr>
          </w:p>
          <w:p w:rsidR="00130D82" w:rsidRPr="00A7483C" w:rsidRDefault="00130D82" w:rsidP="00F40D9D">
            <w:pPr>
              <w:jc w:val="both"/>
              <w:rPr>
                <w:b/>
              </w:rPr>
            </w:pPr>
            <w:r w:rsidRPr="00A7483C">
              <w:rPr>
                <w:b/>
              </w:rPr>
              <w:t>Expedido por:</w:t>
            </w:r>
            <w:r w:rsidR="00F40D9D" w:rsidRPr="00A7483C">
              <w:rPr>
                <w:b/>
              </w:rPr>
              <w:t xml:space="preserve"> Resolución No. DIR-047-2017 - DIRECTORIO DE LA CORPORACIÓN FINANCIERA NACIONAL BANCA PUBLICA. Publicado  en  Registro Oficial N° 168 de jueves 25 de enero de 2018.</w:t>
            </w:r>
            <w:r w:rsidRPr="00A7483C">
              <w:rPr>
                <w:b/>
              </w:rPr>
              <w:t xml:space="preserve"> Página 29</w:t>
            </w:r>
          </w:p>
          <w:p w:rsidR="00F40D9D" w:rsidRPr="00A7483C" w:rsidRDefault="00F40D9D" w:rsidP="00F40D9D">
            <w:pPr>
              <w:jc w:val="both"/>
              <w:rPr>
                <w:b/>
              </w:rPr>
            </w:pPr>
          </w:p>
          <w:p w:rsidR="00F40D9D" w:rsidRPr="00A7483C" w:rsidRDefault="00F40D9D" w:rsidP="00F40D9D">
            <w:pPr>
              <w:jc w:val="both"/>
            </w:pPr>
          </w:p>
          <w:p w:rsidR="00F40D9D" w:rsidRPr="00A7483C" w:rsidRDefault="00F40D9D" w:rsidP="00F40D9D">
            <w:pPr>
              <w:jc w:val="both"/>
            </w:pPr>
            <w:r w:rsidRPr="00A7483C">
              <w:t xml:space="preserve">ARTÍCULO 1.- En la normativa CFN, Libro I: Normativa sobre Operaciones, Título VI: Reglamento Operativos, Subtítulo I: Reglamentos sobre recuperación, Capítulo II: Reglamento para el ejercicio de la jurisdicción Coactiva, reformar el siguiente reglamento: </w:t>
            </w:r>
          </w:p>
          <w:p w:rsidR="00F40D9D" w:rsidRPr="00A7483C" w:rsidRDefault="00F40D9D" w:rsidP="00F40D9D">
            <w:pPr>
              <w:jc w:val="both"/>
            </w:pPr>
          </w:p>
          <w:p w:rsidR="00F40D9D" w:rsidRPr="00A7483C" w:rsidRDefault="00F40D9D" w:rsidP="00F40D9D">
            <w:pPr>
              <w:jc w:val="both"/>
            </w:pPr>
            <w:r w:rsidRPr="00A7483C">
              <w:t xml:space="preserve">TITULO VI: REGLAMENTOS OPERATIVOS </w:t>
            </w:r>
          </w:p>
          <w:p w:rsidR="00F40D9D" w:rsidRPr="00A7483C" w:rsidRDefault="00F40D9D" w:rsidP="00F40D9D">
            <w:pPr>
              <w:jc w:val="both"/>
            </w:pPr>
            <w:r w:rsidRPr="00A7483C">
              <w:t xml:space="preserve">SUBTÍTULO I: REGLAMENTOS SOBRE RECUPERACIÓN </w:t>
            </w:r>
          </w:p>
          <w:p w:rsidR="00F40D9D" w:rsidRPr="00A7483C" w:rsidRDefault="00F40D9D" w:rsidP="00F40D9D">
            <w:pPr>
              <w:jc w:val="both"/>
            </w:pPr>
            <w:r w:rsidRPr="00A7483C">
              <w:t xml:space="preserve">CAPÍTULO II: REGLAMENTO PARA EL EJERCICIO DE LA JURISDICCIÓN COACTIVA SECCIÓN I NORMAS PARA EL EJERCICIO DE LA JURISDICCIÓN COACTIVA </w:t>
            </w:r>
          </w:p>
          <w:p w:rsidR="00F40D9D" w:rsidRPr="00A7483C" w:rsidRDefault="00F40D9D" w:rsidP="00F40D9D">
            <w:pPr>
              <w:jc w:val="both"/>
            </w:pPr>
          </w:p>
          <w:p w:rsidR="00F40D9D" w:rsidRPr="00A7483C" w:rsidRDefault="00F40D9D" w:rsidP="00F40D9D">
            <w:pPr>
              <w:jc w:val="both"/>
            </w:pPr>
            <w:r w:rsidRPr="00A7483C">
              <w:t>Art. 1.- La Corporación Financiera Nacional B.P. tiene la jurisdicción coactiva para hacer efectivo el cobro de los créditos y cualquier tipo de obligaciones a su favor, por parte de personas naturales o jurídicas; y la ejercerá con sujeción a las normas y disposiciones vigentes para el efecto. En el conocimiento, procedimiento y la tramitación de los respectivos juicios coactivos, se respetarán los derechos consagrados en la Constitución de la República del Ecuador.</w:t>
            </w:r>
          </w:p>
          <w:p w:rsidR="00F40D9D" w:rsidRPr="00A7483C" w:rsidRDefault="00F40D9D" w:rsidP="00F40D9D">
            <w:pPr>
              <w:jc w:val="both"/>
            </w:pPr>
          </w:p>
          <w:p w:rsidR="00F40D9D" w:rsidRPr="00A7483C" w:rsidRDefault="00F40D9D" w:rsidP="00F40D9D">
            <w:pPr>
              <w:jc w:val="both"/>
            </w:pPr>
            <w:r w:rsidRPr="00A7483C">
              <w:t>(…)</w:t>
            </w:r>
          </w:p>
          <w:p w:rsidR="00F40D9D" w:rsidRPr="00A7483C" w:rsidRDefault="00F40D9D" w:rsidP="00F40D9D">
            <w:pPr>
              <w:jc w:val="both"/>
            </w:pPr>
          </w:p>
          <w:p w:rsidR="00F40D9D" w:rsidRPr="00A7483C" w:rsidRDefault="00FE2D3F" w:rsidP="00F40D9D">
            <w:pPr>
              <w:jc w:val="both"/>
            </w:pPr>
            <w:hyperlink r:id="rId81" w:history="1">
              <w:r w:rsidR="00F40D9D" w:rsidRPr="00A7483C">
                <w:rPr>
                  <w:rStyle w:val="Hipervnculo"/>
                  <w:color w:val="auto"/>
                </w:rPr>
                <w:t>Ver Registro Oficial</w:t>
              </w:r>
            </w:hyperlink>
          </w:p>
          <w:p w:rsidR="00F40D9D" w:rsidRPr="00A7483C" w:rsidRDefault="00F40D9D" w:rsidP="00F40D9D">
            <w:pPr>
              <w:jc w:val="both"/>
            </w:pPr>
          </w:p>
          <w:p w:rsidR="00F40D9D" w:rsidRPr="00A7483C" w:rsidRDefault="00F40D9D" w:rsidP="00F40D9D">
            <w:pPr>
              <w:jc w:val="both"/>
            </w:pPr>
          </w:p>
        </w:tc>
      </w:tr>
      <w:tr w:rsidR="00A7483C" w:rsidRPr="00A7483C" w:rsidTr="003F3E0F">
        <w:tc>
          <w:tcPr>
            <w:tcW w:w="8644" w:type="dxa"/>
            <w:shd w:val="clear" w:color="auto" w:fill="CCECFF"/>
          </w:tcPr>
          <w:p w:rsidR="00781F26" w:rsidRPr="00A7483C" w:rsidRDefault="00781F26" w:rsidP="003F3E0F">
            <w:pPr>
              <w:jc w:val="both"/>
              <w:rPr>
                <w:b/>
              </w:rPr>
            </w:pPr>
          </w:p>
          <w:p w:rsidR="003F3E0F" w:rsidRPr="00A7483C" w:rsidRDefault="00FE2D3F" w:rsidP="003F3E0F">
            <w:pPr>
              <w:jc w:val="both"/>
              <w:rPr>
                <w:b/>
              </w:rPr>
            </w:pPr>
            <w:hyperlink r:id="rId82" w:history="1">
              <w:r w:rsidR="00781F26" w:rsidRPr="00A7483C">
                <w:rPr>
                  <w:rStyle w:val="Hipervnculo"/>
                  <w:b/>
                  <w:color w:val="auto"/>
                </w:rPr>
                <w:t>REFÓRMESE EL REGLAMENTO SOBRE PERSONAS NATURALES O JURÍDICAS QUE REALICEN PRONÓSTICOS ELECTORALES.</w:t>
              </w:r>
            </w:hyperlink>
            <w:r w:rsidR="00781F26" w:rsidRPr="00A7483C">
              <w:rPr>
                <w:b/>
              </w:rPr>
              <w:t xml:space="preserve"> </w:t>
            </w:r>
          </w:p>
          <w:p w:rsidR="003F3E0F" w:rsidRPr="00A7483C" w:rsidRDefault="003F3E0F" w:rsidP="003F3E0F">
            <w:pPr>
              <w:jc w:val="both"/>
              <w:rPr>
                <w:b/>
              </w:rPr>
            </w:pPr>
          </w:p>
          <w:p w:rsidR="00792819" w:rsidRPr="00A7483C" w:rsidRDefault="003F3E0F" w:rsidP="003F3E0F">
            <w:pPr>
              <w:jc w:val="both"/>
              <w:rPr>
                <w:b/>
              </w:rPr>
            </w:pPr>
            <w:r w:rsidRPr="00A7483C">
              <w:rPr>
                <w:b/>
              </w:rPr>
              <w:t>Expedido por: No. PLE-CNE-12-16-1-2018 - PLENO DEL CONSEJO NACIONAL ELECTORAL. Publicado en Registro Oficial N° 168 - Suplemento de jueves 25 de enero de 2018. Página 2</w:t>
            </w:r>
          </w:p>
          <w:p w:rsidR="00781F26" w:rsidRPr="00A7483C" w:rsidRDefault="00781F26" w:rsidP="003F3E0F">
            <w:pPr>
              <w:jc w:val="both"/>
            </w:pPr>
          </w:p>
          <w:p w:rsidR="00781F26" w:rsidRPr="00A7483C" w:rsidRDefault="00781F26" w:rsidP="003F3E0F">
            <w:pPr>
              <w:jc w:val="both"/>
            </w:pPr>
            <w:r w:rsidRPr="00A7483C">
              <w:t>Artículo 1.- Sustitúyase el inciso primero del artículo 4 por el siguiente texto: "Para la inscripción en el registro respectivo, las personas naturales deberán presentar en la Secretaría General del Consejo Nacional Electoral o secretarías de las delegaciones provinciales o distritales electorales correspondientes, el formulario de inscripción proporcionado por el Consejo Nacional Electoral, y el acuerdo de responsabilidad que estarán disponibles en la página web institucional; formulario que contendrá al menos la siguiente información:"</w:t>
            </w:r>
          </w:p>
          <w:p w:rsidR="00781F26" w:rsidRPr="00A7483C" w:rsidRDefault="00781F26" w:rsidP="003F3E0F">
            <w:pPr>
              <w:jc w:val="both"/>
            </w:pPr>
          </w:p>
          <w:p w:rsidR="00781F26" w:rsidRPr="00A7483C" w:rsidRDefault="00781F26" w:rsidP="003F3E0F">
            <w:pPr>
              <w:jc w:val="both"/>
            </w:pPr>
            <w:r w:rsidRPr="00A7483C">
              <w:t>(…)</w:t>
            </w:r>
          </w:p>
          <w:p w:rsidR="00781F26" w:rsidRPr="00A7483C" w:rsidRDefault="00781F26" w:rsidP="003F3E0F">
            <w:pPr>
              <w:jc w:val="both"/>
            </w:pPr>
          </w:p>
          <w:p w:rsidR="00781F26" w:rsidRPr="00A7483C" w:rsidRDefault="00FE2D3F" w:rsidP="003F3E0F">
            <w:pPr>
              <w:jc w:val="both"/>
            </w:pPr>
            <w:hyperlink r:id="rId83" w:history="1">
              <w:r w:rsidR="00781F26" w:rsidRPr="00A7483C">
                <w:rPr>
                  <w:rStyle w:val="Hipervnculo"/>
                  <w:color w:val="auto"/>
                </w:rPr>
                <w:t>Ver Registro Oficial</w:t>
              </w:r>
            </w:hyperlink>
          </w:p>
          <w:p w:rsidR="00781F26" w:rsidRPr="00A7483C" w:rsidRDefault="00781F26" w:rsidP="003F3E0F">
            <w:pPr>
              <w:jc w:val="both"/>
            </w:pPr>
          </w:p>
        </w:tc>
      </w:tr>
      <w:tr w:rsidR="00A7483C" w:rsidRPr="00A7483C" w:rsidTr="003F3E0F">
        <w:tc>
          <w:tcPr>
            <w:tcW w:w="8644" w:type="dxa"/>
            <w:shd w:val="clear" w:color="auto" w:fill="CCECFF"/>
          </w:tcPr>
          <w:p w:rsidR="003F3E0F" w:rsidRPr="00A7483C" w:rsidRDefault="003F3E0F" w:rsidP="003F3E0F">
            <w:pPr>
              <w:jc w:val="both"/>
              <w:rPr>
                <w:b/>
              </w:rPr>
            </w:pPr>
          </w:p>
          <w:p w:rsidR="00781F26" w:rsidRPr="00A7483C" w:rsidRDefault="00FE2D3F" w:rsidP="00781F26">
            <w:pPr>
              <w:jc w:val="both"/>
              <w:rPr>
                <w:b/>
              </w:rPr>
            </w:pPr>
            <w:hyperlink r:id="rId84" w:history="1">
              <w:r w:rsidR="00781F26" w:rsidRPr="00A7483C">
                <w:rPr>
                  <w:rStyle w:val="Hipervnculo"/>
                  <w:b/>
                  <w:color w:val="auto"/>
                </w:rPr>
                <w:t>PLE-CNE-13-16-1-2018 REFÓRMESE EL REGLAMENTO SOBRE PERSONAS NATURALES O JURÍDICAS QUE REALICEN ENCUESTAS DE VOTO A BOCA DE URNA.</w:t>
              </w:r>
            </w:hyperlink>
          </w:p>
          <w:p w:rsidR="00781F26" w:rsidRPr="00A7483C" w:rsidRDefault="00781F26" w:rsidP="00781F26">
            <w:pPr>
              <w:jc w:val="both"/>
              <w:rPr>
                <w:b/>
              </w:rPr>
            </w:pPr>
          </w:p>
          <w:p w:rsidR="00792819" w:rsidRPr="00A7483C" w:rsidRDefault="003F3E0F" w:rsidP="007025B0">
            <w:pPr>
              <w:jc w:val="both"/>
              <w:rPr>
                <w:b/>
              </w:rPr>
            </w:pPr>
            <w:r w:rsidRPr="00A7483C">
              <w:rPr>
                <w:b/>
              </w:rPr>
              <w:t xml:space="preserve">Expedido por: </w:t>
            </w:r>
            <w:r w:rsidR="007025B0" w:rsidRPr="00A7483C">
              <w:rPr>
                <w:b/>
              </w:rPr>
              <w:t xml:space="preserve">No. PLE-CNE-13-16-1-2018 - PLENO DEL CONSEJO NACIONAL ELECTORAL. Publicado en Registro Oficial N° 168 - Suplemento de jueves 25 de enero de 2018. Página </w:t>
            </w:r>
            <w:r w:rsidRPr="00A7483C">
              <w:rPr>
                <w:b/>
              </w:rPr>
              <w:t>3</w:t>
            </w:r>
          </w:p>
          <w:p w:rsidR="007025B0" w:rsidRPr="00A7483C" w:rsidRDefault="007025B0" w:rsidP="007025B0">
            <w:pPr>
              <w:jc w:val="both"/>
              <w:rPr>
                <w:b/>
              </w:rPr>
            </w:pPr>
          </w:p>
          <w:p w:rsidR="007025B0" w:rsidRPr="00A7483C" w:rsidRDefault="007025B0" w:rsidP="007025B0">
            <w:pPr>
              <w:jc w:val="both"/>
            </w:pPr>
            <w:r w:rsidRPr="00A7483C">
              <w:t>Artículo 1.- Sustitúyase en el artículo 4, inciso tercero la frase: "veinte (20)" por la frase: "diez (10)" Artículo 2.- Sustitúyase el inciso primero del artículo 5, por el siguiente: "Para la inscripción en el registro correspondiente, las personas naturales interesadas deberán presentar el formulario de inscripción aprobado por el Consejo Nacional Electoral, y el acuerdo de responsabilidad que estarán disponibles en la página web institucional, cumpliendo con los siguientes requisitos y documentos que se agregarán:".</w:t>
            </w:r>
          </w:p>
          <w:p w:rsidR="007025B0" w:rsidRPr="00A7483C" w:rsidRDefault="007025B0" w:rsidP="007025B0">
            <w:pPr>
              <w:jc w:val="both"/>
            </w:pPr>
          </w:p>
          <w:p w:rsidR="007025B0" w:rsidRPr="00A7483C" w:rsidRDefault="007025B0" w:rsidP="007025B0">
            <w:pPr>
              <w:jc w:val="both"/>
            </w:pPr>
            <w:r w:rsidRPr="00A7483C">
              <w:t>(…)</w:t>
            </w:r>
          </w:p>
          <w:p w:rsidR="007025B0" w:rsidRPr="00A7483C" w:rsidRDefault="007025B0" w:rsidP="007025B0">
            <w:pPr>
              <w:jc w:val="both"/>
            </w:pPr>
          </w:p>
          <w:p w:rsidR="007025B0" w:rsidRPr="00A7483C" w:rsidRDefault="00FE2D3F" w:rsidP="007025B0">
            <w:pPr>
              <w:jc w:val="both"/>
            </w:pPr>
            <w:hyperlink r:id="rId85" w:history="1">
              <w:r w:rsidR="007025B0" w:rsidRPr="00A7483C">
                <w:rPr>
                  <w:rStyle w:val="Hipervnculo"/>
                  <w:color w:val="auto"/>
                </w:rPr>
                <w:t>Ver Registro Oficial</w:t>
              </w:r>
            </w:hyperlink>
          </w:p>
          <w:p w:rsidR="007025B0" w:rsidRPr="00A7483C" w:rsidRDefault="007025B0" w:rsidP="007025B0">
            <w:pPr>
              <w:jc w:val="both"/>
            </w:pPr>
          </w:p>
        </w:tc>
      </w:tr>
    </w:tbl>
    <w:p w:rsidR="00792819" w:rsidRPr="00A7483C" w:rsidRDefault="00352A83" w:rsidP="00FC70E9">
      <w:pPr>
        <w:jc w:val="both"/>
      </w:pPr>
      <w:r w:rsidRPr="00A7483C">
        <w:rPr>
          <w:noProof/>
          <w:lang w:val="es-EC" w:eastAsia="es-EC"/>
        </w:rPr>
        <w:lastRenderedPageBreak/>
        <mc:AlternateContent>
          <mc:Choice Requires="wps">
            <w:drawing>
              <wp:anchor distT="0" distB="0" distL="114300" distR="114300" simplePos="0" relativeHeight="251706368" behindDoc="0" locked="0" layoutInCell="1" allowOverlap="1" wp14:anchorId="3654CA5E" wp14:editId="6DE459B4">
                <wp:simplePos x="0" y="0"/>
                <wp:positionH relativeFrom="margin">
                  <wp:posOffset>-70485</wp:posOffset>
                </wp:positionH>
                <wp:positionV relativeFrom="paragraph">
                  <wp:posOffset>98425</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52A83">
                            <w:pPr>
                              <w:jc w:val="both"/>
                              <w:rPr>
                                <w:b/>
                                <w:color w:val="FFFFFF"/>
                                <w:lang w:val="es-EC"/>
                              </w:rPr>
                            </w:pPr>
                            <w:r>
                              <w:rPr>
                                <w:b/>
                                <w:color w:val="FFFFFF"/>
                                <w:lang w:val="es-EC"/>
                              </w:rPr>
                              <w:t>Lunes 29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5.55pt;margin-top:7.75pt;width:142.5pt;height:21.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K9MAIAAGEEAAAOAAAAZHJzL2Uyb0RvYy54bWysVNtu2zAMfR+wfxD0vjjxkjYx6hRdug4D&#10;ugvQ7QMUSY6FyaJGKbGzrx8lp222vRXLgyCG1CF5eOir66Gz7KAxGHA1n02mnGknQRm3q/n3b3dv&#10;lpyFKJwSFpyu+VEHfr1+/eqq95UuoQWrNDICcaHqfc3bGH1VFEG2uhNhAl47cjaAnYhk4q5QKHpC&#10;72xRTqcXRQ+oPILUIdC/t6OTrzN+02gZvzRN0JHZmlNtMZ+Yz206i/WVqHYofGvkqQzxgio6YRwl&#10;fYK6FVGwPZp/oDojEQI0cSKhK6BpjNS5B+pmNv2rm4dWeJ17IXKCf6Ip/D9Y+fnwFZlRNS/nnDnR&#10;0Yw2e6EQmNIs6iECm2Waeh8qin7wFB+HdzDQuHPLwd+D/BGYg00r3E7fIELfaqGozFkiuDh7mgYT&#10;qpBAtv0nUJRO7CNkoKHBLnFIrDBCp3Edn0ZEhTCZUi6nq8sFuST5ysuLslzkFKJ6fO0xxA8aOpYu&#10;NUeSQEYXh/sQUzWiegxJyQJYo+6MtdnA3XZjkR1Ekgv9lrl1evJHmHWsr/lqQblfCtGZSLq3pqv5&#10;MiU6KTHR9t6prMoojB3vlN+6E4+JupHEOGyHPLnZ20RB4nUL6kjMIow6p72kSwv4i7OeNF7z8HMv&#10;UHNmPzqazmo2n6elyMZ8cVmSgeee7blHOElQNY+cjddNHBdp79HsWso06sHBDU20MZns56pO9ZOO&#10;8wxOO5cW5dzOUc9fhvVvAAAA//8DAFBLAwQUAAYACAAAACEAS9/PO98AAAAJAQAADwAAAGRycy9k&#10;b3ducmV2LnhtbEyPTU+DQBCG7yb+h82YeGt3KUEtsjTGr4M3Kzb1toUpkLKzhN0C/nvHkx4n75vn&#10;fSbbzLYTIw6+daQhWioQSKWrWqo1FB8vizsQPhiqTOcINXyjh01+eZGZtHITveO4DbVgCPnUaGhC&#10;6FMpfdmgNX7peiTOjm6wJvA51LIazMRw28mVUjfSmpZ4oTE9PjZYnrZny5Rd/LZ7qsfj/nWKv2zx&#10;fNqrz0Lr66v54R5EwDn8leFXn9UhZ6eDO1PlRadhEUURVzlIEhBcWN3GaxAHDclagcwz+f+D/AcA&#10;AP//AwBQSwECLQAUAAYACAAAACEAtoM4kv4AAADhAQAAEwAAAAAAAAAAAAAAAAAAAAAAW0NvbnRl&#10;bnRfVHlwZXNdLnhtbFBLAQItABQABgAIAAAAIQA4/SH/1gAAAJQBAAALAAAAAAAAAAAAAAAAAC8B&#10;AABfcmVscy8ucmVsc1BLAQItABQABgAIAAAAIQAQPYK9MAIAAGEEAAAOAAAAAAAAAAAAAAAAAC4C&#10;AABkcnMvZTJvRG9jLnhtbFBLAQItABQABgAIAAAAIQBL38873wAAAAkBAAAPAAAAAAAAAAAAAAAA&#10;AIoEAABkcnMvZG93bnJldi54bWxQSwUGAAAAAAQABADzAAAAlgUAAAAA&#10;" fillcolor="navy" strokecolor="navy">
                <v:textbox>
                  <w:txbxContent>
                    <w:p w:rsidR="005A49BF" w:rsidRPr="00B67593" w:rsidRDefault="005A49BF" w:rsidP="00352A83">
                      <w:pPr>
                        <w:jc w:val="both"/>
                        <w:rPr>
                          <w:b/>
                          <w:color w:val="FFFFFF"/>
                          <w:lang w:val="es-EC"/>
                        </w:rPr>
                      </w:pPr>
                      <w:r>
                        <w:rPr>
                          <w:b/>
                          <w:color w:val="FFFFFF"/>
                          <w:lang w:val="es-EC"/>
                        </w:rPr>
                        <w:t>Lunes 29 de enero</w:t>
                      </w:r>
                    </w:p>
                  </w:txbxContent>
                </v:textbox>
                <w10:wrap anchorx="margin"/>
              </v:shape>
            </w:pict>
          </mc:Fallback>
        </mc:AlternateContent>
      </w:r>
    </w:p>
    <w:p w:rsidR="00792819" w:rsidRPr="00A7483C" w:rsidRDefault="00792819" w:rsidP="00FC70E9">
      <w:pPr>
        <w:jc w:val="both"/>
      </w:pPr>
    </w:p>
    <w:p w:rsidR="00792819" w:rsidRPr="00A7483C"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326B26" w:rsidRPr="00A7483C" w:rsidRDefault="00326B26" w:rsidP="003F3E0F">
            <w:pPr>
              <w:jc w:val="both"/>
            </w:pPr>
          </w:p>
          <w:p w:rsidR="00483533" w:rsidRPr="00A7483C" w:rsidRDefault="00FE2D3F" w:rsidP="003F3E0F">
            <w:pPr>
              <w:jc w:val="both"/>
              <w:rPr>
                <w:b/>
              </w:rPr>
            </w:pPr>
            <w:hyperlink r:id="rId86" w:history="1">
              <w:r w:rsidR="00205614" w:rsidRPr="00A7483C">
                <w:rPr>
                  <w:rStyle w:val="Hipervnculo"/>
                  <w:b/>
                  <w:color w:val="auto"/>
                </w:rPr>
                <w:t>APRUÉBESE EL PLAN ANUAL DE LA POLÍTICA PÚBLICA (PAPP) PARA EL AÑO 2018.</w:t>
              </w:r>
            </w:hyperlink>
            <w:r w:rsidR="00205614" w:rsidRPr="00A7483C">
              <w:rPr>
                <w:b/>
              </w:rPr>
              <w:t xml:space="preserve"> </w:t>
            </w:r>
          </w:p>
          <w:p w:rsidR="00483533" w:rsidRPr="00A7483C" w:rsidRDefault="00483533" w:rsidP="003F3E0F">
            <w:pPr>
              <w:jc w:val="both"/>
              <w:rPr>
                <w:b/>
              </w:rPr>
            </w:pPr>
          </w:p>
          <w:p w:rsidR="00483533" w:rsidRPr="00A7483C" w:rsidRDefault="00483533" w:rsidP="003F3E0F">
            <w:pPr>
              <w:jc w:val="both"/>
              <w:rPr>
                <w:b/>
              </w:rPr>
            </w:pPr>
            <w:r w:rsidRPr="00A7483C">
              <w:rPr>
                <w:b/>
              </w:rPr>
              <w:t>Expedido por: Acuerdo</w:t>
            </w:r>
            <w:r w:rsidR="006234F8" w:rsidRPr="00A7483C">
              <w:rPr>
                <w:b/>
              </w:rPr>
              <w:t xml:space="preserve"> Ministerial</w:t>
            </w:r>
            <w:r w:rsidRPr="00A7483C">
              <w:rPr>
                <w:b/>
              </w:rPr>
              <w:t xml:space="preserve"> No. 003 - MINISTRA DE INCLUSIÓN ECONÓMICA Y SOCIAL. Publicado en Registro Oficial N° 170</w:t>
            </w:r>
            <w:r w:rsidR="00326B26" w:rsidRPr="00A7483C">
              <w:rPr>
                <w:b/>
              </w:rPr>
              <w:t xml:space="preserve"> de l</w:t>
            </w:r>
            <w:r w:rsidRPr="00A7483C">
              <w:rPr>
                <w:b/>
              </w:rPr>
              <w:t>unes 29 de enero de 2018</w:t>
            </w:r>
            <w:r w:rsidR="00326B26" w:rsidRPr="00A7483C">
              <w:rPr>
                <w:b/>
              </w:rPr>
              <w:t>.</w:t>
            </w:r>
            <w:r w:rsidRPr="00A7483C">
              <w:rPr>
                <w:b/>
              </w:rPr>
              <w:t xml:space="preserve"> Página 2</w:t>
            </w:r>
          </w:p>
          <w:p w:rsidR="00483533" w:rsidRPr="00A7483C" w:rsidRDefault="00483533" w:rsidP="003F3E0F">
            <w:pPr>
              <w:jc w:val="both"/>
            </w:pPr>
          </w:p>
          <w:p w:rsidR="00483533" w:rsidRPr="00A7483C" w:rsidRDefault="00483533" w:rsidP="003F3E0F">
            <w:pPr>
              <w:jc w:val="both"/>
            </w:pPr>
          </w:p>
          <w:p w:rsidR="00483533" w:rsidRPr="00A7483C" w:rsidRDefault="00483533" w:rsidP="003F3E0F">
            <w:pPr>
              <w:jc w:val="both"/>
            </w:pPr>
            <w:r w:rsidRPr="00A7483C">
              <w:t xml:space="preserve">Artículo 1.- Aprobar el Plan Anual de la Política Pública (PAPP) del Ministerio de Inclusión Económica y Social, para el año 2018. </w:t>
            </w:r>
          </w:p>
          <w:p w:rsidR="00483533" w:rsidRPr="00A7483C" w:rsidRDefault="00483533" w:rsidP="003F3E0F">
            <w:pPr>
              <w:jc w:val="both"/>
            </w:pPr>
          </w:p>
          <w:p w:rsidR="00792819" w:rsidRPr="00A7483C" w:rsidRDefault="00483533" w:rsidP="00483533">
            <w:pPr>
              <w:jc w:val="both"/>
            </w:pPr>
            <w:r w:rsidRPr="00A7483C">
              <w:t xml:space="preserve">Artículo 2.- Responsabilizar de la ejecución, seguimiento, control y evaluación del Plan Anual de la Política Pública, al Viceministro de Inclusión Económica, Viceministra de Inclusión Social, Subsecretarios/as, Coordinadores/as Generales, Directores/as Nacionales, Coordinadores/as Zonales y Directores/as Distritales del MIES, en función de las metas e indicadores establecidos. </w:t>
            </w:r>
          </w:p>
          <w:p w:rsidR="00326B26" w:rsidRPr="00A7483C" w:rsidRDefault="00326B26" w:rsidP="00483533">
            <w:pPr>
              <w:jc w:val="both"/>
            </w:pPr>
          </w:p>
          <w:p w:rsidR="00326B26" w:rsidRPr="00A7483C" w:rsidRDefault="00326B26" w:rsidP="00483533">
            <w:pPr>
              <w:jc w:val="both"/>
            </w:pPr>
            <w:r w:rsidRPr="00A7483C">
              <w:t>(…)</w:t>
            </w:r>
          </w:p>
          <w:p w:rsidR="00326B26" w:rsidRPr="00A7483C" w:rsidRDefault="00326B26" w:rsidP="00483533">
            <w:pPr>
              <w:jc w:val="both"/>
            </w:pPr>
          </w:p>
          <w:p w:rsidR="00326B26" w:rsidRPr="00A7483C" w:rsidRDefault="00FE2D3F" w:rsidP="00483533">
            <w:pPr>
              <w:jc w:val="both"/>
            </w:pPr>
            <w:hyperlink r:id="rId87" w:history="1">
              <w:r w:rsidR="00326B26" w:rsidRPr="00A7483C">
                <w:rPr>
                  <w:rStyle w:val="Hipervnculo"/>
                  <w:color w:val="auto"/>
                </w:rPr>
                <w:t>Ver Registro Oficial</w:t>
              </w:r>
            </w:hyperlink>
          </w:p>
          <w:p w:rsidR="00326B26" w:rsidRPr="00A7483C" w:rsidRDefault="00326B26" w:rsidP="00483533">
            <w:pPr>
              <w:jc w:val="both"/>
            </w:pPr>
          </w:p>
        </w:tc>
      </w:tr>
      <w:tr w:rsidR="00A7483C" w:rsidRPr="00A7483C" w:rsidTr="003F3E0F">
        <w:tc>
          <w:tcPr>
            <w:tcW w:w="8644" w:type="dxa"/>
            <w:shd w:val="clear" w:color="auto" w:fill="CCECFF"/>
          </w:tcPr>
          <w:p w:rsidR="008B68C3" w:rsidRPr="00A7483C" w:rsidRDefault="008B68C3" w:rsidP="003F3E0F">
            <w:pPr>
              <w:jc w:val="both"/>
            </w:pPr>
          </w:p>
          <w:p w:rsidR="00B47E60" w:rsidRPr="00A7483C" w:rsidRDefault="00FE2D3F" w:rsidP="003F3E0F">
            <w:pPr>
              <w:jc w:val="both"/>
              <w:rPr>
                <w:b/>
              </w:rPr>
            </w:pPr>
            <w:hyperlink r:id="rId88" w:history="1">
              <w:r w:rsidR="00B47E60" w:rsidRPr="00A7483C">
                <w:rPr>
                  <w:rStyle w:val="Hipervnculo"/>
                  <w:b/>
                  <w:color w:val="auto"/>
                </w:rPr>
                <w:t xml:space="preserve">EXTRACTO DE CONSULTA DICIEMBRE 2017. </w:t>
              </w:r>
              <w:r w:rsidR="008B68C3" w:rsidRPr="00A7483C">
                <w:rPr>
                  <w:rStyle w:val="Hipervnculo"/>
                  <w:b/>
                  <w:color w:val="auto"/>
                </w:rPr>
                <w:t>PROCURADURÍA GENERAL DEL ESTADO</w:t>
              </w:r>
              <w:r w:rsidR="00B47E60" w:rsidRPr="00A7483C">
                <w:rPr>
                  <w:rStyle w:val="Hipervnculo"/>
                  <w:b/>
                  <w:color w:val="auto"/>
                </w:rPr>
                <w:t>.</w:t>
              </w:r>
            </w:hyperlink>
          </w:p>
          <w:p w:rsidR="00B47E60" w:rsidRPr="00A7483C" w:rsidRDefault="00B47E60" w:rsidP="003F3E0F">
            <w:pPr>
              <w:jc w:val="both"/>
              <w:rPr>
                <w:b/>
              </w:rPr>
            </w:pPr>
          </w:p>
          <w:p w:rsidR="008B68C3" w:rsidRPr="00A7483C" w:rsidRDefault="008B68C3" w:rsidP="003F3E0F">
            <w:pPr>
              <w:jc w:val="both"/>
              <w:rPr>
                <w:b/>
              </w:rPr>
            </w:pPr>
            <w:r w:rsidRPr="00A7483C">
              <w:rPr>
                <w:b/>
              </w:rPr>
              <w:t>Expedido por: PROCURADURÍA GENERAL DEL ESTADO - DIRECCIÓN NACIONAL DE A</w:t>
            </w:r>
            <w:r w:rsidR="00B47E60" w:rsidRPr="00A7483C">
              <w:rPr>
                <w:b/>
              </w:rPr>
              <w:t xml:space="preserve">SESORÍA JURÍDICA INSTITUCIONAL. Publicado en  Registro Oficial N° 170 de lunes 29 de enero de 2018. </w:t>
            </w:r>
            <w:r w:rsidRPr="00A7483C">
              <w:rPr>
                <w:b/>
              </w:rPr>
              <w:t>Página 12</w:t>
            </w:r>
          </w:p>
          <w:p w:rsidR="008B68C3" w:rsidRPr="00A7483C" w:rsidRDefault="008B68C3" w:rsidP="003F3E0F">
            <w:pPr>
              <w:jc w:val="both"/>
            </w:pPr>
          </w:p>
          <w:p w:rsidR="00443CEF" w:rsidRPr="00A7483C" w:rsidRDefault="008B68C3" w:rsidP="009E08A9">
            <w:pPr>
              <w:pStyle w:val="Prrafodelista"/>
              <w:numPr>
                <w:ilvl w:val="0"/>
                <w:numId w:val="50"/>
              </w:numPr>
              <w:jc w:val="both"/>
            </w:pPr>
            <w:r w:rsidRPr="00A7483C">
              <w:t xml:space="preserve">AUSENCIA DEFINITIVA DE JUEZ TITULAR </w:t>
            </w:r>
          </w:p>
          <w:p w:rsidR="00443CEF" w:rsidRPr="00A7483C" w:rsidRDefault="008B68C3" w:rsidP="00443CEF">
            <w:pPr>
              <w:pStyle w:val="Prrafodelista"/>
              <w:jc w:val="both"/>
            </w:pPr>
            <w:r w:rsidRPr="00A7483C">
              <w:t>O</w:t>
            </w:r>
            <w:r w:rsidR="00443CEF" w:rsidRPr="00A7483C">
              <w:t xml:space="preserve">FICIO </w:t>
            </w:r>
            <w:r w:rsidRPr="00A7483C">
              <w:t xml:space="preserve">PGE. N°: 13442 de 27-12-2017 </w:t>
            </w:r>
          </w:p>
          <w:p w:rsidR="008B68C3" w:rsidRPr="00A7483C" w:rsidRDefault="008B68C3" w:rsidP="00443CEF">
            <w:pPr>
              <w:pStyle w:val="Prrafodelista"/>
              <w:jc w:val="both"/>
            </w:pPr>
            <w:r w:rsidRPr="00A7483C">
              <w:t>CONSULTANTE: CONSEJO DE LA JUDICATURA</w:t>
            </w:r>
          </w:p>
          <w:p w:rsidR="00443CEF" w:rsidRPr="00A7483C" w:rsidRDefault="00443CEF" w:rsidP="00443CEF">
            <w:pPr>
              <w:pStyle w:val="Prrafodelista"/>
              <w:jc w:val="both"/>
            </w:pPr>
          </w:p>
          <w:p w:rsidR="00443CEF" w:rsidRPr="00A7483C" w:rsidRDefault="00443CEF" w:rsidP="00443CEF">
            <w:pPr>
              <w:pStyle w:val="Prrafodelista"/>
              <w:numPr>
                <w:ilvl w:val="0"/>
                <w:numId w:val="50"/>
              </w:numPr>
              <w:jc w:val="both"/>
            </w:pPr>
            <w:r w:rsidRPr="00A7483C">
              <w:t xml:space="preserve">COMPENSACIÓN POR RENUNCIA VOLUNTARIA </w:t>
            </w:r>
          </w:p>
          <w:p w:rsidR="00443CEF" w:rsidRPr="00A7483C" w:rsidRDefault="00443CEF" w:rsidP="00443CEF">
            <w:pPr>
              <w:pStyle w:val="Prrafodelista"/>
              <w:jc w:val="both"/>
            </w:pPr>
            <w:r w:rsidRPr="00A7483C">
              <w:t xml:space="preserve">OFICIO PGE. N°: 13444 de 27-12-2017 </w:t>
            </w:r>
          </w:p>
          <w:p w:rsidR="00443CEF" w:rsidRPr="00A7483C" w:rsidRDefault="00443CEF" w:rsidP="00443CEF">
            <w:pPr>
              <w:pStyle w:val="Prrafodelista"/>
              <w:jc w:val="both"/>
            </w:pPr>
            <w:r w:rsidRPr="00A7483C">
              <w:t>CONSULTANTE: UNIVERSIDAD POLITÉCNICA ESTATAL DEL CARCHI</w:t>
            </w:r>
          </w:p>
          <w:p w:rsidR="00443CEF" w:rsidRPr="00A7483C" w:rsidRDefault="00443CEF" w:rsidP="00443CEF">
            <w:pPr>
              <w:pStyle w:val="Prrafodelista"/>
              <w:jc w:val="both"/>
            </w:pPr>
          </w:p>
          <w:p w:rsidR="00443CEF" w:rsidRPr="00A7483C" w:rsidRDefault="00443CEF" w:rsidP="00443CEF">
            <w:pPr>
              <w:pStyle w:val="Prrafodelista"/>
              <w:numPr>
                <w:ilvl w:val="0"/>
                <w:numId w:val="50"/>
              </w:numPr>
              <w:jc w:val="both"/>
            </w:pPr>
            <w:r w:rsidRPr="00A7483C">
              <w:t xml:space="preserve">MÉDICOS-ODONTÓLOGOS: JORNADA DE TRABAJO </w:t>
            </w:r>
          </w:p>
          <w:p w:rsidR="00443CEF" w:rsidRPr="00A7483C" w:rsidRDefault="00443CEF" w:rsidP="00443CEF">
            <w:pPr>
              <w:pStyle w:val="Prrafodelista"/>
              <w:jc w:val="both"/>
            </w:pPr>
            <w:r w:rsidRPr="00A7483C">
              <w:t xml:space="preserve">OFICIO PGE. N°: 13449 de 27-12-2017 </w:t>
            </w:r>
          </w:p>
          <w:p w:rsidR="00443CEF" w:rsidRPr="00A7483C" w:rsidRDefault="00443CEF" w:rsidP="00443CEF">
            <w:pPr>
              <w:pStyle w:val="Prrafodelista"/>
              <w:jc w:val="both"/>
            </w:pPr>
            <w:r w:rsidRPr="00A7483C">
              <w:t>CONSULTANTE: UNIVERSIDAD NACIONAL DE CHIMBORAZO</w:t>
            </w:r>
          </w:p>
          <w:p w:rsidR="00443CEF" w:rsidRPr="00A7483C" w:rsidRDefault="00443CEF" w:rsidP="00443CEF">
            <w:pPr>
              <w:jc w:val="both"/>
            </w:pPr>
          </w:p>
          <w:p w:rsidR="00443CEF" w:rsidRPr="00A7483C" w:rsidRDefault="00443CEF" w:rsidP="00443CEF">
            <w:pPr>
              <w:pStyle w:val="Prrafodelista"/>
              <w:numPr>
                <w:ilvl w:val="0"/>
                <w:numId w:val="50"/>
              </w:numPr>
              <w:jc w:val="both"/>
            </w:pPr>
            <w:r w:rsidRPr="00A7483C">
              <w:t xml:space="preserve">PROCESOS DE DESVINCULACIÓN: NOMBRAMIENTOS PERMANENTES </w:t>
            </w:r>
          </w:p>
          <w:p w:rsidR="00443CEF" w:rsidRPr="00A7483C" w:rsidRDefault="00443CEF" w:rsidP="00443CEF">
            <w:pPr>
              <w:pStyle w:val="Prrafodelista"/>
              <w:jc w:val="both"/>
            </w:pPr>
            <w:r w:rsidRPr="00A7483C">
              <w:t>OFICIO PGE. N°: 13228 de 5-12-201</w:t>
            </w:r>
            <w:r w:rsidR="00496207" w:rsidRPr="00A7483C">
              <w:t>7</w:t>
            </w:r>
            <w:r w:rsidRPr="00A7483C">
              <w:t xml:space="preserve"> </w:t>
            </w:r>
          </w:p>
          <w:p w:rsidR="00443CEF" w:rsidRPr="00A7483C" w:rsidRDefault="00443CEF" w:rsidP="00443CEF">
            <w:pPr>
              <w:pStyle w:val="Prrafodelista"/>
              <w:jc w:val="both"/>
            </w:pPr>
            <w:r w:rsidRPr="00A7483C">
              <w:t>CONSULTANTE: UNIVERSIDAD TÉCNICA DEL NORTE</w:t>
            </w:r>
          </w:p>
          <w:p w:rsidR="00443CEF" w:rsidRPr="00A7483C" w:rsidRDefault="00443CEF" w:rsidP="00443CEF">
            <w:pPr>
              <w:pStyle w:val="Prrafodelista"/>
              <w:jc w:val="both"/>
            </w:pPr>
          </w:p>
          <w:p w:rsidR="00496207" w:rsidRPr="00A7483C" w:rsidRDefault="00496207" w:rsidP="00496207">
            <w:pPr>
              <w:pStyle w:val="Prrafodelista"/>
              <w:numPr>
                <w:ilvl w:val="0"/>
                <w:numId w:val="50"/>
              </w:numPr>
              <w:jc w:val="both"/>
            </w:pPr>
            <w:r w:rsidRPr="00A7483C">
              <w:t xml:space="preserve">LÍMITES DE VELOCIDAD DE LOS AUTOMOTORES QUE CIRCULAN EN LAS VÍAS </w:t>
            </w:r>
            <w:r w:rsidRPr="00A7483C">
              <w:lastRenderedPageBreak/>
              <w:t xml:space="preserve">URBANAS: CANTÓN LOJA </w:t>
            </w:r>
          </w:p>
          <w:p w:rsidR="00496207" w:rsidRPr="00A7483C" w:rsidRDefault="00496207" w:rsidP="00496207">
            <w:pPr>
              <w:pStyle w:val="Prrafodelista"/>
              <w:jc w:val="both"/>
            </w:pPr>
            <w:r w:rsidRPr="00A7483C">
              <w:t xml:space="preserve">OFICIO PGE. N°: 13227 de 5-12-2017 </w:t>
            </w:r>
          </w:p>
          <w:p w:rsidR="00443CEF" w:rsidRPr="00A7483C" w:rsidRDefault="00496207" w:rsidP="00496207">
            <w:pPr>
              <w:pStyle w:val="Prrafodelista"/>
              <w:jc w:val="both"/>
            </w:pPr>
            <w:r w:rsidRPr="00A7483C">
              <w:t>CONSULTANTE: GOBIERNO AUTÓNOMO DESCENTRALIZADO MUNICIPAL DEL CANTÓN LOJA</w:t>
            </w:r>
          </w:p>
          <w:p w:rsidR="00F57559" w:rsidRPr="00A7483C" w:rsidRDefault="00F57559" w:rsidP="00496207">
            <w:pPr>
              <w:pStyle w:val="Prrafodelista"/>
              <w:jc w:val="both"/>
            </w:pPr>
          </w:p>
          <w:p w:rsidR="00F57559" w:rsidRDefault="00F57559" w:rsidP="00496207">
            <w:pPr>
              <w:pStyle w:val="Prrafodelista"/>
              <w:jc w:val="both"/>
            </w:pPr>
            <w:r w:rsidRPr="00A7483C">
              <w:t>(…)</w:t>
            </w:r>
          </w:p>
          <w:p w:rsidR="004D0263" w:rsidRPr="00A7483C" w:rsidRDefault="004D0263" w:rsidP="00496207">
            <w:pPr>
              <w:pStyle w:val="Prrafodelista"/>
              <w:jc w:val="both"/>
            </w:pPr>
          </w:p>
          <w:p w:rsidR="00443CEF" w:rsidRPr="00A7483C" w:rsidRDefault="00FE2D3F" w:rsidP="00C336FE">
            <w:pPr>
              <w:pStyle w:val="Prrafodelista"/>
              <w:jc w:val="both"/>
            </w:pPr>
            <w:hyperlink r:id="rId89" w:history="1">
              <w:r w:rsidR="00F57559" w:rsidRPr="00A7483C">
                <w:rPr>
                  <w:rStyle w:val="Hipervnculo"/>
                  <w:color w:val="auto"/>
                </w:rPr>
                <w:t>Ver Registro Oficial</w:t>
              </w:r>
            </w:hyperlink>
          </w:p>
          <w:p w:rsidR="00C336FE" w:rsidRPr="00A7483C" w:rsidRDefault="00C336FE" w:rsidP="00C336FE">
            <w:pPr>
              <w:jc w:val="both"/>
            </w:pPr>
          </w:p>
        </w:tc>
      </w:tr>
      <w:tr w:rsidR="00A7483C" w:rsidRPr="00A7483C" w:rsidTr="003F3E0F">
        <w:tc>
          <w:tcPr>
            <w:tcW w:w="8644" w:type="dxa"/>
            <w:shd w:val="clear" w:color="auto" w:fill="CCECFF"/>
          </w:tcPr>
          <w:p w:rsidR="00FE6524" w:rsidRPr="00A7483C" w:rsidRDefault="00FE6524" w:rsidP="00B3612B">
            <w:pPr>
              <w:jc w:val="both"/>
              <w:rPr>
                <w:b/>
              </w:rPr>
            </w:pPr>
          </w:p>
          <w:p w:rsidR="00B3612B" w:rsidRPr="00A7483C" w:rsidRDefault="00FE2D3F" w:rsidP="00B3612B">
            <w:pPr>
              <w:jc w:val="both"/>
              <w:rPr>
                <w:b/>
              </w:rPr>
            </w:pPr>
            <w:hyperlink r:id="rId90" w:history="1">
              <w:r w:rsidR="005A11B5" w:rsidRPr="00A7483C">
                <w:rPr>
                  <w:rStyle w:val="Hipervnculo"/>
                  <w:b/>
                  <w:color w:val="auto"/>
                </w:rPr>
                <w:t>AMPLÍESE LA RESOLUCIÓN NO. 120 DE 14 DE NOVIEMBRE DE 2017.</w:t>
              </w:r>
              <w:r w:rsidR="00B3612B" w:rsidRPr="00A7483C">
                <w:rPr>
                  <w:rStyle w:val="Hipervnculo"/>
                  <w:b/>
                  <w:color w:val="auto"/>
                </w:rPr>
                <w:t xml:space="preserve"> </w:t>
              </w:r>
              <w:r w:rsidR="005A11B5" w:rsidRPr="00A7483C">
                <w:rPr>
                  <w:rStyle w:val="Hipervnculo"/>
                  <w:b/>
                  <w:color w:val="auto"/>
                </w:rPr>
                <w:t>PROCURADURÍA GENERAL DEL ESTADO.</w:t>
              </w:r>
            </w:hyperlink>
          </w:p>
          <w:p w:rsidR="00B3612B" w:rsidRPr="00A7483C" w:rsidRDefault="00B3612B" w:rsidP="00B3612B">
            <w:pPr>
              <w:jc w:val="both"/>
            </w:pPr>
          </w:p>
          <w:p w:rsidR="00792819" w:rsidRPr="00A7483C" w:rsidRDefault="00B3612B" w:rsidP="00B3612B">
            <w:pPr>
              <w:jc w:val="both"/>
            </w:pPr>
            <w:r w:rsidRPr="00A7483C">
              <w:t>Expedido por: Resolución No. 125 - PROCURADOR GENERAL DEL ESTADO. Publicado en Registro Oficial N° 170 de lunes 29 de enero de 2018. Página 47</w:t>
            </w:r>
          </w:p>
          <w:p w:rsidR="005A11B5" w:rsidRPr="00A7483C" w:rsidRDefault="005A11B5" w:rsidP="00B3612B">
            <w:pPr>
              <w:jc w:val="both"/>
            </w:pPr>
          </w:p>
          <w:p w:rsidR="005A11B5" w:rsidRPr="00A7483C" w:rsidRDefault="005A11B5" w:rsidP="00B3612B">
            <w:pPr>
              <w:jc w:val="both"/>
            </w:pPr>
          </w:p>
          <w:p w:rsidR="005A11B5" w:rsidRPr="00A7483C" w:rsidRDefault="005A11B5" w:rsidP="00B3612B">
            <w:pPr>
              <w:jc w:val="both"/>
            </w:pPr>
            <w:r w:rsidRPr="00A7483C">
              <w:t>Resuelve: Art. 1.- AMPLIAR la Resolución No. 120 de 14 de noviembre de 2017, que contiene el Reglamento de Concesión de Copias Certificadas y Certificaciones de Documentos por parte de la Procuraduría General del Estado, facultando también a la Secretaria Regional de la Dirección Regional 1, para que pueda conceder copias certificadas o certificaciones tanto en forma física como electrónica utilizando avances tecnológicos que permitan conferirlas en formato digital con firma electrónica de los documentos oficiales de la Procuraduría General del Estado.</w:t>
            </w:r>
          </w:p>
          <w:p w:rsidR="005A11B5" w:rsidRPr="00A7483C" w:rsidRDefault="005A11B5" w:rsidP="00B3612B">
            <w:pPr>
              <w:jc w:val="both"/>
            </w:pPr>
          </w:p>
          <w:p w:rsidR="005A11B5" w:rsidRPr="00A7483C" w:rsidRDefault="005A11B5" w:rsidP="00B3612B">
            <w:pPr>
              <w:jc w:val="both"/>
            </w:pPr>
            <w:r w:rsidRPr="00A7483C">
              <w:t>(…)</w:t>
            </w:r>
          </w:p>
          <w:p w:rsidR="005A11B5" w:rsidRPr="00A7483C" w:rsidRDefault="005A11B5" w:rsidP="00B3612B">
            <w:pPr>
              <w:jc w:val="both"/>
            </w:pPr>
          </w:p>
          <w:p w:rsidR="005A11B5" w:rsidRPr="00A7483C" w:rsidRDefault="00FE2D3F" w:rsidP="00B3612B">
            <w:pPr>
              <w:jc w:val="both"/>
            </w:pPr>
            <w:hyperlink r:id="rId91" w:history="1">
              <w:r w:rsidR="005A11B5" w:rsidRPr="00A7483C">
                <w:rPr>
                  <w:rStyle w:val="Hipervnculo"/>
                  <w:color w:val="auto"/>
                </w:rPr>
                <w:t>Ver Registro Oficial</w:t>
              </w:r>
            </w:hyperlink>
          </w:p>
          <w:p w:rsidR="00B3612B" w:rsidRPr="00A7483C" w:rsidRDefault="00B3612B" w:rsidP="00B3612B">
            <w:pPr>
              <w:jc w:val="both"/>
            </w:pPr>
          </w:p>
        </w:tc>
      </w:tr>
      <w:tr w:rsidR="00A7483C" w:rsidRPr="00A7483C" w:rsidTr="003F3E0F">
        <w:tc>
          <w:tcPr>
            <w:tcW w:w="8644" w:type="dxa"/>
            <w:shd w:val="clear" w:color="auto" w:fill="CCECFF"/>
          </w:tcPr>
          <w:p w:rsidR="005C0200" w:rsidRPr="00A7483C" w:rsidRDefault="005C0200" w:rsidP="003F3E0F">
            <w:pPr>
              <w:jc w:val="both"/>
            </w:pPr>
          </w:p>
          <w:p w:rsidR="009A18EC" w:rsidRPr="00D96BAD" w:rsidRDefault="005C0200" w:rsidP="009A18EC">
            <w:pPr>
              <w:jc w:val="both"/>
              <w:rPr>
                <w:b/>
              </w:rPr>
            </w:pPr>
            <w:r w:rsidRPr="00D96BAD">
              <w:rPr>
                <w:b/>
              </w:rPr>
              <w:t>REFÓRMESE LA RESOLUCIÓN NO. RE-SERCOP-2016-0000072 DE 31 DE AGOSTO DE 2016. SERVICIO NACIONAL DE CONTRATACIÓN PÚBLICA- SERCOP</w:t>
            </w:r>
            <w:r w:rsidR="009A18EC" w:rsidRPr="00D96BAD">
              <w:rPr>
                <w:b/>
              </w:rPr>
              <w:t xml:space="preserve"> </w:t>
            </w:r>
            <w:hyperlink r:id="rId92" w:history="1">
              <w:r w:rsidR="009A18EC" w:rsidRPr="00D96BAD">
                <w:rPr>
                  <w:rStyle w:val="Hipervnculo"/>
                  <w:b/>
                  <w:color w:val="auto"/>
                </w:rPr>
                <w:t>TOMO I</w:t>
              </w:r>
            </w:hyperlink>
            <w:r w:rsidR="009A18EC" w:rsidRPr="00D96BAD">
              <w:rPr>
                <w:b/>
              </w:rPr>
              <w:t xml:space="preserve"> , </w:t>
            </w:r>
            <w:hyperlink r:id="rId93" w:history="1">
              <w:r w:rsidR="009A18EC" w:rsidRPr="00D96BAD">
                <w:rPr>
                  <w:rStyle w:val="Hipervnculo"/>
                  <w:b/>
                  <w:color w:val="auto"/>
                </w:rPr>
                <w:t>TOMO II</w:t>
              </w:r>
            </w:hyperlink>
            <w:r w:rsidR="009A18EC" w:rsidRPr="00D96BAD">
              <w:rPr>
                <w:b/>
              </w:rPr>
              <w:t xml:space="preserve"> , </w:t>
            </w:r>
            <w:hyperlink r:id="rId94" w:history="1">
              <w:r w:rsidR="009A18EC" w:rsidRPr="00D96BAD">
                <w:rPr>
                  <w:rStyle w:val="Hipervnculo"/>
                  <w:b/>
                  <w:color w:val="auto"/>
                </w:rPr>
                <w:t>TOMO III</w:t>
              </w:r>
            </w:hyperlink>
          </w:p>
          <w:p w:rsidR="00792819" w:rsidRPr="00A7483C" w:rsidRDefault="00792819" w:rsidP="003F3E0F">
            <w:pPr>
              <w:jc w:val="both"/>
              <w:rPr>
                <w:b/>
              </w:rPr>
            </w:pPr>
          </w:p>
          <w:p w:rsidR="005C0200" w:rsidRPr="00A7483C" w:rsidRDefault="005C0200" w:rsidP="003F3E0F">
            <w:pPr>
              <w:jc w:val="both"/>
              <w:rPr>
                <w:b/>
              </w:rPr>
            </w:pPr>
            <w:r w:rsidRPr="00A7483C">
              <w:rPr>
                <w:b/>
              </w:rPr>
              <w:t>Expedido por: Resolución No.  R.E.-SERCOP-2017-0000081. Publicado en Registro Oficial Edición Especial No.245 de lunes 29 de enero de 2018.</w:t>
            </w:r>
            <w:r w:rsidR="009A18EC" w:rsidRPr="00A7483C">
              <w:rPr>
                <w:b/>
              </w:rPr>
              <w:t xml:space="preserve"> </w:t>
            </w:r>
          </w:p>
          <w:p w:rsidR="009A18EC" w:rsidRPr="00A7483C" w:rsidRDefault="009A18EC" w:rsidP="003F3E0F">
            <w:pPr>
              <w:jc w:val="both"/>
              <w:rPr>
                <w:b/>
              </w:rPr>
            </w:pPr>
          </w:p>
          <w:p w:rsidR="005C0200" w:rsidRPr="00A7483C" w:rsidRDefault="005C0200" w:rsidP="003F3E0F">
            <w:pPr>
              <w:jc w:val="both"/>
            </w:pPr>
            <w:r w:rsidRPr="00A7483C">
              <w:t>(…)</w:t>
            </w:r>
          </w:p>
          <w:p w:rsidR="00313AAA" w:rsidRPr="00A7483C" w:rsidRDefault="00313AAA" w:rsidP="003F3E0F">
            <w:pPr>
              <w:jc w:val="both"/>
            </w:pPr>
          </w:p>
          <w:p w:rsidR="00313AAA" w:rsidRPr="00A7483C" w:rsidRDefault="005C0200" w:rsidP="00313AAA">
            <w:pPr>
              <w:jc w:val="both"/>
            </w:pPr>
            <w:r w:rsidRPr="00A7483C">
              <w:t>Ver Registro Oficial</w:t>
            </w:r>
            <w:r w:rsidR="00313AAA" w:rsidRPr="00A7483C">
              <w:t xml:space="preserve"> </w:t>
            </w:r>
            <w:hyperlink r:id="rId95" w:history="1">
              <w:r w:rsidR="00313AAA" w:rsidRPr="001C2E42">
                <w:rPr>
                  <w:rStyle w:val="Hipervnculo"/>
                  <w:b/>
                  <w:color w:val="auto"/>
                </w:rPr>
                <w:t>TOMO I</w:t>
              </w:r>
            </w:hyperlink>
            <w:r w:rsidR="00313AAA" w:rsidRPr="001C2E42">
              <w:rPr>
                <w:b/>
              </w:rPr>
              <w:t xml:space="preserve"> , </w:t>
            </w:r>
            <w:hyperlink r:id="rId96" w:history="1">
              <w:r w:rsidR="00313AAA" w:rsidRPr="001C2E42">
                <w:rPr>
                  <w:rStyle w:val="Hipervnculo"/>
                  <w:b/>
                  <w:color w:val="auto"/>
                </w:rPr>
                <w:t>TOMO II</w:t>
              </w:r>
            </w:hyperlink>
            <w:r w:rsidR="00313AAA" w:rsidRPr="001C2E42">
              <w:rPr>
                <w:b/>
              </w:rPr>
              <w:t xml:space="preserve"> , </w:t>
            </w:r>
            <w:hyperlink r:id="rId97" w:history="1">
              <w:r w:rsidR="00313AAA" w:rsidRPr="001C2E42">
                <w:rPr>
                  <w:rStyle w:val="Hipervnculo"/>
                  <w:b/>
                  <w:color w:val="auto"/>
                </w:rPr>
                <w:t>TOMO III</w:t>
              </w:r>
            </w:hyperlink>
          </w:p>
          <w:p w:rsidR="005C0200" w:rsidRPr="00A7483C" w:rsidRDefault="005C0200" w:rsidP="003F3E0F">
            <w:pPr>
              <w:jc w:val="both"/>
            </w:pPr>
          </w:p>
          <w:p w:rsidR="005C0200" w:rsidRPr="00A7483C" w:rsidRDefault="005C0200" w:rsidP="003F3E0F">
            <w:pPr>
              <w:jc w:val="both"/>
            </w:pPr>
          </w:p>
        </w:tc>
      </w:tr>
    </w:tbl>
    <w:p w:rsidR="00792819" w:rsidRPr="00A7483C" w:rsidRDefault="00792819" w:rsidP="00FC70E9">
      <w:pPr>
        <w:jc w:val="both"/>
      </w:pPr>
    </w:p>
    <w:p w:rsidR="00792819" w:rsidRPr="00A7483C" w:rsidRDefault="00352A83" w:rsidP="00FC70E9">
      <w:pPr>
        <w:jc w:val="both"/>
      </w:pPr>
      <w:r w:rsidRPr="00A7483C">
        <w:rPr>
          <w:noProof/>
          <w:lang w:val="es-EC" w:eastAsia="es-EC"/>
        </w:rPr>
        <mc:AlternateContent>
          <mc:Choice Requires="wps">
            <w:drawing>
              <wp:anchor distT="0" distB="0" distL="114300" distR="114300" simplePos="0" relativeHeight="251704320" behindDoc="0" locked="0" layoutInCell="1" allowOverlap="1" wp14:anchorId="0F009BC8" wp14:editId="2565131C">
                <wp:simplePos x="0" y="0"/>
                <wp:positionH relativeFrom="margin">
                  <wp:posOffset>-70485</wp:posOffset>
                </wp:positionH>
                <wp:positionV relativeFrom="paragraph">
                  <wp:posOffset>12700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B67593" w:rsidRDefault="005A49BF" w:rsidP="00352A83">
                            <w:pPr>
                              <w:jc w:val="both"/>
                              <w:rPr>
                                <w:b/>
                                <w:color w:val="FFFFFF"/>
                                <w:lang w:val="es-EC"/>
                              </w:rPr>
                            </w:pPr>
                            <w:r>
                              <w:rPr>
                                <w:b/>
                                <w:color w:val="FFFFFF"/>
                                <w:lang w:val="es-EC"/>
                              </w:rPr>
                              <w:t>Martes 30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55pt;margin-top:1pt;width:142.5pt;height:2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zRMAIAAGEEAAAOAAAAZHJzL2Uyb0RvYy54bWysVNtu2zAMfR+wfxD0vjjxkjYx6hRdug4D&#10;ugvQ7QMUSY6FyaJGKbGzrx8lp222vRXLgyCG1CF5eOir66Gz7KAxGHA1n02mnGknQRm3q/n3b3dv&#10;lpyFKJwSFpyu+VEHfr1+/eqq95UuoQWrNDICcaHqfc3bGH1VFEG2uhNhAl47cjaAnYhk4q5QKHpC&#10;72xRTqcXRQ+oPILUIdC/t6OTrzN+02gZvzRN0JHZmlNtMZ+Yz206i/WVqHYofGvkqQzxgio6YRwl&#10;fYK6FVGwPZp/oDojEQI0cSKhK6BpjNS5B+pmNv2rm4dWeJ17IXKCf6Ip/D9Y+fnwFZlRNS/fcuZE&#10;RzPa7IVCYEqzqIcIbJZp6n2oKPrBU3wc3sFA484tB38P8kdgDjatcDt9gwh9q4WiMmeJ4OLsaRpM&#10;qEIC2fafQFE6sY+QgYYGu8QhscIIncZ1fBoRFcJkSrmcri4X5JLkKy8vynKRU4jq8bXHED9o6Fi6&#10;1BxJAhldHO5DTNWI6jEkJQtgjboz1mYDd9uNRXYQSS70W+bW6ckfYdaxvuarBeV+KURnIunemq7m&#10;y5TopMRE23unsiqjMHa8U37rTjwm6kYS47Ad8uRm80RB4nUL6kjMIow6p72kSwv4i7OeNF7z8HMv&#10;UHNmPzqazmo2n6elyMZ8cVmSgeee7blHOElQNY+cjddNHBdp79HsWso06sHBDU20MZns56pO9ZOO&#10;8wxOO5cW5dzOUc9fhvVvAAAA//8DAFBLAwQUAAYACAAAACEANavuJN8AAAAIAQAADwAAAGRycy9k&#10;b3ducmV2LnhtbEyPy07DMBBF90j8gzVI7FrnQXmEOBXitWBHCVXZufE0iRqPo9hNwt8zrGA5uldn&#10;zs3Xs+3EiINvHSmIlxEIpMqZlmoF5cfL4haED5qM7hyhgm/0sC7Oz3KdGTfRO46bUAuGkM+0giaE&#10;PpPSVw1a7ZeuR+Ls4AarA59DLc2gJ4bbTiZRdC2tbok/NLrHxwar4+ZkmbJN37ZP9XjYvU7ply2f&#10;j7vos1Tq8mJ+uAcRcA5/ZfjVZ3Uo2GnvTmS86BQs4jjmqoKEJ3Ge3KR3IPYKrlYrkEUu/w8ofgAA&#10;AP//AwBQSwECLQAUAAYACAAAACEAtoM4kv4AAADhAQAAEwAAAAAAAAAAAAAAAAAAAAAAW0NvbnRl&#10;bnRfVHlwZXNdLnhtbFBLAQItABQABgAIAAAAIQA4/SH/1gAAAJQBAAALAAAAAAAAAAAAAAAAAC8B&#10;AABfcmVscy8ucmVsc1BLAQItABQABgAIAAAAIQAFkbzRMAIAAGEEAAAOAAAAAAAAAAAAAAAAAC4C&#10;AABkcnMvZTJvRG9jLnhtbFBLAQItABQABgAIAAAAIQA1q+4k3wAAAAgBAAAPAAAAAAAAAAAAAAAA&#10;AIoEAABkcnMvZG93bnJldi54bWxQSwUGAAAAAAQABADzAAAAlgUAAAAA&#10;" fillcolor="navy" strokecolor="navy">
                <v:textbox>
                  <w:txbxContent>
                    <w:p w:rsidR="005A49BF" w:rsidRPr="00B67593" w:rsidRDefault="005A49BF" w:rsidP="00352A83">
                      <w:pPr>
                        <w:jc w:val="both"/>
                        <w:rPr>
                          <w:b/>
                          <w:color w:val="FFFFFF"/>
                          <w:lang w:val="es-EC"/>
                        </w:rPr>
                      </w:pPr>
                      <w:r>
                        <w:rPr>
                          <w:b/>
                          <w:color w:val="FFFFFF"/>
                          <w:lang w:val="es-EC"/>
                        </w:rPr>
                        <w:t>Martes 30 de enero</w:t>
                      </w:r>
                    </w:p>
                  </w:txbxContent>
                </v:textbox>
                <w10:wrap anchorx="margin"/>
              </v:shape>
            </w:pict>
          </mc:Fallback>
        </mc:AlternateContent>
      </w:r>
    </w:p>
    <w:p w:rsidR="00792819" w:rsidRPr="00A7483C" w:rsidRDefault="00792819" w:rsidP="00FC70E9">
      <w:pPr>
        <w:jc w:val="both"/>
      </w:pPr>
    </w:p>
    <w:p w:rsidR="00792819" w:rsidRPr="00A7483C"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994B92" w:rsidRPr="00A7483C" w:rsidRDefault="00994B92" w:rsidP="003F3E0F">
            <w:pPr>
              <w:jc w:val="both"/>
              <w:rPr>
                <w:b/>
              </w:rPr>
            </w:pPr>
          </w:p>
          <w:p w:rsidR="00792819" w:rsidRPr="00A7483C" w:rsidRDefault="00FE2D3F" w:rsidP="003F3E0F">
            <w:pPr>
              <w:jc w:val="both"/>
              <w:rPr>
                <w:b/>
              </w:rPr>
            </w:pPr>
            <w:hyperlink r:id="rId98" w:history="1">
              <w:r w:rsidR="00994B92" w:rsidRPr="00A7483C">
                <w:rPr>
                  <w:rStyle w:val="Hipervnculo"/>
                  <w:b/>
                  <w:color w:val="auto"/>
                </w:rPr>
                <w:t>MODIFÍQUESE LA NORMATIVA CFN, LIBRO I: NORMATIVA SOBRE OPERACIONES, TÍTULO VII: COMITÉS DE ÁMBITO OPERATIVO, CAPÍTULO X.</w:t>
              </w:r>
            </w:hyperlink>
          </w:p>
          <w:p w:rsidR="00853627" w:rsidRPr="00A7483C" w:rsidRDefault="00853627" w:rsidP="003F3E0F">
            <w:pPr>
              <w:jc w:val="both"/>
              <w:rPr>
                <w:b/>
              </w:rPr>
            </w:pPr>
          </w:p>
          <w:p w:rsidR="00853627" w:rsidRPr="00A7483C" w:rsidRDefault="00853627" w:rsidP="00853627">
            <w:pPr>
              <w:jc w:val="both"/>
              <w:rPr>
                <w:b/>
              </w:rPr>
            </w:pPr>
            <w:r w:rsidRPr="00A7483C">
              <w:rPr>
                <w:b/>
              </w:rPr>
              <w:t>Expedido por: Resolución No.DIR-050-2017 - DIRECTORIO DE LA CORPORACIÓN FINANCIERA NACIONAL BANCA PÚBLICA</w:t>
            </w:r>
            <w:r w:rsidR="00994B92" w:rsidRPr="00A7483C">
              <w:rPr>
                <w:b/>
              </w:rPr>
              <w:t>. Publicado en Registro Oficial N° 171 de martes 30 de enero de 2018. Página 6</w:t>
            </w:r>
          </w:p>
          <w:p w:rsidR="00994B92" w:rsidRPr="00A7483C" w:rsidRDefault="00994B92" w:rsidP="00853627">
            <w:pPr>
              <w:jc w:val="both"/>
            </w:pPr>
          </w:p>
          <w:p w:rsidR="00994B92" w:rsidRPr="00A7483C" w:rsidRDefault="00994B92" w:rsidP="00853627">
            <w:pPr>
              <w:jc w:val="both"/>
            </w:pPr>
            <w:r w:rsidRPr="00A7483C">
              <w:t xml:space="preserve">En la Normativa CFN, Libro I: Normativa sobre operaciones, Título VII: Comités de Ámbito Operativo, Capítulo X:, INCORPORAR el REGLAMENTO PARA LA ENAJENACIÓN MEDIANTE SUBASTA PÚBLICA DE BIENES RECIBIDOS POR DACIÓN EN PAGO O POR ADJUDICACIÓN JUDICIAL, que consta al tenor siguiente: </w:t>
            </w:r>
          </w:p>
          <w:p w:rsidR="00994B92" w:rsidRPr="00A7483C" w:rsidRDefault="00994B92" w:rsidP="00853627">
            <w:pPr>
              <w:jc w:val="both"/>
            </w:pPr>
          </w:p>
          <w:p w:rsidR="00994B92" w:rsidRPr="00A7483C" w:rsidRDefault="00994B92" w:rsidP="00853627">
            <w:pPr>
              <w:jc w:val="both"/>
            </w:pPr>
            <w:r w:rsidRPr="00A7483C">
              <w:t xml:space="preserve">De la Enajenación </w:t>
            </w:r>
          </w:p>
          <w:p w:rsidR="00994B92" w:rsidRPr="00A7483C" w:rsidRDefault="00994B92" w:rsidP="00853627">
            <w:pPr>
              <w:jc w:val="both"/>
            </w:pPr>
          </w:p>
          <w:p w:rsidR="00994B92" w:rsidRPr="00A7483C" w:rsidRDefault="00994B92" w:rsidP="00853627">
            <w:pPr>
              <w:jc w:val="both"/>
            </w:pPr>
            <w:r w:rsidRPr="00A7483C">
              <w:t>Artículo 1.- Los bienes muebles, inmuebles, recibidos por dación en pago o adjudicación judicial por la Corporación Financiera Nacional BP y a través de cualquier otro mecanismo, deberán ser enajenados mediante subasta pública, de conformidad con las disposiciones del presente reglamento, en concordancia con las normas que sobre la materia expida la Junta de Regulación Monetaria y Financiera y dentro de los plazos determinados en el Código Orgánico Monetario y Financiero y el Reglamento de Administración de Bienes del Sector Público.</w:t>
            </w:r>
          </w:p>
          <w:p w:rsidR="00994B92" w:rsidRPr="00A7483C" w:rsidRDefault="00994B92" w:rsidP="00853627">
            <w:pPr>
              <w:jc w:val="both"/>
            </w:pPr>
          </w:p>
          <w:p w:rsidR="00994B92" w:rsidRPr="00A7483C" w:rsidRDefault="00994B92" w:rsidP="00853627">
            <w:pPr>
              <w:jc w:val="both"/>
            </w:pPr>
            <w:r w:rsidRPr="00A7483C">
              <w:t>(…)</w:t>
            </w:r>
          </w:p>
          <w:p w:rsidR="00994B92" w:rsidRPr="00A7483C" w:rsidRDefault="00994B92" w:rsidP="00853627">
            <w:pPr>
              <w:jc w:val="both"/>
            </w:pPr>
          </w:p>
          <w:p w:rsidR="00994B92" w:rsidRPr="00A7483C" w:rsidRDefault="00FE2D3F" w:rsidP="00853627">
            <w:pPr>
              <w:jc w:val="both"/>
            </w:pPr>
            <w:hyperlink r:id="rId99" w:history="1">
              <w:r w:rsidR="00994B92" w:rsidRPr="00A7483C">
                <w:rPr>
                  <w:rStyle w:val="Hipervnculo"/>
                  <w:color w:val="auto"/>
                </w:rPr>
                <w:t>Ver Registro Oficial</w:t>
              </w:r>
            </w:hyperlink>
          </w:p>
          <w:p w:rsidR="00994B92" w:rsidRPr="00A7483C" w:rsidRDefault="00994B92" w:rsidP="00853627">
            <w:pPr>
              <w:jc w:val="both"/>
            </w:pPr>
          </w:p>
        </w:tc>
      </w:tr>
      <w:tr w:rsidR="00A7483C" w:rsidRPr="00A7483C" w:rsidTr="003F3E0F">
        <w:tc>
          <w:tcPr>
            <w:tcW w:w="8644" w:type="dxa"/>
            <w:shd w:val="clear" w:color="auto" w:fill="CCECFF"/>
          </w:tcPr>
          <w:p w:rsidR="00506E7D" w:rsidRPr="00A7483C" w:rsidRDefault="00506E7D" w:rsidP="003F3E0F">
            <w:pPr>
              <w:jc w:val="both"/>
            </w:pPr>
          </w:p>
          <w:p w:rsidR="00506E7D" w:rsidRPr="00A7483C" w:rsidRDefault="00FE2D3F" w:rsidP="003F3E0F">
            <w:pPr>
              <w:jc w:val="both"/>
              <w:rPr>
                <w:b/>
              </w:rPr>
            </w:pPr>
            <w:hyperlink r:id="rId100" w:history="1">
              <w:r w:rsidR="002B02C3" w:rsidRPr="00A7483C">
                <w:rPr>
                  <w:rStyle w:val="Hipervnculo"/>
                  <w:b/>
                  <w:color w:val="auto"/>
                </w:rPr>
                <w:t>REFÓRMESE EL ACUERDO MINISTERIAL NO. MDT2016-0190, POR EL CUAL SE EXPIDIÓ LA NORMAS QUE REGULAN EL TELETRABAJO EN EL SECTOR PRIVADO.</w:t>
              </w:r>
            </w:hyperlink>
          </w:p>
          <w:p w:rsidR="00506E7D" w:rsidRPr="00A7483C" w:rsidRDefault="00506E7D" w:rsidP="00506E7D">
            <w:pPr>
              <w:jc w:val="both"/>
              <w:rPr>
                <w:b/>
              </w:rPr>
            </w:pPr>
          </w:p>
          <w:p w:rsidR="00792819" w:rsidRPr="00A7483C" w:rsidRDefault="00506E7D" w:rsidP="00506E7D">
            <w:pPr>
              <w:jc w:val="both"/>
              <w:rPr>
                <w:b/>
              </w:rPr>
            </w:pPr>
            <w:r w:rsidRPr="00A7483C">
              <w:rPr>
                <w:b/>
              </w:rPr>
              <w:t>Expedido por: Acuerdo Ministerial  No. MDT-2018 0002-A - MINISTRO DEL TRABAJO. Publicado en Registro Oficial N° 171 - Suplemento de martes 30 de enero de 2018. Página 2</w:t>
            </w:r>
          </w:p>
          <w:p w:rsidR="00506E7D" w:rsidRPr="00A7483C" w:rsidRDefault="00506E7D" w:rsidP="00506E7D">
            <w:pPr>
              <w:jc w:val="both"/>
            </w:pPr>
          </w:p>
          <w:p w:rsidR="00BB58CE" w:rsidRPr="00A7483C" w:rsidRDefault="00BB58CE" w:rsidP="00506E7D">
            <w:pPr>
              <w:jc w:val="both"/>
            </w:pPr>
            <w:r w:rsidRPr="00A7483C">
              <w:t xml:space="preserve">Artículo 1.-Agréguese a continuación del primer inciso del artículo número 7, lo siguiente.- Tendrán preferencia para la aplicación y aprobación del teletrabajo, las siguientes personas: </w:t>
            </w:r>
          </w:p>
          <w:p w:rsidR="00BB58CE" w:rsidRPr="00A7483C" w:rsidRDefault="00BB58CE" w:rsidP="00506E7D">
            <w:pPr>
              <w:jc w:val="both"/>
            </w:pPr>
            <w:r w:rsidRPr="00A7483C">
              <w:sym w:font="Symbol" w:char="F0B7"/>
            </w:r>
            <w:r w:rsidRPr="00A7483C">
              <w:t xml:space="preserve"> Mujeres embarazadas. </w:t>
            </w:r>
          </w:p>
          <w:p w:rsidR="00BB58CE" w:rsidRPr="00A7483C" w:rsidRDefault="00BB58CE" w:rsidP="00506E7D">
            <w:pPr>
              <w:jc w:val="both"/>
            </w:pPr>
            <w:r w:rsidRPr="00A7483C">
              <w:sym w:font="Symbol" w:char="F0B7"/>
            </w:r>
            <w:r w:rsidRPr="00A7483C">
              <w:t xml:space="preserve"> Mujeres en período de lactancia. </w:t>
            </w:r>
          </w:p>
          <w:p w:rsidR="00BB58CE" w:rsidRPr="00A7483C" w:rsidRDefault="00BB58CE" w:rsidP="00506E7D">
            <w:pPr>
              <w:jc w:val="both"/>
            </w:pPr>
            <w:r w:rsidRPr="00A7483C">
              <w:sym w:font="Symbol" w:char="F0B7"/>
            </w:r>
            <w:r w:rsidRPr="00A7483C">
              <w:t xml:space="preserve"> Personas con discapacidad. </w:t>
            </w:r>
          </w:p>
          <w:p w:rsidR="00BB58CE" w:rsidRPr="00A7483C" w:rsidRDefault="00BB58CE" w:rsidP="00506E7D">
            <w:pPr>
              <w:jc w:val="both"/>
            </w:pPr>
            <w:r w:rsidRPr="00A7483C">
              <w:sym w:font="Symbol" w:char="F0B7"/>
            </w:r>
            <w:r w:rsidRPr="00A7483C">
              <w:t xml:space="preserve"> Personas con enfermedades catastróficas. </w:t>
            </w:r>
          </w:p>
          <w:p w:rsidR="002B02C3" w:rsidRPr="00A7483C" w:rsidRDefault="00BB58CE" w:rsidP="00506E7D">
            <w:pPr>
              <w:jc w:val="both"/>
            </w:pPr>
            <w:r w:rsidRPr="00A7483C">
              <w:sym w:font="Symbol" w:char="F0B7"/>
            </w:r>
            <w:r w:rsidRPr="00A7483C">
              <w:t xml:space="preserve"> Adultos mayores.</w:t>
            </w:r>
          </w:p>
          <w:p w:rsidR="00BB58CE" w:rsidRPr="00A7483C" w:rsidRDefault="00BB58CE" w:rsidP="00506E7D">
            <w:pPr>
              <w:jc w:val="both"/>
            </w:pPr>
          </w:p>
          <w:p w:rsidR="00BB58CE" w:rsidRPr="00A7483C" w:rsidRDefault="00BB58CE" w:rsidP="00506E7D">
            <w:pPr>
              <w:jc w:val="both"/>
            </w:pPr>
            <w:r w:rsidRPr="00A7483C">
              <w:t>(…)</w:t>
            </w:r>
          </w:p>
          <w:p w:rsidR="00BB58CE" w:rsidRPr="00A7483C" w:rsidRDefault="00BB58CE" w:rsidP="00506E7D">
            <w:pPr>
              <w:jc w:val="both"/>
            </w:pPr>
          </w:p>
          <w:p w:rsidR="00BB58CE" w:rsidRPr="00A7483C" w:rsidRDefault="00FE2D3F" w:rsidP="00506E7D">
            <w:pPr>
              <w:jc w:val="both"/>
            </w:pPr>
            <w:hyperlink r:id="rId101" w:history="1">
              <w:r w:rsidR="00BB58CE" w:rsidRPr="00A7483C">
                <w:rPr>
                  <w:rStyle w:val="Hipervnculo"/>
                  <w:color w:val="auto"/>
                </w:rPr>
                <w:t>Ver Registro Oficial</w:t>
              </w:r>
            </w:hyperlink>
          </w:p>
          <w:p w:rsidR="00BB58CE" w:rsidRPr="00A7483C" w:rsidRDefault="00BB58CE" w:rsidP="00506E7D">
            <w:pPr>
              <w:jc w:val="both"/>
            </w:pPr>
          </w:p>
        </w:tc>
      </w:tr>
      <w:tr w:rsidR="00A7483C" w:rsidRPr="00A7483C" w:rsidTr="003F3E0F">
        <w:tc>
          <w:tcPr>
            <w:tcW w:w="8644" w:type="dxa"/>
            <w:shd w:val="clear" w:color="auto" w:fill="CCECFF"/>
          </w:tcPr>
          <w:p w:rsidR="00AE67B8" w:rsidRPr="00A7483C" w:rsidRDefault="00AE67B8" w:rsidP="003F3E0F">
            <w:pPr>
              <w:jc w:val="both"/>
            </w:pPr>
          </w:p>
          <w:p w:rsidR="00AE67B8" w:rsidRPr="00A7483C" w:rsidRDefault="007243AB" w:rsidP="003F3E0F">
            <w:pPr>
              <w:jc w:val="both"/>
              <w:rPr>
                <w:b/>
              </w:rPr>
            </w:pPr>
            <w:r w:rsidRPr="00A7483C">
              <w:rPr>
                <w:b/>
              </w:rPr>
              <w:t xml:space="preserve"> </w:t>
            </w:r>
            <w:hyperlink r:id="rId102" w:history="1">
              <w:r w:rsidR="00AE67B8" w:rsidRPr="00A7483C">
                <w:rPr>
                  <w:rStyle w:val="Hipervnculo"/>
                  <w:b/>
                  <w:color w:val="auto"/>
                </w:rPr>
                <w:t>EXPÍDESE EL PROCEDIMIENTO PARA LA AUTORIZACIÓN DE LOS PLANES DE COMUNICACIÓN DE LA FUNCIÓN EJECUTIVA.</w:t>
              </w:r>
            </w:hyperlink>
            <w:r w:rsidR="00AE67B8" w:rsidRPr="00A7483C">
              <w:rPr>
                <w:b/>
              </w:rPr>
              <w:t xml:space="preserve"> </w:t>
            </w:r>
          </w:p>
          <w:p w:rsidR="00AE67B8" w:rsidRPr="00A7483C" w:rsidRDefault="00AE67B8" w:rsidP="003F3E0F">
            <w:pPr>
              <w:jc w:val="both"/>
              <w:rPr>
                <w:b/>
              </w:rPr>
            </w:pPr>
          </w:p>
          <w:p w:rsidR="00AE67B8" w:rsidRPr="00A7483C" w:rsidRDefault="00AE67B8" w:rsidP="003F3E0F">
            <w:pPr>
              <w:jc w:val="both"/>
              <w:rPr>
                <w:b/>
              </w:rPr>
            </w:pPr>
            <w:r w:rsidRPr="00A7483C">
              <w:rPr>
                <w:b/>
              </w:rPr>
              <w:t>Expedido por: Acuerdo No. 14 - SECRETARIO NACIONAL DE COMUNICACIÓN. Publicado en  Registro Oficial N° 171 – Suplemento de martes 30 de enero de 2018. Página 3</w:t>
            </w:r>
          </w:p>
          <w:p w:rsidR="00AE67B8" w:rsidRPr="00A7483C" w:rsidRDefault="00AE67B8" w:rsidP="003F3E0F">
            <w:pPr>
              <w:jc w:val="both"/>
            </w:pPr>
          </w:p>
          <w:p w:rsidR="00AE67B8" w:rsidRPr="00A7483C" w:rsidRDefault="00AE67B8" w:rsidP="003F3E0F">
            <w:pPr>
              <w:jc w:val="both"/>
            </w:pPr>
            <w:r w:rsidRPr="00A7483C">
              <w:t>Art. 1.- El presente acuerdo es aplicable de forma obligatoria para todas las instituciones públicas que conforman la Función Ejecutiva, incluidos los niveles desconcentrados, entidades adscritas y empresas públicas.</w:t>
            </w:r>
          </w:p>
          <w:p w:rsidR="00AE67B8" w:rsidRPr="00A7483C" w:rsidRDefault="00AE67B8" w:rsidP="003F3E0F">
            <w:pPr>
              <w:jc w:val="both"/>
            </w:pPr>
          </w:p>
          <w:p w:rsidR="00792819" w:rsidRPr="00A7483C" w:rsidRDefault="00AE67B8" w:rsidP="003F3E0F">
            <w:pPr>
              <w:jc w:val="both"/>
            </w:pPr>
            <w:r w:rsidRPr="00A7483C">
              <w:t xml:space="preserve"> Art. 2.- Las Máximas Autoridades de las Instituciones públicas determinadas en el artículo precedente presentarán para la correspondiente aprobación, ante la Secretaría Nacional de Comunicación su Plan de Comunicación, hasta el 15 de enero de cada año.</w:t>
            </w:r>
          </w:p>
          <w:p w:rsidR="00AE67B8" w:rsidRPr="00A7483C" w:rsidRDefault="00AE67B8" w:rsidP="003F3E0F">
            <w:pPr>
              <w:jc w:val="both"/>
            </w:pPr>
          </w:p>
          <w:p w:rsidR="00AE67B8" w:rsidRPr="00A7483C" w:rsidRDefault="00AE67B8" w:rsidP="003F3E0F">
            <w:pPr>
              <w:jc w:val="both"/>
            </w:pPr>
            <w:r w:rsidRPr="00A7483C">
              <w:t>(…)</w:t>
            </w:r>
          </w:p>
          <w:p w:rsidR="00AE67B8" w:rsidRPr="00A7483C" w:rsidRDefault="00AE67B8" w:rsidP="003F3E0F">
            <w:pPr>
              <w:jc w:val="both"/>
            </w:pPr>
          </w:p>
          <w:p w:rsidR="00AE67B8" w:rsidRPr="00A7483C" w:rsidRDefault="00FE2D3F" w:rsidP="003F3E0F">
            <w:pPr>
              <w:jc w:val="both"/>
            </w:pPr>
            <w:hyperlink r:id="rId103" w:history="1">
              <w:r w:rsidR="00AE67B8" w:rsidRPr="00A7483C">
                <w:rPr>
                  <w:rStyle w:val="Hipervnculo"/>
                  <w:color w:val="auto"/>
                </w:rPr>
                <w:t>Ver Registro Oficial</w:t>
              </w:r>
            </w:hyperlink>
          </w:p>
          <w:p w:rsidR="00AE67B8" w:rsidRPr="00A7483C" w:rsidRDefault="00AE67B8" w:rsidP="003F3E0F">
            <w:pPr>
              <w:jc w:val="both"/>
            </w:pPr>
          </w:p>
        </w:tc>
      </w:tr>
      <w:tr w:rsidR="00A7483C" w:rsidRPr="00A7483C" w:rsidTr="003F3E0F">
        <w:tc>
          <w:tcPr>
            <w:tcW w:w="8644" w:type="dxa"/>
            <w:shd w:val="clear" w:color="auto" w:fill="CCECFF"/>
          </w:tcPr>
          <w:p w:rsidR="00C72AA6" w:rsidRPr="00A7483C" w:rsidRDefault="00C72AA6" w:rsidP="003F3E0F">
            <w:pPr>
              <w:jc w:val="both"/>
            </w:pPr>
          </w:p>
          <w:p w:rsidR="00C72AA6" w:rsidRPr="00A7483C" w:rsidRDefault="00FE2D3F" w:rsidP="003F3E0F">
            <w:pPr>
              <w:jc w:val="both"/>
              <w:rPr>
                <w:b/>
              </w:rPr>
            </w:pPr>
            <w:hyperlink r:id="rId104" w:history="1">
              <w:r w:rsidR="00C72AA6" w:rsidRPr="00A7483C">
                <w:rPr>
                  <w:rStyle w:val="Hipervnculo"/>
                  <w:b/>
                  <w:color w:val="auto"/>
                </w:rPr>
                <w:t>EMÍTESE EL INSTRUCTIVO SOBRE SOCIEDADES DE INTERÉS PÚBLICO.</w:t>
              </w:r>
            </w:hyperlink>
          </w:p>
          <w:p w:rsidR="00C72AA6" w:rsidRPr="00A7483C" w:rsidRDefault="00C72AA6" w:rsidP="00C72AA6">
            <w:pPr>
              <w:jc w:val="both"/>
              <w:rPr>
                <w:b/>
              </w:rPr>
            </w:pPr>
          </w:p>
          <w:p w:rsidR="00792819" w:rsidRPr="00A7483C" w:rsidRDefault="00C72AA6" w:rsidP="00C72AA6">
            <w:pPr>
              <w:jc w:val="both"/>
              <w:rPr>
                <w:b/>
              </w:rPr>
            </w:pPr>
            <w:r w:rsidRPr="00A7483C">
              <w:rPr>
                <w:b/>
              </w:rPr>
              <w:t>Expedido por: Resolución No. SCVS-DSC-2018-0001 - SUPERINTENDENTE DE COMPAÑÍAS, VALORES Y SEGUROS. Publicado en Registro Oficial N° 171 - Suplemento de martes 30 de enero de 2018. Página 7</w:t>
            </w:r>
          </w:p>
          <w:p w:rsidR="00C72AA6" w:rsidRPr="00A7483C" w:rsidRDefault="00C72AA6" w:rsidP="00C72AA6">
            <w:pPr>
              <w:jc w:val="both"/>
            </w:pPr>
          </w:p>
          <w:p w:rsidR="00EB0C59" w:rsidRPr="00A7483C" w:rsidRDefault="00EB0C59" w:rsidP="00C72AA6">
            <w:pPr>
              <w:jc w:val="both"/>
            </w:pPr>
            <w:r w:rsidRPr="00A7483C">
              <w:t xml:space="preserve">Art. 1.- Sociedades de interés público.- A efectos de lo dispuesto en el artículo 433-A de la Ley </w:t>
            </w:r>
            <w:r w:rsidRPr="00A7483C">
              <w:lastRenderedPageBreak/>
              <w:t xml:space="preserve">de Compañías, se considerará sociedad de interés público a las siguientes compañías sujetas al control y vigilancia de la Superintendencia de Compañías, Valores y Seguros: </w:t>
            </w:r>
          </w:p>
          <w:p w:rsidR="00EB0C59" w:rsidRPr="00A7483C" w:rsidRDefault="00EB0C59" w:rsidP="00C72AA6">
            <w:pPr>
              <w:jc w:val="both"/>
            </w:pPr>
          </w:p>
          <w:p w:rsidR="00EB0C59" w:rsidRPr="00A7483C" w:rsidRDefault="00EB0C59" w:rsidP="00C72AA6">
            <w:pPr>
              <w:jc w:val="both"/>
            </w:pPr>
            <w:r w:rsidRPr="00A7483C">
              <w:t xml:space="preserve">1. Las emisoras de valores inscritas en el Catastro Público de Mercado de Valores. </w:t>
            </w:r>
          </w:p>
          <w:p w:rsidR="00EB0C59" w:rsidRPr="00A7483C" w:rsidRDefault="00EB0C59" w:rsidP="00C72AA6">
            <w:pPr>
              <w:jc w:val="both"/>
            </w:pPr>
            <w:r w:rsidRPr="00A7483C">
              <w:t xml:space="preserve">2. Las casas de valores, los depósitos centralizados de compensación y liquidación de valores y las sociedades administradoras de fondos de inversión y fideicomisos. </w:t>
            </w:r>
          </w:p>
          <w:p w:rsidR="00EB0C59" w:rsidRPr="00A7483C" w:rsidRDefault="00EB0C59" w:rsidP="00C72AA6">
            <w:pPr>
              <w:jc w:val="both"/>
            </w:pPr>
            <w:r w:rsidRPr="00A7483C">
              <w:t xml:space="preserve">3. Las de seguros, de reaseguros, intermediaras de reaseguros, peritos de seguros y las agencias asesoras productoras de seguros. </w:t>
            </w:r>
          </w:p>
          <w:p w:rsidR="00EB0C59" w:rsidRPr="00A7483C" w:rsidRDefault="00EB0C59" w:rsidP="00C72AA6">
            <w:pPr>
              <w:jc w:val="both"/>
            </w:pPr>
            <w:r w:rsidRPr="00A7483C">
              <w:t xml:space="preserve">4. Las que financien servicios de atención integral de salud </w:t>
            </w:r>
            <w:proofErr w:type="spellStart"/>
            <w:r w:rsidRPr="00A7483C">
              <w:t>prepagada</w:t>
            </w:r>
            <w:proofErr w:type="spellEnd"/>
            <w:r w:rsidRPr="00A7483C">
              <w:t xml:space="preserve">. </w:t>
            </w:r>
          </w:p>
          <w:p w:rsidR="00EB0C59" w:rsidRPr="00A7483C" w:rsidRDefault="00EB0C59" w:rsidP="00C72AA6">
            <w:pPr>
              <w:jc w:val="both"/>
            </w:pPr>
            <w:r w:rsidRPr="00A7483C">
              <w:t xml:space="preserve">5. Las que provean servicios de asistencia a asegurados o tarjetahabientes, por sí o a través de terceros. </w:t>
            </w:r>
          </w:p>
          <w:p w:rsidR="00EB0C59" w:rsidRPr="00A7483C" w:rsidRDefault="00EB0C59" w:rsidP="00C72AA6">
            <w:pPr>
              <w:jc w:val="both"/>
            </w:pPr>
            <w:r w:rsidRPr="00A7483C">
              <w:t xml:space="preserve">6. Las calificadoras de riesgo y auditoras externas. </w:t>
            </w:r>
          </w:p>
          <w:p w:rsidR="00EB0C59" w:rsidRPr="00A7483C" w:rsidRDefault="00EB0C59" w:rsidP="00C72AA6">
            <w:pPr>
              <w:jc w:val="both"/>
            </w:pPr>
            <w:r w:rsidRPr="00A7483C">
              <w:t xml:space="preserve">7. Las dedicadas a las actividades corrientes y especializadas de construcción de todo tipo de edificios y obras generales de construcción para proyectos de ingeniería civil. </w:t>
            </w:r>
          </w:p>
          <w:p w:rsidR="00EB0C59" w:rsidRPr="00A7483C" w:rsidRDefault="00EB0C59" w:rsidP="00C72AA6">
            <w:pPr>
              <w:jc w:val="both"/>
            </w:pPr>
            <w:r w:rsidRPr="00A7483C">
              <w:t>8. Las que realicen actividades de agencia y corretaje inmobiliarios, y de intermediación en la compra, venta y alquiler de bienes inmuebles.</w:t>
            </w:r>
          </w:p>
          <w:p w:rsidR="00EB0C59" w:rsidRPr="00A7483C" w:rsidRDefault="00EB0C59" w:rsidP="00C72AA6">
            <w:pPr>
              <w:jc w:val="both"/>
            </w:pPr>
          </w:p>
          <w:p w:rsidR="00EB0C59" w:rsidRPr="00A7483C" w:rsidRDefault="00EB0C59" w:rsidP="00C72AA6">
            <w:pPr>
              <w:jc w:val="both"/>
            </w:pPr>
            <w:r w:rsidRPr="00A7483C">
              <w:t>(…)</w:t>
            </w:r>
          </w:p>
          <w:p w:rsidR="00EB0C59" w:rsidRPr="00A7483C" w:rsidRDefault="00EB0C59" w:rsidP="00C72AA6">
            <w:pPr>
              <w:jc w:val="both"/>
            </w:pPr>
          </w:p>
          <w:p w:rsidR="00EB0C59" w:rsidRPr="00A7483C" w:rsidRDefault="00FE2D3F" w:rsidP="00C72AA6">
            <w:pPr>
              <w:jc w:val="both"/>
            </w:pPr>
            <w:hyperlink r:id="rId105" w:history="1">
              <w:r w:rsidR="00EB0C59" w:rsidRPr="00A7483C">
                <w:rPr>
                  <w:rStyle w:val="Hipervnculo"/>
                  <w:color w:val="auto"/>
                </w:rPr>
                <w:t>Ver Registro Oficial</w:t>
              </w:r>
            </w:hyperlink>
          </w:p>
          <w:p w:rsidR="00C72AA6" w:rsidRPr="00A7483C" w:rsidRDefault="00C72AA6" w:rsidP="00C72AA6">
            <w:pPr>
              <w:jc w:val="both"/>
            </w:pPr>
          </w:p>
        </w:tc>
      </w:tr>
      <w:tr w:rsidR="00A7483C" w:rsidRPr="00A7483C" w:rsidTr="003F3E0F">
        <w:tc>
          <w:tcPr>
            <w:tcW w:w="8644" w:type="dxa"/>
            <w:shd w:val="clear" w:color="auto" w:fill="CCECFF"/>
          </w:tcPr>
          <w:p w:rsidR="00C12459" w:rsidRPr="00A7483C" w:rsidRDefault="00C12459" w:rsidP="003F3E0F">
            <w:pPr>
              <w:jc w:val="both"/>
            </w:pPr>
          </w:p>
          <w:p w:rsidR="0029698C" w:rsidRPr="00A7483C" w:rsidRDefault="00FE2D3F" w:rsidP="003F3E0F">
            <w:pPr>
              <w:jc w:val="both"/>
              <w:rPr>
                <w:b/>
              </w:rPr>
            </w:pPr>
            <w:hyperlink r:id="rId106" w:history="1">
              <w:r w:rsidR="00A9522A" w:rsidRPr="00A7483C">
                <w:rPr>
                  <w:rStyle w:val="Hipervnculo"/>
                  <w:b/>
                  <w:color w:val="auto"/>
                </w:rPr>
                <w:t>EXPÍDESE EL ACUERDO MINISTERIAL DE FIJACI</w:t>
              </w:r>
              <w:r w:rsidR="00C12459" w:rsidRPr="00A7483C">
                <w:rPr>
                  <w:rStyle w:val="Hipervnculo"/>
                  <w:b/>
                  <w:color w:val="auto"/>
                </w:rPr>
                <w:t>ÓN DE SUELDOS, SALARIOS/ T</w:t>
              </w:r>
              <w:r w:rsidR="00A9522A" w:rsidRPr="00A7483C">
                <w:rPr>
                  <w:rStyle w:val="Hipervnculo"/>
                  <w:b/>
                  <w:color w:val="auto"/>
                </w:rPr>
                <w:t>A</w:t>
              </w:r>
              <w:r w:rsidR="00C12459" w:rsidRPr="00A7483C">
                <w:rPr>
                  <w:rStyle w:val="Hipervnculo"/>
                  <w:b/>
                  <w:color w:val="auto"/>
                </w:rPr>
                <w:t>R</w:t>
              </w:r>
              <w:r w:rsidR="00A9522A" w:rsidRPr="00A7483C">
                <w:rPr>
                  <w:rStyle w:val="Hipervnculo"/>
                  <w:b/>
                  <w:color w:val="auto"/>
                </w:rPr>
                <w:t>IFAS PARA EL SECTOR PRIVADO POR RAMAS DE ACTIVIDAD QUE</w:t>
              </w:r>
              <w:r w:rsidR="00C12459" w:rsidRPr="00A7483C">
                <w:rPr>
                  <w:rStyle w:val="Hipervnculo"/>
                  <w:b/>
                  <w:color w:val="auto"/>
                </w:rPr>
                <w:t xml:space="preserve"> ABARCAN LAS DIFERENTES COMISIONES SECTORIALES.</w:t>
              </w:r>
            </w:hyperlink>
          </w:p>
          <w:p w:rsidR="00C12459" w:rsidRPr="00A7483C" w:rsidRDefault="00C12459" w:rsidP="003F3E0F">
            <w:pPr>
              <w:jc w:val="both"/>
              <w:rPr>
                <w:b/>
              </w:rPr>
            </w:pPr>
          </w:p>
          <w:p w:rsidR="00C12459" w:rsidRPr="00A7483C" w:rsidRDefault="00C12459" w:rsidP="00C12459">
            <w:pPr>
              <w:jc w:val="both"/>
              <w:rPr>
                <w:b/>
              </w:rPr>
            </w:pPr>
            <w:r w:rsidRPr="00A7483C">
              <w:rPr>
                <w:b/>
              </w:rPr>
              <w:t>Expedido por: Acuerdo Ministerial No. MDT-2018-0001 – Ministerio del Trabajo. Publicado en Registro Oficial No. 171 - Suplemento II de martes 30 de enero de 2018. Página 1</w:t>
            </w:r>
          </w:p>
          <w:p w:rsidR="00D3795C" w:rsidRPr="00A7483C" w:rsidRDefault="00D3795C" w:rsidP="00C12459">
            <w:pPr>
              <w:jc w:val="both"/>
            </w:pPr>
          </w:p>
          <w:p w:rsidR="00D3795C" w:rsidRPr="00A7483C" w:rsidRDefault="00D3795C" w:rsidP="00C12459">
            <w:pPr>
              <w:jc w:val="both"/>
            </w:pPr>
            <w:r w:rsidRPr="00A7483C">
              <w:t>(…)</w:t>
            </w:r>
          </w:p>
          <w:p w:rsidR="00D3795C" w:rsidRPr="00A7483C" w:rsidRDefault="00D3795C" w:rsidP="00C12459">
            <w:pPr>
              <w:jc w:val="both"/>
            </w:pPr>
          </w:p>
          <w:p w:rsidR="00D3795C" w:rsidRPr="00A7483C" w:rsidRDefault="00FE2D3F" w:rsidP="00C12459">
            <w:pPr>
              <w:jc w:val="both"/>
            </w:pPr>
            <w:hyperlink r:id="rId107" w:history="1">
              <w:r w:rsidR="00D3795C" w:rsidRPr="00A7483C">
                <w:rPr>
                  <w:rStyle w:val="Hipervnculo"/>
                  <w:color w:val="auto"/>
                </w:rPr>
                <w:t>Ver Registro Oficial</w:t>
              </w:r>
            </w:hyperlink>
          </w:p>
          <w:p w:rsidR="00C12459" w:rsidRPr="00A7483C" w:rsidRDefault="00C12459" w:rsidP="00C12459">
            <w:pPr>
              <w:jc w:val="both"/>
            </w:pPr>
          </w:p>
        </w:tc>
      </w:tr>
    </w:tbl>
    <w:p w:rsidR="00792819" w:rsidRPr="00A7483C" w:rsidRDefault="00792819" w:rsidP="00FC70E9">
      <w:pPr>
        <w:jc w:val="both"/>
      </w:pPr>
    </w:p>
    <w:p w:rsidR="00792819" w:rsidRPr="00A7483C" w:rsidRDefault="00352A83" w:rsidP="00FC70E9">
      <w:pPr>
        <w:jc w:val="both"/>
      </w:pPr>
      <w:r w:rsidRPr="00A7483C">
        <w:rPr>
          <w:noProof/>
          <w:lang w:val="es-EC" w:eastAsia="es-EC"/>
        </w:rPr>
        <mc:AlternateContent>
          <mc:Choice Requires="wps">
            <w:drawing>
              <wp:anchor distT="0" distB="0" distL="114300" distR="114300" simplePos="0" relativeHeight="251696128" behindDoc="0" locked="0" layoutInCell="1" allowOverlap="1" wp14:anchorId="597D9747" wp14:editId="42215ACE">
                <wp:simplePos x="0" y="0"/>
                <wp:positionH relativeFrom="margin">
                  <wp:posOffset>-70485</wp:posOffset>
                </wp:positionH>
                <wp:positionV relativeFrom="paragraph">
                  <wp:posOffset>31750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5A49BF" w:rsidRPr="004E4B5F" w:rsidRDefault="005A49BF" w:rsidP="00352A83">
                            <w:pPr>
                              <w:jc w:val="both"/>
                              <w:rPr>
                                <w:b/>
                                <w:color w:val="FFFFFF" w:themeColor="background1"/>
                                <w:lang w:val="es-EC"/>
                              </w:rPr>
                            </w:pPr>
                            <w:r>
                              <w:rPr>
                                <w:b/>
                                <w:color w:val="FFFFFF" w:themeColor="background1"/>
                                <w:lang w:val="es-EC"/>
                              </w:rPr>
                              <w:t>Miércoles 31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55pt;margin-top:2.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5kLQ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aZEy2N&#10;aHsQCoEpzaLuI7BJZqnzoaTgR0/hsX8PPU07dxz8PcgfgTnYNsLt9Q0idI0WiqqcJH6Li6dpLqEM&#10;CWTXfQZF6cQhQgbqa2wThUQKI3Sa1tN5QlQIkynlcrxazMklyTddXE2n85xClM+vPYb4UUPL0qXi&#10;SArI6OJ4H2KqRpTPISlZAGvUnbE2G7jfbS2yo0hqod8yt05P/gizjnUVX80p92shWhNJ9ta0FV+m&#10;RCchJto+OJVFGYWxw53yW3fiMVE3kBj7XZ8HN8kUJF53oJ6IWYRB5rSWdGkAf3HWkcQrHn4eBGrO&#10;7CdH01lNZrO0E9mYzRdTMvDSs7v0CCcJquKRs+G6jcMeHTyafUOZBj04uKGJ1iaT/VLVqX6ScZ7B&#10;aeXSnlzaOerlw7D5DQAA//8DAFBLAwQUAAYACAAAACEAR8SNpt8AAAAIAQAADwAAAGRycy9kb3du&#10;cmV2LnhtbEyPy07DMBBF90j8gzVI7FonDYUS4lSI16I7SqjKzo2nSdR4HMVuEv6eYQXL0b06c262&#10;nmwrBux940hBPI9AIJXONFQpKD5eZysQPmgyunWECr7Rwzq/vMh0atxI7zhsQyUYQj7VCuoQulRK&#10;X9ZotZ+7Domzo+utDnz2lTS9HhluW7mIoltpdUP8odYdPtVYnrZny5Rdstk9V8Nx/zYmX7Z4Oe2j&#10;z0Kp66vp8QFEwCn8leFXn9UhZ6eDO5PxolUwi+OYqwqWPInzxV1yD+Kg4Ga1BJln8v+A/AcAAP//&#10;AwBQSwECLQAUAAYACAAAACEAtoM4kv4AAADhAQAAEwAAAAAAAAAAAAAAAAAAAAAAW0NvbnRlbnRf&#10;VHlwZXNdLnhtbFBLAQItABQABgAIAAAAIQA4/SH/1gAAAJQBAAALAAAAAAAAAAAAAAAAAC8BAABf&#10;cmVscy8ucmVsc1BLAQItABQABgAIAAAAIQAL1K5kLQIAAGAEAAAOAAAAAAAAAAAAAAAAAC4CAABk&#10;cnMvZTJvRG9jLnhtbFBLAQItABQABgAIAAAAIQBHxI2m3wAAAAgBAAAPAAAAAAAAAAAAAAAAAIcE&#10;AABkcnMvZG93bnJldi54bWxQSwUGAAAAAAQABADzAAAAkwUAAAAA&#10;" fillcolor="navy" strokecolor="navy">
                <v:textbox>
                  <w:txbxContent>
                    <w:p w:rsidR="005A49BF" w:rsidRPr="004E4B5F" w:rsidRDefault="005A49BF" w:rsidP="00352A83">
                      <w:pPr>
                        <w:jc w:val="both"/>
                        <w:rPr>
                          <w:b/>
                          <w:color w:val="FFFFFF" w:themeColor="background1"/>
                          <w:lang w:val="es-EC"/>
                        </w:rPr>
                      </w:pPr>
                      <w:r>
                        <w:rPr>
                          <w:b/>
                          <w:color w:val="FFFFFF" w:themeColor="background1"/>
                          <w:lang w:val="es-EC"/>
                        </w:rPr>
                        <w:t>Miércoles 31 de enero</w:t>
                      </w:r>
                    </w:p>
                  </w:txbxContent>
                </v:textbox>
                <w10:wrap anchorx="margin"/>
              </v:shape>
            </w:pict>
          </mc:Fallback>
        </mc:AlternateContent>
      </w:r>
    </w:p>
    <w:p w:rsidR="00792819" w:rsidRPr="00A7483C" w:rsidRDefault="00792819" w:rsidP="00FC70E9">
      <w:pPr>
        <w:jc w:val="both"/>
      </w:pPr>
    </w:p>
    <w:p w:rsidR="00792819" w:rsidRPr="00A7483C" w:rsidRDefault="00792819"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A7483C" w:rsidTr="003F3E0F">
        <w:tc>
          <w:tcPr>
            <w:tcW w:w="8644" w:type="dxa"/>
            <w:shd w:val="clear" w:color="auto" w:fill="CCECFF"/>
          </w:tcPr>
          <w:p w:rsidR="0077050B" w:rsidRPr="00A7483C" w:rsidRDefault="0077050B" w:rsidP="003F3E0F">
            <w:pPr>
              <w:jc w:val="both"/>
              <w:rPr>
                <w:b/>
              </w:rPr>
            </w:pPr>
          </w:p>
          <w:p w:rsidR="00906171" w:rsidRPr="00A7483C" w:rsidRDefault="00FE2D3F" w:rsidP="003F3E0F">
            <w:pPr>
              <w:jc w:val="both"/>
              <w:rPr>
                <w:b/>
              </w:rPr>
            </w:pPr>
            <w:hyperlink r:id="rId108" w:history="1">
              <w:r w:rsidR="0077050B" w:rsidRPr="00A7483C">
                <w:rPr>
                  <w:rStyle w:val="Hipervnculo"/>
                  <w:b/>
                  <w:color w:val="auto"/>
                </w:rPr>
                <w:t>EXPÍDESE EL PROTOCOLO PARA LOS PROCESOS DE NATURALIZACIÓN POR CARTA Y POR MATRIMONIO O UNIÓN DE HECHO CON CIUDADANO/A ECUATORIANO/A EN EL ECUADOR.</w:t>
              </w:r>
            </w:hyperlink>
          </w:p>
          <w:p w:rsidR="00906171" w:rsidRPr="00A7483C" w:rsidRDefault="00906171" w:rsidP="003F3E0F">
            <w:pPr>
              <w:jc w:val="both"/>
              <w:rPr>
                <w:b/>
              </w:rPr>
            </w:pPr>
          </w:p>
          <w:p w:rsidR="00792819" w:rsidRPr="00A7483C" w:rsidRDefault="00906171" w:rsidP="00906171">
            <w:pPr>
              <w:jc w:val="both"/>
              <w:rPr>
                <w:b/>
              </w:rPr>
            </w:pPr>
            <w:r w:rsidRPr="00A7483C">
              <w:rPr>
                <w:b/>
              </w:rPr>
              <w:t>Expedido por: Acuerdo Ministerial No. 000151 - MINISTERIO DE RELACIONES EXTERIORES Y MOVILIDAD HUMANA - VICEMINISTRO DE MOVILIDAD HUMANA. Publicado en Registro Oficial N° 172 de miércoles 31 de enero de 2018. Página 7</w:t>
            </w:r>
          </w:p>
          <w:p w:rsidR="0077050B" w:rsidRPr="00A7483C" w:rsidRDefault="0077050B" w:rsidP="00906171">
            <w:pPr>
              <w:jc w:val="both"/>
              <w:rPr>
                <w:b/>
              </w:rPr>
            </w:pPr>
          </w:p>
          <w:p w:rsidR="0077050B" w:rsidRPr="00A7483C" w:rsidRDefault="00E03887" w:rsidP="00906171">
            <w:pPr>
              <w:jc w:val="both"/>
            </w:pPr>
            <w:r w:rsidRPr="00A7483C">
              <w:t>Artículo 1.- Objeto.- El presente protocolo tiene como objeto normar el procedimiento para el otorgamiento de la naturalización ecuatoriana de naturalización de personas extranjeras en el Ecuador, de conformidad con lo establecido en el artículo 64 del Reglamento a la Ley Orgánica de Movilidad Humana.</w:t>
            </w:r>
          </w:p>
          <w:p w:rsidR="00E03887" w:rsidRPr="00A7483C" w:rsidRDefault="00E03887" w:rsidP="00906171">
            <w:pPr>
              <w:jc w:val="both"/>
            </w:pPr>
          </w:p>
          <w:p w:rsidR="00E03887" w:rsidRPr="00A7483C" w:rsidRDefault="00E03887" w:rsidP="00906171">
            <w:pPr>
              <w:jc w:val="both"/>
            </w:pPr>
            <w:r w:rsidRPr="00A7483C">
              <w:t>(…)</w:t>
            </w:r>
          </w:p>
          <w:p w:rsidR="00E03887" w:rsidRPr="00A7483C" w:rsidRDefault="00E03887" w:rsidP="00906171">
            <w:pPr>
              <w:jc w:val="both"/>
            </w:pPr>
          </w:p>
          <w:p w:rsidR="00E03887" w:rsidRPr="00A7483C" w:rsidRDefault="00FE2D3F" w:rsidP="00906171">
            <w:pPr>
              <w:jc w:val="both"/>
            </w:pPr>
            <w:hyperlink r:id="rId109" w:history="1">
              <w:r w:rsidR="00E03887" w:rsidRPr="00A7483C">
                <w:rPr>
                  <w:rStyle w:val="Hipervnculo"/>
                  <w:color w:val="auto"/>
                </w:rPr>
                <w:t>Ver Registro Oficial</w:t>
              </w:r>
            </w:hyperlink>
          </w:p>
          <w:p w:rsidR="00906171" w:rsidRPr="00A7483C" w:rsidRDefault="00906171" w:rsidP="00906171">
            <w:pPr>
              <w:jc w:val="both"/>
            </w:pPr>
          </w:p>
        </w:tc>
      </w:tr>
      <w:tr w:rsidR="00A7483C" w:rsidRPr="00A7483C" w:rsidTr="003F3E0F">
        <w:tc>
          <w:tcPr>
            <w:tcW w:w="8644" w:type="dxa"/>
            <w:shd w:val="clear" w:color="auto" w:fill="CCECFF"/>
          </w:tcPr>
          <w:p w:rsidR="00597D55" w:rsidRPr="00A7483C" w:rsidRDefault="00597D55" w:rsidP="00597D55">
            <w:pPr>
              <w:jc w:val="both"/>
              <w:rPr>
                <w:b/>
              </w:rPr>
            </w:pPr>
          </w:p>
          <w:p w:rsidR="00597D55" w:rsidRPr="00A7483C" w:rsidRDefault="00FE2D3F" w:rsidP="00597D55">
            <w:pPr>
              <w:jc w:val="both"/>
              <w:rPr>
                <w:b/>
              </w:rPr>
            </w:pPr>
            <w:hyperlink r:id="rId110" w:history="1">
              <w:r w:rsidR="00597D55" w:rsidRPr="00A7483C">
                <w:rPr>
                  <w:rStyle w:val="Hipervnculo"/>
                  <w:b/>
                  <w:color w:val="auto"/>
                </w:rPr>
                <w:t>EXPÍDESE LA TABLA DE PENSIONES ALIMENTICIAS MÍNIMAS PARA EL 2018.</w:t>
              </w:r>
            </w:hyperlink>
          </w:p>
          <w:p w:rsidR="00597D55" w:rsidRPr="00A7483C" w:rsidRDefault="00597D55" w:rsidP="00597D55">
            <w:pPr>
              <w:jc w:val="both"/>
              <w:rPr>
                <w:b/>
              </w:rPr>
            </w:pPr>
          </w:p>
          <w:p w:rsidR="00792819" w:rsidRPr="00A7483C" w:rsidRDefault="00597D55" w:rsidP="00597D55">
            <w:pPr>
              <w:jc w:val="both"/>
              <w:rPr>
                <w:b/>
              </w:rPr>
            </w:pPr>
            <w:r w:rsidRPr="00A7483C">
              <w:rPr>
                <w:b/>
              </w:rPr>
              <w:t xml:space="preserve">Expedido por: Acuerdo Ministerial No. 008 - MINISTRA DE INCLUSIÓN ECONÓMICA Y </w:t>
            </w:r>
            <w:r w:rsidRPr="00A7483C">
              <w:rPr>
                <w:b/>
              </w:rPr>
              <w:lastRenderedPageBreak/>
              <w:t>SOCIAL. Publicado en Registro Oficial N° 172 - Suplemento de miércoles 31 de enero de 2018. Página 11</w:t>
            </w:r>
          </w:p>
          <w:p w:rsidR="00597D55" w:rsidRPr="00A7483C" w:rsidRDefault="00597D55" w:rsidP="00597D55">
            <w:pPr>
              <w:jc w:val="both"/>
            </w:pPr>
          </w:p>
          <w:p w:rsidR="00FA2CA7" w:rsidRPr="00A7483C" w:rsidRDefault="00FA2CA7" w:rsidP="00597D55">
            <w:pPr>
              <w:jc w:val="both"/>
            </w:pPr>
            <w:r w:rsidRPr="00A7483C">
              <w:t xml:space="preserve">Artículo 1.- La Tabla de Pensiones Alimenticias Mínimas está compuesta por seis niveles en función del consumo. El primer nivel agrupa a las personas cuyos ingresos expresados en salarios básicos unificados varíen entre 1.0000 y 1.25000, inclusive; el segundo, a las personas cuyos ingresos varíen entre 1.25003 salarios básicos unificados y 3.00000 salarios básicos unificados, inclusive; el tercero a las personas cuyos ingresos varíen entre 3.00003 salarios básicos unificados y 4.00000 salarios básicos unificados inclusive; el cuarto, a las personas cuyos ingresos varíen entre 4.00003 salarios básicos unificados y 6.50000 salarios básicos unificados inclusive; el quinto a las personas cuyos ingresos varíen entre 6.50003 salarios básicos unificados y 9.00000 salarios básicos unificados, inclusive; y finalmente, el sexto nivel, agrupa a las personas cuyos ingresos son iguales o superiores a 9.00003 salarios básicos unificados. </w:t>
            </w:r>
          </w:p>
          <w:p w:rsidR="00FA2CA7" w:rsidRPr="00A7483C" w:rsidRDefault="00FA2CA7" w:rsidP="00597D55">
            <w:pPr>
              <w:jc w:val="both"/>
            </w:pPr>
          </w:p>
          <w:p w:rsidR="00597D55" w:rsidRPr="00A7483C" w:rsidRDefault="00FA2CA7" w:rsidP="00597D55">
            <w:pPr>
              <w:jc w:val="both"/>
            </w:pPr>
            <w:r w:rsidRPr="00A7483C">
              <w:t>En la tabla, cada nivel se expresa por medio de tres columnas. En la primera consta el número de derechohabientes, la segunda contiene los porcentajes correspondientes a los derechohabientes en edad de 0 a 4 años, la tercera columna contiene los porcentajes correspondientes a los derechohabientes en edad de 5 años en adelante.</w:t>
            </w:r>
          </w:p>
          <w:p w:rsidR="00FA2CA7" w:rsidRPr="00A7483C" w:rsidRDefault="00FA2CA7" w:rsidP="00597D55">
            <w:pPr>
              <w:jc w:val="both"/>
            </w:pPr>
          </w:p>
          <w:p w:rsidR="00FA2CA7" w:rsidRPr="00A7483C" w:rsidRDefault="00FA2CA7" w:rsidP="00597D55">
            <w:pPr>
              <w:jc w:val="both"/>
            </w:pPr>
            <w:r w:rsidRPr="00A7483C">
              <w:t>(…)</w:t>
            </w:r>
          </w:p>
          <w:p w:rsidR="00FA2CA7" w:rsidRPr="00A7483C" w:rsidRDefault="00FA2CA7" w:rsidP="00597D55">
            <w:pPr>
              <w:jc w:val="both"/>
            </w:pPr>
          </w:p>
          <w:p w:rsidR="00FA2CA7" w:rsidRPr="00A7483C" w:rsidRDefault="00FE2D3F" w:rsidP="00597D55">
            <w:pPr>
              <w:jc w:val="both"/>
            </w:pPr>
            <w:hyperlink r:id="rId111" w:history="1">
              <w:r w:rsidR="00FA2CA7" w:rsidRPr="00A7483C">
                <w:rPr>
                  <w:rStyle w:val="Hipervnculo"/>
                  <w:color w:val="auto"/>
                </w:rPr>
                <w:t>Ver Registro Oficial</w:t>
              </w:r>
            </w:hyperlink>
          </w:p>
          <w:p w:rsidR="00FA2CA7" w:rsidRPr="00A7483C" w:rsidRDefault="00FA2CA7" w:rsidP="00597D55">
            <w:pPr>
              <w:jc w:val="both"/>
            </w:pPr>
          </w:p>
        </w:tc>
      </w:tr>
      <w:tr w:rsidR="00A7483C" w:rsidRPr="00A7483C" w:rsidTr="003F3E0F">
        <w:tc>
          <w:tcPr>
            <w:tcW w:w="8644" w:type="dxa"/>
            <w:shd w:val="clear" w:color="auto" w:fill="CCECFF"/>
          </w:tcPr>
          <w:p w:rsidR="00DB1302" w:rsidRPr="00A7483C" w:rsidRDefault="00DB1302" w:rsidP="003F3E0F">
            <w:pPr>
              <w:jc w:val="both"/>
            </w:pPr>
          </w:p>
          <w:p w:rsidR="00DB1302" w:rsidRPr="00A7483C" w:rsidRDefault="00FE2D3F" w:rsidP="003F3E0F">
            <w:pPr>
              <w:jc w:val="both"/>
              <w:rPr>
                <w:b/>
              </w:rPr>
            </w:pPr>
            <w:hyperlink r:id="rId112" w:history="1">
              <w:r w:rsidR="00DB1302" w:rsidRPr="00A7483C">
                <w:rPr>
                  <w:rStyle w:val="Hipervnculo"/>
                  <w:b/>
                  <w:color w:val="auto"/>
                </w:rPr>
                <w:t>APRUÉBESE LA ACTUALIZACIÓN INTEGRAL DEL PLAN NACIONAL DE FRECUENCIAS.</w:t>
              </w:r>
            </w:hyperlink>
          </w:p>
          <w:p w:rsidR="00DB1302" w:rsidRPr="00A7483C" w:rsidRDefault="00DB1302" w:rsidP="003F3E0F">
            <w:pPr>
              <w:jc w:val="both"/>
              <w:rPr>
                <w:b/>
              </w:rPr>
            </w:pPr>
          </w:p>
          <w:p w:rsidR="00792819" w:rsidRPr="00A7483C" w:rsidRDefault="00DB1302" w:rsidP="003F3E0F">
            <w:pPr>
              <w:jc w:val="both"/>
              <w:rPr>
                <w:b/>
              </w:rPr>
            </w:pPr>
            <w:r w:rsidRPr="00A7483C">
              <w:rPr>
                <w:b/>
              </w:rPr>
              <w:t>Expedido por: Resolución No. 12-09-ARCOTEL-2017 - AGENCIA DE REGULACIÓN Y CONTROL DE LAS TELECOMUNICACIONES. Publicado en Registro Oficial No. 250 - Edición Especial de miércoles 31 de enero de 2018. Página 1</w:t>
            </w:r>
          </w:p>
          <w:p w:rsidR="00DB1302" w:rsidRPr="00A7483C" w:rsidRDefault="00DB1302" w:rsidP="003F3E0F">
            <w:pPr>
              <w:jc w:val="both"/>
            </w:pPr>
          </w:p>
          <w:p w:rsidR="00DB1302" w:rsidRPr="00A7483C" w:rsidRDefault="00DB1302" w:rsidP="003F3E0F">
            <w:pPr>
              <w:jc w:val="both"/>
            </w:pPr>
            <w:r w:rsidRPr="00A7483C">
              <w:t>(…)</w:t>
            </w:r>
          </w:p>
          <w:p w:rsidR="00DB1302" w:rsidRPr="00A7483C" w:rsidRDefault="00DB1302" w:rsidP="003F3E0F">
            <w:pPr>
              <w:jc w:val="both"/>
            </w:pPr>
          </w:p>
          <w:p w:rsidR="00DB1302" w:rsidRPr="00A7483C" w:rsidRDefault="00FE2D3F" w:rsidP="003F3E0F">
            <w:pPr>
              <w:jc w:val="both"/>
            </w:pPr>
            <w:hyperlink r:id="rId113" w:history="1">
              <w:r w:rsidR="00DB1302" w:rsidRPr="00A7483C">
                <w:rPr>
                  <w:rStyle w:val="Hipervnculo"/>
                  <w:color w:val="auto"/>
                </w:rPr>
                <w:t>Ver Registro Oficial</w:t>
              </w:r>
            </w:hyperlink>
          </w:p>
          <w:p w:rsidR="00DB1302" w:rsidRPr="00A7483C" w:rsidRDefault="00DB1302" w:rsidP="003F3E0F">
            <w:pPr>
              <w:jc w:val="both"/>
            </w:pPr>
          </w:p>
        </w:tc>
      </w:tr>
    </w:tbl>
    <w:p w:rsidR="00792819" w:rsidRPr="00A7483C" w:rsidRDefault="00792819" w:rsidP="00FC70E9">
      <w:pPr>
        <w:jc w:val="both"/>
      </w:pPr>
    </w:p>
    <w:sectPr w:rsidR="00792819" w:rsidRPr="00A7483C" w:rsidSect="003C6C9C">
      <w:headerReference w:type="default" r:id="rId114"/>
      <w:footerReference w:type="default" r:id="rId1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D3F" w:rsidRDefault="00FE2D3F" w:rsidP="002D1C81">
      <w:r>
        <w:separator/>
      </w:r>
    </w:p>
  </w:endnote>
  <w:endnote w:type="continuationSeparator" w:id="0">
    <w:p w:rsidR="00FE2D3F" w:rsidRDefault="00FE2D3F"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5A49BF" w:rsidRDefault="005A49BF">
        <w:pPr>
          <w:pStyle w:val="Piedepgina"/>
          <w:jc w:val="center"/>
        </w:pPr>
        <w:r>
          <w:fldChar w:fldCharType="begin"/>
        </w:r>
        <w:r>
          <w:instrText>PAGE   \* MERGEFORMAT</w:instrText>
        </w:r>
        <w:r>
          <w:fldChar w:fldCharType="separate"/>
        </w:r>
        <w:r w:rsidR="0087226C" w:rsidRPr="0087226C">
          <w:rPr>
            <w:noProof/>
            <w:lang w:val="es-ES"/>
          </w:rPr>
          <w:t>1</w:t>
        </w:r>
        <w:r>
          <w:fldChar w:fldCharType="end"/>
        </w:r>
      </w:p>
    </w:sdtContent>
  </w:sdt>
  <w:p w:rsidR="005A49BF" w:rsidRDefault="005A49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D3F" w:rsidRDefault="00FE2D3F" w:rsidP="002D1C81">
      <w:r>
        <w:separator/>
      </w:r>
    </w:p>
  </w:footnote>
  <w:footnote w:type="continuationSeparator" w:id="0">
    <w:p w:rsidR="00FE2D3F" w:rsidRDefault="00FE2D3F"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9BF" w:rsidRDefault="005A49BF">
    <w:pPr>
      <w:pStyle w:val="Encabezado"/>
    </w:pPr>
    <w:r>
      <w:rPr>
        <w:noProof/>
        <w:lang w:val="es-EC" w:eastAsia="es-EC"/>
      </w:rPr>
      <w:drawing>
        <wp:anchor distT="0" distB="0" distL="114300" distR="114300" simplePos="0" relativeHeight="251659264" behindDoc="1" locked="0" layoutInCell="1" allowOverlap="1" wp14:anchorId="016ACA74" wp14:editId="78E5883F">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3A03F78"/>
    <w:multiLevelType w:val="hybridMultilevel"/>
    <w:tmpl w:val="EFAA056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3">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4">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5">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8">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9">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10">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1">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2">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3">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4">
    <w:nsid w:val="2DBF227E"/>
    <w:multiLevelType w:val="hybridMultilevel"/>
    <w:tmpl w:val="7A429C6A"/>
    <w:lvl w:ilvl="0" w:tplc="300A0011">
      <w:start w:val="1"/>
      <w:numFmt w:val="decimal"/>
      <w:lvlText w:val="%1)"/>
      <w:lvlJc w:val="left"/>
      <w:pPr>
        <w:ind w:left="720"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6">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7">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8">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9">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21">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2">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3">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4">
    <w:nsid w:val="41331359"/>
    <w:multiLevelType w:val="hybridMultilevel"/>
    <w:tmpl w:val="2354A8C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6">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7">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CDC50BB"/>
    <w:multiLevelType w:val="hybridMultilevel"/>
    <w:tmpl w:val="D8DC03E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30">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31">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2">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33">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4">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5">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6">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E823CC0"/>
    <w:multiLevelType w:val="hybridMultilevel"/>
    <w:tmpl w:val="96444B6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9">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40">
    <w:nsid w:val="74C85C91"/>
    <w:multiLevelType w:val="hybridMultilevel"/>
    <w:tmpl w:val="42D8D52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43">
    <w:nsid w:val="78593F7F"/>
    <w:multiLevelType w:val="hybridMultilevel"/>
    <w:tmpl w:val="3150337E"/>
    <w:lvl w:ilvl="0" w:tplc="300A0011">
      <w:start w:val="1"/>
      <w:numFmt w:val="decimal"/>
      <w:lvlText w:val="%1)"/>
      <w:lvlJc w:val="left"/>
      <w:pPr>
        <w:ind w:left="720"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7"/>
  </w:num>
  <w:num w:numId="2">
    <w:abstractNumId w:val="31"/>
  </w:num>
  <w:num w:numId="3">
    <w:abstractNumId w:val="16"/>
  </w:num>
  <w:num w:numId="4">
    <w:abstractNumId w:val="10"/>
  </w:num>
  <w:num w:numId="5">
    <w:abstractNumId w:val="4"/>
  </w:num>
  <w:num w:numId="6">
    <w:abstractNumId w:val="6"/>
  </w:num>
  <w:num w:numId="7">
    <w:abstractNumId w:val="18"/>
  </w:num>
  <w:num w:numId="8">
    <w:abstractNumId w:val="8"/>
  </w:num>
  <w:num w:numId="9">
    <w:abstractNumId w:val="29"/>
  </w:num>
  <w:num w:numId="10">
    <w:abstractNumId w:val="13"/>
  </w:num>
  <w:num w:numId="11">
    <w:abstractNumId w:val="25"/>
  </w:num>
  <w:num w:numId="12">
    <w:abstractNumId w:val="11"/>
  </w:num>
  <w:num w:numId="13">
    <w:abstractNumId w:val="33"/>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2"/>
  </w:num>
  <w:num w:numId="16">
    <w:abstractNumId w:val="30"/>
  </w:num>
  <w:num w:numId="17">
    <w:abstractNumId w:val="42"/>
  </w:num>
  <w:num w:numId="18">
    <w:abstractNumId w:val="26"/>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9"/>
  </w:num>
  <w:num w:numId="21">
    <w:abstractNumId w:val="34"/>
  </w:num>
  <w:num w:numId="22">
    <w:abstractNumId w:val="22"/>
  </w:num>
  <w:num w:numId="23">
    <w:abstractNumId w:val="22"/>
    <w:lvlOverride w:ilvl="0">
      <w:lvl w:ilvl="0">
        <w:start w:val="1"/>
        <w:numFmt w:val="lowerLetter"/>
        <w:lvlText w:val="%1)"/>
        <w:legacy w:legacy="1" w:legacySpace="0" w:legacyIndent="284"/>
        <w:lvlJc w:val="left"/>
        <w:rPr>
          <w:rFonts w:ascii="Arial" w:hAnsi="Arial" w:hint="default"/>
        </w:rPr>
      </w:lvl>
    </w:lvlOverride>
  </w:num>
  <w:num w:numId="24">
    <w:abstractNumId w:val="20"/>
  </w:num>
  <w:num w:numId="25">
    <w:abstractNumId w:val="20"/>
    <w:lvlOverride w:ilvl="0">
      <w:lvl w:ilvl="0">
        <w:start w:val="1"/>
        <w:numFmt w:val="lowerLetter"/>
        <w:lvlText w:val="%1)"/>
        <w:legacy w:legacy="1" w:legacySpace="0" w:legacyIndent="293"/>
        <w:lvlJc w:val="left"/>
        <w:rPr>
          <w:rFonts w:ascii="Arial" w:hAnsi="Arial" w:hint="default"/>
        </w:rPr>
      </w:lvl>
    </w:lvlOverride>
  </w:num>
  <w:num w:numId="26">
    <w:abstractNumId w:val="7"/>
  </w:num>
  <w:num w:numId="27">
    <w:abstractNumId w:val="35"/>
  </w:num>
  <w:num w:numId="28">
    <w:abstractNumId w:val="38"/>
  </w:num>
  <w:num w:numId="29">
    <w:abstractNumId w:val="21"/>
  </w:num>
  <w:num w:numId="30">
    <w:abstractNumId w:val="2"/>
  </w:num>
  <w:num w:numId="31">
    <w:abstractNumId w:val="32"/>
  </w:num>
  <w:num w:numId="32">
    <w:abstractNumId w:val="23"/>
  </w:num>
  <w:num w:numId="33">
    <w:abstractNumId w:val="46"/>
  </w:num>
  <w:num w:numId="34">
    <w:abstractNumId w:val="5"/>
  </w:num>
  <w:num w:numId="35">
    <w:abstractNumId w:val="9"/>
  </w:num>
  <w:num w:numId="36">
    <w:abstractNumId w:val="3"/>
  </w:num>
  <w:num w:numId="37">
    <w:abstractNumId w:val="15"/>
  </w:num>
  <w:num w:numId="38">
    <w:abstractNumId w:val="44"/>
  </w:num>
  <w:num w:numId="39">
    <w:abstractNumId w:val="41"/>
  </w:num>
  <w:num w:numId="40">
    <w:abstractNumId w:val="45"/>
  </w:num>
  <w:num w:numId="41">
    <w:abstractNumId w:val="27"/>
  </w:num>
  <w:num w:numId="42">
    <w:abstractNumId w:val="19"/>
  </w:num>
  <w:num w:numId="43">
    <w:abstractNumId w:val="36"/>
  </w:num>
  <w:num w:numId="44">
    <w:abstractNumId w:val="40"/>
  </w:num>
  <w:num w:numId="45">
    <w:abstractNumId w:val="24"/>
  </w:num>
  <w:num w:numId="46">
    <w:abstractNumId w:val="1"/>
  </w:num>
  <w:num w:numId="47">
    <w:abstractNumId w:val="37"/>
  </w:num>
  <w:num w:numId="48">
    <w:abstractNumId w:val="43"/>
  </w:num>
  <w:num w:numId="49">
    <w:abstractNumId w:val="28"/>
  </w:num>
  <w:num w:numId="5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0BB7"/>
    <w:rsid w:val="00000F12"/>
    <w:rsid w:val="0000113B"/>
    <w:rsid w:val="00001453"/>
    <w:rsid w:val="00001761"/>
    <w:rsid w:val="00001FA3"/>
    <w:rsid w:val="0000251C"/>
    <w:rsid w:val="000026DF"/>
    <w:rsid w:val="000027EF"/>
    <w:rsid w:val="00002EAD"/>
    <w:rsid w:val="00003971"/>
    <w:rsid w:val="00003A29"/>
    <w:rsid w:val="000046C0"/>
    <w:rsid w:val="000049D1"/>
    <w:rsid w:val="0000531A"/>
    <w:rsid w:val="000053D2"/>
    <w:rsid w:val="00005640"/>
    <w:rsid w:val="00005F50"/>
    <w:rsid w:val="00006132"/>
    <w:rsid w:val="00006468"/>
    <w:rsid w:val="00006638"/>
    <w:rsid w:val="00006E63"/>
    <w:rsid w:val="000078F7"/>
    <w:rsid w:val="00010018"/>
    <w:rsid w:val="000114D8"/>
    <w:rsid w:val="00011C58"/>
    <w:rsid w:val="0001289B"/>
    <w:rsid w:val="00013321"/>
    <w:rsid w:val="0001370E"/>
    <w:rsid w:val="0001379A"/>
    <w:rsid w:val="000141D2"/>
    <w:rsid w:val="00015788"/>
    <w:rsid w:val="000160B7"/>
    <w:rsid w:val="00016390"/>
    <w:rsid w:val="0001652B"/>
    <w:rsid w:val="00017717"/>
    <w:rsid w:val="00020120"/>
    <w:rsid w:val="00020BB4"/>
    <w:rsid w:val="00020BB7"/>
    <w:rsid w:val="00020CC3"/>
    <w:rsid w:val="00021C57"/>
    <w:rsid w:val="00021EC0"/>
    <w:rsid w:val="00021FBB"/>
    <w:rsid w:val="0002339E"/>
    <w:rsid w:val="00023861"/>
    <w:rsid w:val="000245F1"/>
    <w:rsid w:val="000248C1"/>
    <w:rsid w:val="00024970"/>
    <w:rsid w:val="00024E15"/>
    <w:rsid w:val="00024F11"/>
    <w:rsid w:val="000255EF"/>
    <w:rsid w:val="000255F6"/>
    <w:rsid w:val="00025BF7"/>
    <w:rsid w:val="00026974"/>
    <w:rsid w:val="000272D7"/>
    <w:rsid w:val="0002736E"/>
    <w:rsid w:val="00027712"/>
    <w:rsid w:val="00027852"/>
    <w:rsid w:val="00030828"/>
    <w:rsid w:val="000310A3"/>
    <w:rsid w:val="000313F7"/>
    <w:rsid w:val="00031B1F"/>
    <w:rsid w:val="00031EFA"/>
    <w:rsid w:val="0003291C"/>
    <w:rsid w:val="00033B46"/>
    <w:rsid w:val="00034478"/>
    <w:rsid w:val="000353ED"/>
    <w:rsid w:val="00035AED"/>
    <w:rsid w:val="00035F9D"/>
    <w:rsid w:val="00036307"/>
    <w:rsid w:val="0003655F"/>
    <w:rsid w:val="00036BC7"/>
    <w:rsid w:val="00037FF5"/>
    <w:rsid w:val="00040C75"/>
    <w:rsid w:val="000415D2"/>
    <w:rsid w:val="00041A80"/>
    <w:rsid w:val="00041ACD"/>
    <w:rsid w:val="00041FF2"/>
    <w:rsid w:val="0004202F"/>
    <w:rsid w:val="0004208D"/>
    <w:rsid w:val="00042966"/>
    <w:rsid w:val="00043199"/>
    <w:rsid w:val="000431C1"/>
    <w:rsid w:val="0004325B"/>
    <w:rsid w:val="0004392A"/>
    <w:rsid w:val="0004424E"/>
    <w:rsid w:val="000444E8"/>
    <w:rsid w:val="00044AEB"/>
    <w:rsid w:val="00044E11"/>
    <w:rsid w:val="0004601B"/>
    <w:rsid w:val="000461A6"/>
    <w:rsid w:val="00046B99"/>
    <w:rsid w:val="00047969"/>
    <w:rsid w:val="00050056"/>
    <w:rsid w:val="000501AE"/>
    <w:rsid w:val="000502DC"/>
    <w:rsid w:val="00050510"/>
    <w:rsid w:val="0005140F"/>
    <w:rsid w:val="00051B58"/>
    <w:rsid w:val="00051CEA"/>
    <w:rsid w:val="00051D08"/>
    <w:rsid w:val="00051DA9"/>
    <w:rsid w:val="00052D37"/>
    <w:rsid w:val="000543EB"/>
    <w:rsid w:val="00054BD6"/>
    <w:rsid w:val="00055F13"/>
    <w:rsid w:val="00056585"/>
    <w:rsid w:val="00056C51"/>
    <w:rsid w:val="000575C3"/>
    <w:rsid w:val="00057863"/>
    <w:rsid w:val="0006013A"/>
    <w:rsid w:val="00060279"/>
    <w:rsid w:val="00060E5E"/>
    <w:rsid w:val="00061555"/>
    <w:rsid w:val="00061FCA"/>
    <w:rsid w:val="000620D3"/>
    <w:rsid w:val="00062146"/>
    <w:rsid w:val="00062629"/>
    <w:rsid w:val="00062781"/>
    <w:rsid w:val="00063378"/>
    <w:rsid w:val="00063426"/>
    <w:rsid w:val="000637EF"/>
    <w:rsid w:val="00063BD0"/>
    <w:rsid w:val="00063E63"/>
    <w:rsid w:val="0006402E"/>
    <w:rsid w:val="00064B40"/>
    <w:rsid w:val="00064F63"/>
    <w:rsid w:val="000660AA"/>
    <w:rsid w:val="00066222"/>
    <w:rsid w:val="00066D6E"/>
    <w:rsid w:val="000677ED"/>
    <w:rsid w:val="00067988"/>
    <w:rsid w:val="00070AF9"/>
    <w:rsid w:val="000712E7"/>
    <w:rsid w:val="0007193D"/>
    <w:rsid w:val="00072636"/>
    <w:rsid w:val="0007337A"/>
    <w:rsid w:val="0007385F"/>
    <w:rsid w:val="0007426F"/>
    <w:rsid w:val="000743B2"/>
    <w:rsid w:val="000744A6"/>
    <w:rsid w:val="00074D6E"/>
    <w:rsid w:val="00075C53"/>
    <w:rsid w:val="00075C6F"/>
    <w:rsid w:val="000765AF"/>
    <w:rsid w:val="000776E8"/>
    <w:rsid w:val="0007783C"/>
    <w:rsid w:val="000779D7"/>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548C"/>
    <w:rsid w:val="00086F9D"/>
    <w:rsid w:val="000875F4"/>
    <w:rsid w:val="00087A56"/>
    <w:rsid w:val="000902E5"/>
    <w:rsid w:val="00090850"/>
    <w:rsid w:val="00090CD7"/>
    <w:rsid w:val="00090D4D"/>
    <w:rsid w:val="00090F68"/>
    <w:rsid w:val="000911E0"/>
    <w:rsid w:val="00091294"/>
    <w:rsid w:val="000923BB"/>
    <w:rsid w:val="00092450"/>
    <w:rsid w:val="000931C1"/>
    <w:rsid w:val="00093B59"/>
    <w:rsid w:val="00094990"/>
    <w:rsid w:val="00095748"/>
    <w:rsid w:val="000978BB"/>
    <w:rsid w:val="0009798F"/>
    <w:rsid w:val="00097D14"/>
    <w:rsid w:val="000A114D"/>
    <w:rsid w:val="000A18E2"/>
    <w:rsid w:val="000A2350"/>
    <w:rsid w:val="000A29FC"/>
    <w:rsid w:val="000A3243"/>
    <w:rsid w:val="000A3876"/>
    <w:rsid w:val="000A3FBF"/>
    <w:rsid w:val="000A3FDE"/>
    <w:rsid w:val="000A4461"/>
    <w:rsid w:val="000A4499"/>
    <w:rsid w:val="000A4EB5"/>
    <w:rsid w:val="000A5518"/>
    <w:rsid w:val="000A55F8"/>
    <w:rsid w:val="000A57F6"/>
    <w:rsid w:val="000A6E1E"/>
    <w:rsid w:val="000B0C10"/>
    <w:rsid w:val="000B1417"/>
    <w:rsid w:val="000B179F"/>
    <w:rsid w:val="000B2B3E"/>
    <w:rsid w:val="000B3129"/>
    <w:rsid w:val="000B3FDD"/>
    <w:rsid w:val="000B4491"/>
    <w:rsid w:val="000B460D"/>
    <w:rsid w:val="000B4D54"/>
    <w:rsid w:val="000B56BF"/>
    <w:rsid w:val="000B6E99"/>
    <w:rsid w:val="000B78EC"/>
    <w:rsid w:val="000B7C6F"/>
    <w:rsid w:val="000B7CB5"/>
    <w:rsid w:val="000C051F"/>
    <w:rsid w:val="000C38CC"/>
    <w:rsid w:val="000C3B6E"/>
    <w:rsid w:val="000C5AD6"/>
    <w:rsid w:val="000C61A5"/>
    <w:rsid w:val="000C6A98"/>
    <w:rsid w:val="000C6E8F"/>
    <w:rsid w:val="000D0E45"/>
    <w:rsid w:val="000D148B"/>
    <w:rsid w:val="000D185A"/>
    <w:rsid w:val="000D24A8"/>
    <w:rsid w:val="000D2993"/>
    <w:rsid w:val="000D2DAE"/>
    <w:rsid w:val="000D36B7"/>
    <w:rsid w:val="000D3DC9"/>
    <w:rsid w:val="000D3E9E"/>
    <w:rsid w:val="000D42D1"/>
    <w:rsid w:val="000D44A6"/>
    <w:rsid w:val="000D46F7"/>
    <w:rsid w:val="000D507B"/>
    <w:rsid w:val="000D5B57"/>
    <w:rsid w:val="000D6359"/>
    <w:rsid w:val="000D66BF"/>
    <w:rsid w:val="000D6ACE"/>
    <w:rsid w:val="000D6B2B"/>
    <w:rsid w:val="000D6F5B"/>
    <w:rsid w:val="000D7666"/>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E0F"/>
    <w:rsid w:val="000E658F"/>
    <w:rsid w:val="000E6B90"/>
    <w:rsid w:val="000E7BD0"/>
    <w:rsid w:val="000E7D7F"/>
    <w:rsid w:val="000F06E9"/>
    <w:rsid w:val="000F077C"/>
    <w:rsid w:val="000F0D92"/>
    <w:rsid w:val="000F2CB3"/>
    <w:rsid w:val="000F3040"/>
    <w:rsid w:val="000F3293"/>
    <w:rsid w:val="000F3BE8"/>
    <w:rsid w:val="000F4F96"/>
    <w:rsid w:val="000F516A"/>
    <w:rsid w:val="000F51F2"/>
    <w:rsid w:val="000F54A3"/>
    <w:rsid w:val="000F6738"/>
    <w:rsid w:val="000F675C"/>
    <w:rsid w:val="000F6929"/>
    <w:rsid w:val="000F6BC7"/>
    <w:rsid w:val="000F6D1C"/>
    <w:rsid w:val="000F718D"/>
    <w:rsid w:val="0010091B"/>
    <w:rsid w:val="00101181"/>
    <w:rsid w:val="00101EFF"/>
    <w:rsid w:val="00102423"/>
    <w:rsid w:val="001026FA"/>
    <w:rsid w:val="0010273B"/>
    <w:rsid w:val="00102AB1"/>
    <w:rsid w:val="00102FD3"/>
    <w:rsid w:val="001045DA"/>
    <w:rsid w:val="00104862"/>
    <w:rsid w:val="0010541C"/>
    <w:rsid w:val="00105D65"/>
    <w:rsid w:val="00107389"/>
    <w:rsid w:val="00107596"/>
    <w:rsid w:val="00107780"/>
    <w:rsid w:val="00110486"/>
    <w:rsid w:val="0011105A"/>
    <w:rsid w:val="00111199"/>
    <w:rsid w:val="00111512"/>
    <w:rsid w:val="00111937"/>
    <w:rsid w:val="0011255C"/>
    <w:rsid w:val="00112813"/>
    <w:rsid w:val="001133AC"/>
    <w:rsid w:val="00113D1E"/>
    <w:rsid w:val="00113ECE"/>
    <w:rsid w:val="00114A34"/>
    <w:rsid w:val="00114DF8"/>
    <w:rsid w:val="001166E3"/>
    <w:rsid w:val="0011672A"/>
    <w:rsid w:val="001168C9"/>
    <w:rsid w:val="00116A27"/>
    <w:rsid w:val="00116EBD"/>
    <w:rsid w:val="00117B69"/>
    <w:rsid w:val="00117B89"/>
    <w:rsid w:val="00117E81"/>
    <w:rsid w:val="0012046C"/>
    <w:rsid w:val="00120653"/>
    <w:rsid w:val="00120830"/>
    <w:rsid w:val="001217DA"/>
    <w:rsid w:val="00121CA3"/>
    <w:rsid w:val="00121D40"/>
    <w:rsid w:val="001228B8"/>
    <w:rsid w:val="00122DC2"/>
    <w:rsid w:val="00123380"/>
    <w:rsid w:val="00123723"/>
    <w:rsid w:val="00124086"/>
    <w:rsid w:val="0012412E"/>
    <w:rsid w:val="0012511B"/>
    <w:rsid w:val="00125183"/>
    <w:rsid w:val="001256C2"/>
    <w:rsid w:val="00126466"/>
    <w:rsid w:val="00126765"/>
    <w:rsid w:val="00126C4E"/>
    <w:rsid w:val="00126D83"/>
    <w:rsid w:val="001274AE"/>
    <w:rsid w:val="00130568"/>
    <w:rsid w:val="00130D82"/>
    <w:rsid w:val="00132048"/>
    <w:rsid w:val="0013208D"/>
    <w:rsid w:val="001321F6"/>
    <w:rsid w:val="001325FE"/>
    <w:rsid w:val="00132A64"/>
    <w:rsid w:val="001333DC"/>
    <w:rsid w:val="00134163"/>
    <w:rsid w:val="00134EF7"/>
    <w:rsid w:val="00136137"/>
    <w:rsid w:val="00136A0B"/>
    <w:rsid w:val="001401FB"/>
    <w:rsid w:val="0014059A"/>
    <w:rsid w:val="001406D5"/>
    <w:rsid w:val="00140A0A"/>
    <w:rsid w:val="00140C89"/>
    <w:rsid w:val="001418B6"/>
    <w:rsid w:val="00141A04"/>
    <w:rsid w:val="001435CF"/>
    <w:rsid w:val="001450FB"/>
    <w:rsid w:val="00147FB9"/>
    <w:rsid w:val="00150F0E"/>
    <w:rsid w:val="0015115A"/>
    <w:rsid w:val="00151273"/>
    <w:rsid w:val="001523D1"/>
    <w:rsid w:val="00154F88"/>
    <w:rsid w:val="001550EF"/>
    <w:rsid w:val="00155FD4"/>
    <w:rsid w:val="001566C9"/>
    <w:rsid w:val="00156B42"/>
    <w:rsid w:val="00156EF2"/>
    <w:rsid w:val="00157AD5"/>
    <w:rsid w:val="00157E18"/>
    <w:rsid w:val="001612F5"/>
    <w:rsid w:val="00161841"/>
    <w:rsid w:val="00161A7C"/>
    <w:rsid w:val="00161C0C"/>
    <w:rsid w:val="001622EC"/>
    <w:rsid w:val="0016276B"/>
    <w:rsid w:val="00162F7D"/>
    <w:rsid w:val="0016307D"/>
    <w:rsid w:val="0016358F"/>
    <w:rsid w:val="00163F89"/>
    <w:rsid w:val="001647A8"/>
    <w:rsid w:val="00164A4E"/>
    <w:rsid w:val="00165938"/>
    <w:rsid w:val="0016699C"/>
    <w:rsid w:val="00166AB7"/>
    <w:rsid w:val="00170ED5"/>
    <w:rsid w:val="00170FB9"/>
    <w:rsid w:val="00171128"/>
    <w:rsid w:val="00171BAC"/>
    <w:rsid w:val="0017259F"/>
    <w:rsid w:val="001726F3"/>
    <w:rsid w:val="00172743"/>
    <w:rsid w:val="00172960"/>
    <w:rsid w:val="0017341A"/>
    <w:rsid w:val="00173C9B"/>
    <w:rsid w:val="00174079"/>
    <w:rsid w:val="001746D0"/>
    <w:rsid w:val="0017546B"/>
    <w:rsid w:val="00175622"/>
    <w:rsid w:val="00175919"/>
    <w:rsid w:val="00175D77"/>
    <w:rsid w:val="00176E16"/>
    <w:rsid w:val="0017774F"/>
    <w:rsid w:val="00177DCC"/>
    <w:rsid w:val="0018060C"/>
    <w:rsid w:val="001811FB"/>
    <w:rsid w:val="00181510"/>
    <w:rsid w:val="0018198E"/>
    <w:rsid w:val="00181A1C"/>
    <w:rsid w:val="001824C2"/>
    <w:rsid w:val="0018283A"/>
    <w:rsid w:val="00182A26"/>
    <w:rsid w:val="00182B2E"/>
    <w:rsid w:val="00183A4D"/>
    <w:rsid w:val="00183F5C"/>
    <w:rsid w:val="001840B6"/>
    <w:rsid w:val="00184288"/>
    <w:rsid w:val="0018520B"/>
    <w:rsid w:val="0018528D"/>
    <w:rsid w:val="0018604C"/>
    <w:rsid w:val="00190532"/>
    <w:rsid w:val="001907B9"/>
    <w:rsid w:val="00190919"/>
    <w:rsid w:val="001916CF"/>
    <w:rsid w:val="00191F4C"/>
    <w:rsid w:val="0019228D"/>
    <w:rsid w:val="00192469"/>
    <w:rsid w:val="00192C14"/>
    <w:rsid w:val="001931CB"/>
    <w:rsid w:val="00193913"/>
    <w:rsid w:val="00193B6B"/>
    <w:rsid w:val="00194856"/>
    <w:rsid w:val="00195200"/>
    <w:rsid w:val="00195D9C"/>
    <w:rsid w:val="00196728"/>
    <w:rsid w:val="001968E0"/>
    <w:rsid w:val="0019732A"/>
    <w:rsid w:val="00197449"/>
    <w:rsid w:val="001975AF"/>
    <w:rsid w:val="00197A3C"/>
    <w:rsid w:val="001A01E6"/>
    <w:rsid w:val="001A0AD3"/>
    <w:rsid w:val="001A1E12"/>
    <w:rsid w:val="001A2081"/>
    <w:rsid w:val="001A2E44"/>
    <w:rsid w:val="001A4A46"/>
    <w:rsid w:val="001A4ED7"/>
    <w:rsid w:val="001A4ED8"/>
    <w:rsid w:val="001A53C1"/>
    <w:rsid w:val="001A589B"/>
    <w:rsid w:val="001A631C"/>
    <w:rsid w:val="001A67D5"/>
    <w:rsid w:val="001A6947"/>
    <w:rsid w:val="001A6F6E"/>
    <w:rsid w:val="001B0312"/>
    <w:rsid w:val="001B0442"/>
    <w:rsid w:val="001B0BD4"/>
    <w:rsid w:val="001B0EDD"/>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775D"/>
    <w:rsid w:val="001C0AE3"/>
    <w:rsid w:val="001C0D47"/>
    <w:rsid w:val="001C29D7"/>
    <w:rsid w:val="001C2E42"/>
    <w:rsid w:val="001C2E67"/>
    <w:rsid w:val="001C31BE"/>
    <w:rsid w:val="001C365C"/>
    <w:rsid w:val="001C42AE"/>
    <w:rsid w:val="001C48A4"/>
    <w:rsid w:val="001C4A72"/>
    <w:rsid w:val="001C4DF6"/>
    <w:rsid w:val="001C575D"/>
    <w:rsid w:val="001C57B6"/>
    <w:rsid w:val="001C57E8"/>
    <w:rsid w:val="001C5970"/>
    <w:rsid w:val="001C5AE2"/>
    <w:rsid w:val="001C61BE"/>
    <w:rsid w:val="001D0A95"/>
    <w:rsid w:val="001D0D78"/>
    <w:rsid w:val="001D0FF1"/>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4C3B"/>
    <w:rsid w:val="001E4E02"/>
    <w:rsid w:val="001E4E2E"/>
    <w:rsid w:val="001E5195"/>
    <w:rsid w:val="001E584F"/>
    <w:rsid w:val="001E5A4E"/>
    <w:rsid w:val="001E6F36"/>
    <w:rsid w:val="001F05AB"/>
    <w:rsid w:val="001F08D4"/>
    <w:rsid w:val="001F0BE3"/>
    <w:rsid w:val="001F0D46"/>
    <w:rsid w:val="001F106A"/>
    <w:rsid w:val="001F210B"/>
    <w:rsid w:val="001F224B"/>
    <w:rsid w:val="001F3875"/>
    <w:rsid w:val="001F4354"/>
    <w:rsid w:val="001F4D37"/>
    <w:rsid w:val="001F5055"/>
    <w:rsid w:val="001F7368"/>
    <w:rsid w:val="001F73B4"/>
    <w:rsid w:val="001F7B64"/>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2C6"/>
    <w:rsid w:val="002053FB"/>
    <w:rsid w:val="00205497"/>
    <w:rsid w:val="00205614"/>
    <w:rsid w:val="00205DAE"/>
    <w:rsid w:val="00206677"/>
    <w:rsid w:val="00206A09"/>
    <w:rsid w:val="00206CC9"/>
    <w:rsid w:val="002073F2"/>
    <w:rsid w:val="0020760A"/>
    <w:rsid w:val="00207D59"/>
    <w:rsid w:val="002108B9"/>
    <w:rsid w:val="002120DD"/>
    <w:rsid w:val="00212F6C"/>
    <w:rsid w:val="00213204"/>
    <w:rsid w:val="00213408"/>
    <w:rsid w:val="00213467"/>
    <w:rsid w:val="002141AF"/>
    <w:rsid w:val="00214525"/>
    <w:rsid w:val="00214A44"/>
    <w:rsid w:val="00215F98"/>
    <w:rsid w:val="002160C8"/>
    <w:rsid w:val="002163DB"/>
    <w:rsid w:val="002178FC"/>
    <w:rsid w:val="00217FDC"/>
    <w:rsid w:val="00220787"/>
    <w:rsid w:val="00221DEA"/>
    <w:rsid w:val="002224C2"/>
    <w:rsid w:val="00222577"/>
    <w:rsid w:val="00223093"/>
    <w:rsid w:val="00224A75"/>
    <w:rsid w:val="00224CC4"/>
    <w:rsid w:val="00224E7A"/>
    <w:rsid w:val="002250F7"/>
    <w:rsid w:val="002253F9"/>
    <w:rsid w:val="0022566D"/>
    <w:rsid w:val="002258CE"/>
    <w:rsid w:val="00225CFC"/>
    <w:rsid w:val="00226A31"/>
    <w:rsid w:val="00226E9B"/>
    <w:rsid w:val="0022740A"/>
    <w:rsid w:val="00227A22"/>
    <w:rsid w:val="00227E56"/>
    <w:rsid w:val="00227E6C"/>
    <w:rsid w:val="00230075"/>
    <w:rsid w:val="00230CCC"/>
    <w:rsid w:val="00230E21"/>
    <w:rsid w:val="00231596"/>
    <w:rsid w:val="00232738"/>
    <w:rsid w:val="0023288C"/>
    <w:rsid w:val="00232C1E"/>
    <w:rsid w:val="00232E65"/>
    <w:rsid w:val="002338E9"/>
    <w:rsid w:val="00234E57"/>
    <w:rsid w:val="0023523B"/>
    <w:rsid w:val="002359DA"/>
    <w:rsid w:val="002367D9"/>
    <w:rsid w:val="00240264"/>
    <w:rsid w:val="0024061A"/>
    <w:rsid w:val="00241384"/>
    <w:rsid w:val="00241D0D"/>
    <w:rsid w:val="00244581"/>
    <w:rsid w:val="00244954"/>
    <w:rsid w:val="002449FE"/>
    <w:rsid w:val="00244FB7"/>
    <w:rsid w:val="0024564D"/>
    <w:rsid w:val="00246252"/>
    <w:rsid w:val="00246801"/>
    <w:rsid w:val="00246A1B"/>
    <w:rsid w:val="00246DA8"/>
    <w:rsid w:val="0024728A"/>
    <w:rsid w:val="00247342"/>
    <w:rsid w:val="0024767A"/>
    <w:rsid w:val="00247741"/>
    <w:rsid w:val="00247C35"/>
    <w:rsid w:val="00247FAC"/>
    <w:rsid w:val="002500F3"/>
    <w:rsid w:val="00250397"/>
    <w:rsid w:val="00250D86"/>
    <w:rsid w:val="00250EA4"/>
    <w:rsid w:val="002513E2"/>
    <w:rsid w:val="002518F4"/>
    <w:rsid w:val="00251C24"/>
    <w:rsid w:val="00252599"/>
    <w:rsid w:val="00252699"/>
    <w:rsid w:val="00252730"/>
    <w:rsid w:val="00254055"/>
    <w:rsid w:val="00254925"/>
    <w:rsid w:val="0025498A"/>
    <w:rsid w:val="00254A77"/>
    <w:rsid w:val="00255FF1"/>
    <w:rsid w:val="0025778B"/>
    <w:rsid w:val="002600DA"/>
    <w:rsid w:val="0026064E"/>
    <w:rsid w:val="00260AD6"/>
    <w:rsid w:val="00260E91"/>
    <w:rsid w:val="002610F1"/>
    <w:rsid w:val="00261302"/>
    <w:rsid w:val="0026153F"/>
    <w:rsid w:val="00261C93"/>
    <w:rsid w:val="00261EC0"/>
    <w:rsid w:val="00261ED1"/>
    <w:rsid w:val="00261F42"/>
    <w:rsid w:val="002624A4"/>
    <w:rsid w:val="002631F8"/>
    <w:rsid w:val="0026398A"/>
    <w:rsid w:val="0026429C"/>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10E"/>
    <w:rsid w:val="002704A5"/>
    <w:rsid w:val="00270AA6"/>
    <w:rsid w:val="00270E24"/>
    <w:rsid w:val="00271782"/>
    <w:rsid w:val="002717FA"/>
    <w:rsid w:val="00271FCA"/>
    <w:rsid w:val="0027210E"/>
    <w:rsid w:val="00272587"/>
    <w:rsid w:val="00272C31"/>
    <w:rsid w:val="00272C3D"/>
    <w:rsid w:val="00272ED2"/>
    <w:rsid w:val="00273110"/>
    <w:rsid w:val="00273BBD"/>
    <w:rsid w:val="0027448E"/>
    <w:rsid w:val="00274727"/>
    <w:rsid w:val="00274752"/>
    <w:rsid w:val="00274FAC"/>
    <w:rsid w:val="00275B87"/>
    <w:rsid w:val="002763C5"/>
    <w:rsid w:val="0027641F"/>
    <w:rsid w:val="002778E6"/>
    <w:rsid w:val="002779DE"/>
    <w:rsid w:val="00277A72"/>
    <w:rsid w:val="00280B88"/>
    <w:rsid w:val="00280F69"/>
    <w:rsid w:val="0028231D"/>
    <w:rsid w:val="00283077"/>
    <w:rsid w:val="0028422F"/>
    <w:rsid w:val="00285AC8"/>
    <w:rsid w:val="00285B19"/>
    <w:rsid w:val="00285CA0"/>
    <w:rsid w:val="00285CDE"/>
    <w:rsid w:val="00286D42"/>
    <w:rsid w:val="00287309"/>
    <w:rsid w:val="002874EE"/>
    <w:rsid w:val="00287B3C"/>
    <w:rsid w:val="00287B49"/>
    <w:rsid w:val="00290105"/>
    <w:rsid w:val="0029063E"/>
    <w:rsid w:val="002907C4"/>
    <w:rsid w:val="00290FDA"/>
    <w:rsid w:val="0029114C"/>
    <w:rsid w:val="00291C84"/>
    <w:rsid w:val="00291D1B"/>
    <w:rsid w:val="00291E4B"/>
    <w:rsid w:val="00291FC1"/>
    <w:rsid w:val="002932DC"/>
    <w:rsid w:val="00293536"/>
    <w:rsid w:val="00294115"/>
    <w:rsid w:val="00294FE1"/>
    <w:rsid w:val="00295498"/>
    <w:rsid w:val="00295A27"/>
    <w:rsid w:val="00296760"/>
    <w:rsid w:val="0029698C"/>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2C3"/>
    <w:rsid w:val="002B0716"/>
    <w:rsid w:val="002B1659"/>
    <w:rsid w:val="002B1C95"/>
    <w:rsid w:val="002B1E17"/>
    <w:rsid w:val="002B1FAA"/>
    <w:rsid w:val="002B2453"/>
    <w:rsid w:val="002B2529"/>
    <w:rsid w:val="002B2649"/>
    <w:rsid w:val="002B2BCA"/>
    <w:rsid w:val="002B4DD5"/>
    <w:rsid w:val="002B57CB"/>
    <w:rsid w:val="002B6386"/>
    <w:rsid w:val="002B6B66"/>
    <w:rsid w:val="002B7251"/>
    <w:rsid w:val="002B7B6A"/>
    <w:rsid w:val="002B7EB0"/>
    <w:rsid w:val="002C058B"/>
    <w:rsid w:val="002C088A"/>
    <w:rsid w:val="002C0F92"/>
    <w:rsid w:val="002C2437"/>
    <w:rsid w:val="002C30CE"/>
    <w:rsid w:val="002C3AD6"/>
    <w:rsid w:val="002C4935"/>
    <w:rsid w:val="002C4B3C"/>
    <w:rsid w:val="002C51D4"/>
    <w:rsid w:val="002C5556"/>
    <w:rsid w:val="002C56B3"/>
    <w:rsid w:val="002C59BC"/>
    <w:rsid w:val="002C5A78"/>
    <w:rsid w:val="002C5EAB"/>
    <w:rsid w:val="002C5FBF"/>
    <w:rsid w:val="002C5FF9"/>
    <w:rsid w:val="002C69A3"/>
    <w:rsid w:val="002C6FE4"/>
    <w:rsid w:val="002C78F8"/>
    <w:rsid w:val="002C7A64"/>
    <w:rsid w:val="002C7E76"/>
    <w:rsid w:val="002D1C5B"/>
    <w:rsid w:val="002D1C81"/>
    <w:rsid w:val="002D1FEF"/>
    <w:rsid w:val="002D2841"/>
    <w:rsid w:val="002D3113"/>
    <w:rsid w:val="002D3390"/>
    <w:rsid w:val="002D33D3"/>
    <w:rsid w:val="002D48FF"/>
    <w:rsid w:val="002D4E0B"/>
    <w:rsid w:val="002D5058"/>
    <w:rsid w:val="002D53C9"/>
    <w:rsid w:val="002D566C"/>
    <w:rsid w:val="002D577C"/>
    <w:rsid w:val="002D7312"/>
    <w:rsid w:val="002D74ED"/>
    <w:rsid w:val="002D7DCF"/>
    <w:rsid w:val="002E0F15"/>
    <w:rsid w:val="002E0FB4"/>
    <w:rsid w:val="002E1112"/>
    <w:rsid w:val="002E11A3"/>
    <w:rsid w:val="002E11A5"/>
    <w:rsid w:val="002E11B7"/>
    <w:rsid w:val="002E1590"/>
    <w:rsid w:val="002E168C"/>
    <w:rsid w:val="002E19B9"/>
    <w:rsid w:val="002E3848"/>
    <w:rsid w:val="002E3F31"/>
    <w:rsid w:val="002E4ED8"/>
    <w:rsid w:val="002E60BE"/>
    <w:rsid w:val="002E6360"/>
    <w:rsid w:val="002E6DD7"/>
    <w:rsid w:val="002E7F46"/>
    <w:rsid w:val="002F0363"/>
    <w:rsid w:val="002F071E"/>
    <w:rsid w:val="002F0C94"/>
    <w:rsid w:val="002F0CD1"/>
    <w:rsid w:val="002F0EA1"/>
    <w:rsid w:val="002F1279"/>
    <w:rsid w:val="002F27E3"/>
    <w:rsid w:val="002F2DF8"/>
    <w:rsid w:val="002F2FAE"/>
    <w:rsid w:val="002F3BA8"/>
    <w:rsid w:val="002F3DB1"/>
    <w:rsid w:val="002F4706"/>
    <w:rsid w:val="002F4DCF"/>
    <w:rsid w:val="002F4FB7"/>
    <w:rsid w:val="002F5105"/>
    <w:rsid w:val="002F55B4"/>
    <w:rsid w:val="002F570D"/>
    <w:rsid w:val="002F5901"/>
    <w:rsid w:val="002F5B88"/>
    <w:rsid w:val="002F5E33"/>
    <w:rsid w:val="002F5FC1"/>
    <w:rsid w:val="002F61FE"/>
    <w:rsid w:val="002F6AA7"/>
    <w:rsid w:val="002F7921"/>
    <w:rsid w:val="00300765"/>
    <w:rsid w:val="00300862"/>
    <w:rsid w:val="00300AFF"/>
    <w:rsid w:val="00300D3C"/>
    <w:rsid w:val="00300DC0"/>
    <w:rsid w:val="00301157"/>
    <w:rsid w:val="003012BA"/>
    <w:rsid w:val="00301539"/>
    <w:rsid w:val="003016B3"/>
    <w:rsid w:val="00301B0A"/>
    <w:rsid w:val="003021F9"/>
    <w:rsid w:val="003022C3"/>
    <w:rsid w:val="003023D4"/>
    <w:rsid w:val="00302E42"/>
    <w:rsid w:val="00303386"/>
    <w:rsid w:val="003033F2"/>
    <w:rsid w:val="00304966"/>
    <w:rsid w:val="00305362"/>
    <w:rsid w:val="0030655A"/>
    <w:rsid w:val="00306937"/>
    <w:rsid w:val="003069D7"/>
    <w:rsid w:val="003070E2"/>
    <w:rsid w:val="003074AB"/>
    <w:rsid w:val="0031080E"/>
    <w:rsid w:val="003117FC"/>
    <w:rsid w:val="003119B7"/>
    <w:rsid w:val="00311B78"/>
    <w:rsid w:val="00313656"/>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3AB0"/>
    <w:rsid w:val="00324CF4"/>
    <w:rsid w:val="00324EEA"/>
    <w:rsid w:val="00324F8A"/>
    <w:rsid w:val="00325A79"/>
    <w:rsid w:val="00325D4E"/>
    <w:rsid w:val="00326B26"/>
    <w:rsid w:val="00326C58"/>
    <w:rsid w:val="00327612"/>
    <w:rsid w:val="00327A72"/>
    <w:rsid w:val="00327A90"/>
    <w:rsid w:val="00327E28"/>
    <w:rsid w:val="00327E9D"/>
    <w:rsid w:val="003302F8"/>
    <w:rsid w:val="00331277"/>
    <w:rsid w:val="003316DB"/>
    <w:rsid w:val="00331714"/>
    <w:rsid w:val="00331C7E"/>
    <w:rsid w:val="0033273E"/>
    <w:rsid w:val="00332E06"/>
    <w:rsid w:val="0033397F"/>
    <w:rsid w:val="00333E9A"/>
    <w:rsid w:val="00334165"/>
    <w:rsid w:val="00334792"/>
    <w:rsid w:val="003352C6"/>
    <w:rsid w:val="00335F3A"/>
    <w:rsid w:val="00336D4C"/>
    <w:rsid w:val="00337622"/>
    <w:rsid w:val="00340CFD"/>
    <w:rsid w:val="003411AE"/>
    <w:rsid w:val="003412E0"/>
    <w:rsid w:val="00341D65"/>
    <w:rsid w:val="00342928"/>
    <w:rsid w:val="00342C2B"/>
    <w:rsid w:val="00342E20"/>
    <w:rsid w:val="00343046"/>
    <w:rsid w:val="00343197"/>
    <w:rsid w:val="00343509"/>
    <w:rsid w:val="00343AE5"/>
    <w:rsid w:val="00343EC5"/>
    <w:rsid w:val="003441C1"/>
    <w:rsid w:val="00344D27"/>
    <w:rsid w:val="00345925"/>
    <w:rsid w:val="00345DE5"/>
    <w:rsid w:val="003460C8"/>
    <w:rsid w:val="00347178"/>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4ADF"/>
    <w:rsid w:val="00364D0D"/>
    <w:rsid w:val="00365589"/>
    <w:rsid w:val="00365736"/>
    <w:rsid w:val="003658B4"/>
    <w:rsid w:val="003667A4"/>
    <w:rsid w:val="0036684E"/>
    <w:rsid w:val="0036715D"/>
    <w:rsid w:val="003675F1"/>
    <w:rsid w:val="00367D23"/>
    <w:rsid w:val="00370181"/>
    <w:rsid w:val="0037111F"/>
    <w:rsid w:val="003725AB"/>
    <w:rsid w:val="00372CBA"/>
    <w:rsid w:val="0037420E"/>
    <w:rsid w:val="003744B0"/>
    <w:rsid w:val="00374B0A"/>
    <w:rsid w:val="00374E04"/>
    <w:rsid w:val="003755C2"/>
    <w:rsid w:val="00376282"/>
    <w:rsid w:val="00376358"/>
    <w:rsid w:val="00376606"/>
    <w:rsid w:val="00376B0F"/>
    <w:rsid w:val="00376D20"/>
    <w:rsid w:val="00376D78"/>
    <w:rsid w:val="00377891"/>
    <w:rsid w:val="003803F3"/>
    <w:rsid w:val="00380BDE"/>
    <w:rsid w:val="00380FBD"/>
    <w:rsid w:val="00382092"/>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EA9"/>
    <w:rsid w:val="00390FF3"/>
    <w:rsid w:val="0039131E"/>
    <w:rsid w:val="00391A30"/>
    <w:rsid w:val="00392DD1"/>
    <w:rsid w:val="003930F3"/>
    <w:rsid w:val="003939F5"/>
    <w:rsid w:val="00393A88"/>
    <w:rsid w:val="0039439A"/>
    <w:rsid w:val="003943CF"/>
    <w:rsid w:val="00394793"/>
    <w:rsid w:val="0039480C"/>
    <w:rsid w:val="00394D1A"/>
    <w:rsid w:val="00394D8A"/>
    <w:rsid w:val="00395C24"/>
    <w:rsid w:val="00395EC6"/>
    <w:rsid w:val="00396370"/>
    <w:rsid w:val="0039716A"/>
    <w:rsid w:val="00397E30"/>
    <w:rsid w:val="003A05F8"/>
    <w:rsid w:val="003A07E8"/>
    <w:rsid w:val="003A1E46"/>
    <w:rsid w:val="003A2F12"/>
    <w:rsid w:val="003A3076"/>
    <w:rsid w:val="003A3EF0"/>
    <w:rsid w:val="003A3FA5"/>
    <w:rsid w:val="003A46A8"/>
    <w:rsid w:val="003A65D0"/>
    <w:rsid w:val="003A6949"/>
    <w:rsid w:val="003A730D"/>
    <w:rsid w:val="003B0590"/>
    <w:rsid w:val="003B08AF"/>
    <w:rsid w:val="003B0B3F"/>
    <w:rsid w:val="003B0E8A"/>
    <w:rsid w:val="003B12F7"/>
    <w:rsid w:val="003B135F"/>
    <w:rsid w:val="003B1659"/>
    <w:rsid w:val="003B1A88"/>
    <w:rsid w:val="003B24AA"/>
    <w:rsid w:val="003B25CE"/>
    <w:rsid w:val="003B2BD7"/>
    <w:rsid w:val="003B327E"/>
    <w:rsid w:val="003B39D3"/>
    <w:rsid w:val="003B4877"/>
    <w:rsid w:val="003B48E9"/>
    <w:rsid w:val="003B491D"/>
    <w:rsid w:val="003B5E48"/>
    <w:rsid w:val="003B62ED"/>
    <w:rsid w:val="003B6647"/>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5DE1"/>
    <w:rsid w:val="003C65BD"/>
    <w:rsid w:val="003C6686"/>
    <w:rsid w:val="003C692D"/>
    <w:rsid w:val="003C6C9C"/>
    <w:rsid w:val="003C6D10"/>
    <w:rsid w:val="003C6FCB"/>
    <w:rsid w:val="003D01BA"/>
    <w:rsid w:val="003D021E"/>
    <w:rsid w:val="003D0227"/>
    <w:rsid w:val="003D063C"/>
    <w:rsid w:val="003D0A7F"/>
    <w:rsid w:val="003D1D58"/>
    <w:rsid w:val="003D1ECE"/>
    <w:rsid w:val="003D26BC"/>
    <w:rsid w:val="003D27C9"/>
    <w:rsid w:val="003D2921"/>
    <w:rsid w:val="003D2B40"/>
    <w:rsid w:val="003D3626"/>
    <w:rsid w:val="003D3855"/>
    <w:rsid w:val="003D4282"/>
    <w:rsid w:val="003D4444"/>
    <w:rsid w:val="003D46D9"/>
    <w:rsid w:val="003D4707"/>
    <w:rsid w:val="003D4ED3"/>
    <w:rsid w:val="003D50F0"/>
    <w:rsid w:val="003D5952"/>
    <w:rsid w:val="003D5AA0"/>
    <w:rsid w:val="003E0551"/>
    <w:rsid w:val="003E055C"/>
    <w:rsid w:val="003E0B5F"/>
    <w:rsid w:val="003E0CE7"/>
    <w:rsid w:val="003E117C"/>
    <w:rsid w:val="003E2B9E"/>
    <w:rsid w:val="003E307B"/>
    <w:rsid w:val="003E3838"/>
    <w:rsid w:val="003E3B23"/>
    <w:rsid w:val="003E4C99"/>
    <w:rsid w:val="003E5461"/>
    <w:rsid w:val="003E5985"/>
    <w:rsid w:val="003E6A03"/>
    <w:rsid w:val="003E6AC3"/>
    <w:rsid w:val="003E735B"/>
    <w:rsid w:val="003E7558"/>
    <w:rsid w:val="003F0194"/>
    <w:rsid w:val="003F0DF0"/>
    <w:rsid w:val="003F0FE9"/>
    <w:rsid w:val="003F113D"/>
    <w:rsid w:val="003F13ED"/>
    <w:rsid w:val="003F2328"/>
    <w:rsid w:val="003F285F"/>
    <w:rsid w:val="003F356C"/>
    <w:rsid w:val="003F35F2"/>
    <w:rsid w:val="003F3702"/>
    <w:rsid w:val="003F3DE2"/>
    <w:rsid w:val="003F3E0F"/>
    <w:rsid w:val="003F50CE"/>
    <w:rsid w:val="003F55A7"/>
    <w:rsid w:val="003F692C"/>
    <w:rsid w:val="003F72C7"/>
    <w:rsid w:val="00400DBB"/>
    <w:rsid w:val="00401768"/>
    <w:rsid w:val="00401E2D"/>
    <w:rsid w:val="00402135"/>
    <w:rsid w:val="00402AF6"/>
    <w:rsid w:val="00402EB9"/>
    <w:rsid w:val="00403251"/>
    <w:rsid w:val="0040363C"/>
    <w:rsid w:val="00403C4F"/>
    <w:rsid w:val="00406C65"/>
    <w:rsid w:val="00406E22"/>
    <w:rsid w:val="0040713F"/>
    <w:rsid w:val="0040746C"/>
    <w:rsid w:val="00407610"/>
    <w:rsid w:val="00407940"/>
    <w:rsid w:val="004101E8"/>
    <w:rsid w:val="00410592"/>
    <w:rsid w:val="0041174B"/>
    <w:rsid w:val="00411C95"/>
    <w:rsid w:val="00412D57"/>
    <w:rsid w:val="004137C1"/>
    <w:rsid w:val="00413931"/>
    <w:rsid w:val="00413CD4"/>
    <w:rsid w:val="00414405"/>
    <w:rsid w:val="00415682"/>
    <w:rsid w:val="0041576D"/>
    <w:rsid w:val="00415F4E"/>
    <w:rsid w:val="00415FB2"/>
    <w:rsid w:val="00416861"/>
    <w:rsid w:val="00417048"/>
    <w:rsid w:val="00417BB3"/>
    <w:rsid w:val="00417EFA"/>
    <w:rsid w:val="004209D6"/>
    <w:rsid w:val="00420B7D"/>
    <w:rsid w:val="00420BDE"/>
    <w:rsid w:val="00420CCC"/>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A4E"/>
    <w:rsid w:val="00427B23"/>
    <w:rsid w:val="00427F38"/>
    <w:rsid w:val="00427FF6"/>
    <w:rsid w:val="00430200"/>
    <w:rsid w:val="00430537"/>
    <w:rsid w:val="00430820"/>
    <w:rsid w:val="00430B54"/>
    <w:rsid w:val="00430C25"/>
    <w:rsid w:val="00432CC2"/>
    <w:rsid w:val="00434280"/>
    <w:rsid w:val="004356DC"/>
    <w:rsid w:val="00436180"/>
    <w:rsid w:val="004364CA"/>
    <w:rsid w:val="004364DD"/>
    <w:rsid w:val="004371B5"/>
    <w:rsid w:val="0043786D"/>
    <w:rsid w:val="00437F14"/>
    <w:rsid w:val="00437F5A"/>
    <w:rsid w:val="00440275"/>
    <w:rsid w:val="00440286"/>
    <w:rsid w:val="00441630"/>
    <w:rsid w:val="00441BB1"/>
    <w:rsid w:val="00442076"/>
    <w:rsid w:val="00442D6F"/>
    <w:rsid w:val="00442DCB"/>
    <w:rsid w:val="004430AB"/>
    <w:rsid w:val="004437E4"/>
    <w:rsid w:val="00443AC4"/>
    <w:rsid w:val="00443C17"/>
    <w:rsid w:val="00443CEF"/>
    <w:rsid w:val="004440F4"/>
    <w:rsid w:val="004442E1"/>
    <w:rsid w:val="004446AF"/>
    <w:rsid w:val="00444777"/>
    <w:rsid w:val="00444D95"/>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F3"/>
    <w:rsid w:val="004555F9"/>
    <w:rsid w:val="004556F5"/>
    <w:rsid w:val="00455DD0"/>
    <w:rsid w:val="00456753"/>
    <w:rsid w:val="00456DC0"/>
    <w:rsid w:val="004617BE"/>
    <w:rsid w:val="0046229E"/>
    <w:rsid w:val="00462C88"/>
    <w:rsid w:val="00463E6E"/>
    <w:rsid w:val="004648AE"/>
    <w:rsid w:val="00464EA7"/>
    <w:rsid w:val="0046577D"/>
    <w:rsid w:val="00465AAB"/>
    <w:rsid w:val="00467623"/>
    <w:rsid w:val="00467841"/>
    <w:rsid w:val="00467966"/>
    <w:rsid w:val="00467D23"/>
    <w:rsid w:val="004701CB"/>
    <w:rsid w:val="0047051A"/>
    <w:rsid w:val="004707DC"/>
    <w:rsid w:val="00471093"/>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C39"/>
    <w:rsid w:val="00480071"/>
    <w:rsid w:val="0048052C"/>
    <w:rsid w:val="00480A3C"/>
    <w:rsid w:val="00482304"/>
    <w:rsid w:val="0048263F"/>
    <w:rsid w:val="004830BE"/>
    <w:rsid w:val="004832CE"/>
    <w:rsid w:val="00483533"/>
    <w:rsid w:val="004844E6"/>
    <w:rsid w:val="00485938"/>
    <w:rsid w:val="00486028"/>
    <w:rsid w:val="00486181"/>
    <w:rsid w:val="004863A5"/>
    <w:rsid w:val="0048664B"/>
    <w:rsid w:val="00486BEE"/>
    <w:rsid w:val="004871A4"/>
    <w:rsid w:val="00487701"/>
    <w:rsid w:val="00490529"/>
    <w:rsid w:val="00491745"/>
    <w:rsid w:val="00491889"/>
    <w:rsid w:val="004922E3"/>
    <w:rsid w:val="004926E8"/>
    <w:rsid w:val="00492F5B"/>
    <w:rsid w:val="00493536"/>
    <w:rsid w:val="0049379A"/>
    <w:rsid w:val="00494846"/>
    <w:rsid w:val="00495292"/>
    <w:rsid w:val="004954D0"/>
    <w:rsid w:val="00495777"/>
    <w:rsid w:val="00495C78"/>
    <w:rsid w:val="00495F93"/>
    <w:rsid w:val="00496207"/>
    <w:rsid w:val="00496976"/>
    <w:rsid w:val="00497CE2"/>
    <w:rsid w:val="004A0B86"/>
    <w:rsid w:val="004A1328"/>
    <w:rsid w:val="004A17BA"/>
    <w:rsid w:val="004A23FD"/>
    <w:rsid w:val="004A31B9"/>
    <w:rsid w:val="004A4648"/>
    <w:rsid w:val="004A46FC"/>
    <w:rsid w:val="004A4C9D"/>
    <w:rsid w:val="004A5198"/>
    <w:rsid w:val="004A5294"/>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51F3"/>
    <w:rsid w:val="004B6EC5"/>
    <w:rsid w:val="004B6FCF"/>
    <w:rsid w:val="004B754E"/>
    <w:rsid w:val="004C06B5"/>
    <w:rsid w:val="004C0B9A"/>
    <w:rsid w:val="004C1A40"/>
    <w:rsid w:val="004C1BBC"/>
    <w:rsid w:val="004C2129"/>
    <w:rsid w:val="004C237C"/>
    <w:rsid w:val="004C2B7A"/>
    <w:rsid w:val="004C2C59"/>
    <w:rsid w:val="004C2EBF"/>
    <w:rsid w:val="004C301F"/>
    <w:rsid w:val="004C30E3"/>
    <w:rsid w:val="004C328A"/>
    <w:rsid w:val="004C3334"/>
    <w:rsid w:val="004C3509"/>
    <w:rsid w:val="004C42FE"/>
    <w:rsid w:val="004C43F9"/>
    <w:rsid w:val="004C47FD"/>
    <w:rsid w:val="004C5B15"/>
    <w:rsid w:val="004C5D3E"/>
    <w:rsid w:val="004C61F7"/>
    <w:rsid w:val="004C6A18"/>
    <w:rsid w:val="004C6BDC"/>
    <w:rsid w:val="004C7749"/>
    <w:rsid w:val="004D0263"/>
    <w:rsid w:val="004D0F21"/>
    <w:rsid w:val="004D1161"/>
    <w:rsid w:val="004D2267"/>
    <w:rsid w:val="004D2F5D"/>
    <w:rsid w:val="004D3D13"/>
    <w:rsid w:val="004D3E09"/>
    <w:rsid w:val="004D519C"/>
    <w:rsid w:val="004D5ADB"/>
    <w:rsid w:val="004D5B29"/>
    <w:rsid w:val="004D5FB5"/>
    <w:rsid w:val="004D5FCA"/>
    <w:rsid w:val="004D63E5"/>
    <w:rsid w:val="004D6829"/>
    <w:rsid w:val="004D7D0E"/>
    <w:rsid w:val="004E006C"/>
    <w:rsid w:val="004E040B"/>
    <w:rsid w:val="004E281F"/>
    <w:rsid w:val="004E2908"/>
    <w:rsid w:val="004E32D0"/>
    <w:rsid w:val="004E3FEE"/>
    <w:rsid w:val="004E429B"/>
    <w:rsid w:val="004E4B5F"/>
    <w:rsid w:val="004E4C3B"/>
    <w:rsid w:val="004E5224"/>
    <w:rsid w:val="004E60B4"/>
    <w:rsid w:val="004E65CA"/>
    <w:rsid w:val="004E69C4"/>
    <w:rsid w:val="004E6BCB"/>
    <w:rsid w:val="004E6BFE"/>
    <w:rsid w:val="004E7353"/>
    <w:rsid w:val="004E7C21"/>
    <w:rsid w:val="004F11B4"/>
    <w:rsid w:val="004F1228"/>
    <w:rsid w:val="004F1381"/>
    <w:rsid w:val="004F1495"/>
    <w:rsid w:val="004F2B4B"/>
    <w:rsid w:val="004F2E91"/>
    <w:rsid w:val="004F4761"/>
    <w:rsid w:val="004F47DF"/>
    <w:rsid w:val="004F4B59"/>
    <w:rsid w:val="004F629C"/>
    <w:rsid w:val="004F67B1"/>
    <w:rsid w:val="005005D0"/>
    <w:rsid w:val="00501C92"/>
    <w:rsid w:val="00501F4E"/>
    <w:rsid w:val="00503D65"/>
    <w:rsid w:val="00504278"/>
    <w:rsid w:val="0050479D"/>
    <w:rsid w:val="005049D4"/>
    <w:rsid w:val="00505134"/>
    <w:rsid w:val="00505287"/>
    <w:rsid w:val="00506A4B"/>
    <w:rsid w:val="00506CE1"/>
    <w:rsid w:val="00506E7D"/>
    <w:rsid w:val="005104C2"/>
    <w:rsid w:val="00510AF3"/>
    <w:rsid w:val="00510F96"/>
    <w:rsid w:val="0051123D"/>
    <w:rsid w:val="00511754"/>
    <w:rsid w:val="005117B7"/>
    <w:rsid w:val="00512909"/>
    <w:rsid w:val="00513392"/>
    <w:rsid w:val="00513553"/>
    <w:rsid w:val="005136C6"/>
    <w:rsid w:val="00514025"/>
    <w:rsid w:val="0051420F"/>
    <w:rsid w:val="005143F5"/>
    <w:rsid w:val="005146AE"/>
    <w:rsid w:val="00514769"/>
    <w:rsid w:val="00514BF5"/>
    <w:rsid w:val="005155FF"/>
    <w:rsid w:val="00515BB5"/>
    <w:rsid w:val="00515CA9"/>
    <w:rsid w:val="00515FA1"/>
    <w:rsid w:val="0051618C"/>
    <w:rsid w:val="00516DF6"/>
    <w:rsid w:val="00517C1A"/>
    <w:rsid w:val="00520834"/>
    <w:rsid w:val="00520A1A"/>
    <w:rsid w:val="00520C5C"/>
    <w:rsid w:val="00520EC7"/>
    <w:rsid w:val="00521C1F"/>
    <w:rsid w:val="0052219D"/>
    <w:rsid w:val="00522421"/>
    <w:rsid w:val="00522E96"/>
    <w:rsid w:val="00522F8E"/>
    <w:rsid w:val="00524D64"/>
    <w:rsid w:val="005266CF"/>
    <w:rsid w:val="00526A47"/>
    <w:rsid w:val="00527511"/>
    <w:rsid w:val="00527661"/>
    <w:rsid w:val="005303D6"/>
    <w:rsid w:val="0053068B"/>
    <w:rsid w:val="00531B81"/>
    <w:rsid w:val="0053267A"/>
    <w:rsid w:val="00532B63"/>
    <w:rsid w:val="00532E45"/>
    <w:rsid w:val="0053315C"/>
    <w:rsid w:val="00533C4A"/>
    <w:rsid w:val="0053463C"/>
    <w:rsid w:val="0053499E"/>
    <w:rsid w:val="005354F7"/>
    <w:rsid w:val="0053555F"/>
    <w:rsid w:val="0053586B"/>
    <w:rsid w:val="005368D6"/>
    <w:rsid w:val="00537B7C"/>
    <w:rsid w:val="00540CE0"/>
    <w:rsid w:val="00541FC1"/>
    <w:rsid w:val="005427DF"/>
    <w:rsid w:val="00542C52"/>
    <w:rsid w:val="0054360E"/>
    <w:rsid w:val="0054388C"/>
    <w:rsid w:val="005438E1"/>
    <w:rsid w:val="00543FC4"/>
    <w:rsid w:val="00544707"/>
    <w:rsid w:val="00544A1E"/>
    <w:rsid w:val="00545BD5"/>
    <w:rsid w:val="00546CD7"/>
    <w:rsid w:val="00546D85"/>
    <w:rsid w:val="00547B72"/>
    <w:rsid w:val="00547EE5"/>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5765C"/>
    <w:rsid w:val="005578B5"/>
    <w:rsid w:val="0055792F"/>
    <w:rsid w:val="00560363"/>
    <w:rsid w:val="00560681"/>
    <w:rsid w:val="00560B3D"/>
    <w:rsid w:val="0056191B"/>
    <w:rsid w:val="00562226"/>
    <w:rsid w:val="005623BC"/>
    <w:rsid w:val="00563917"/>
    <w:rsid w:val="00564827"/>
    <w:rsid w:val="00564EF4"/>
    <w:rsid w:val="00564FDC"/>
    <w:rsid w:val="00565D68"/>
    <w:rsid w:val="00565E7D"/>
    <w:rsid w:val="00566365"/>
    <w:rsid w:val="00566466"/>
    <w:rsid w:val="0056660E"/>
    <w:rsid w:val="0056680D"/>
    <w:rsid w:val="005669A0"/>
    <w:rsid w:val="00567BF0"/>
    <w:rsid w:val="00567D09"/>
    <w:rsid w:val="005702CD"/>
    <w:rsid w:val="00570935"/>
    <w:rsid w:val="00570EC3"/>
    <w:rsid w:val="0057174D"/>
    <w:rsid w:val="00571EAC"/>
    <w:rsid w:val="00572FC6"/>
    <w:rsid w:val="0057305B"/>
    <w:rsid w:val="0057402D"/>
    <w:rsid w:val="00574AAE"/>
    <w:rsid w:val="005756EE"/>
    <w:rsid w:val="00575D25"/>
    <w:rsid w:val="00575D62"/>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4591"/>
    <w:rsid w:val="00594AE5"/>
    <w:rsid w:val="00595554"/>
    <w:rsid w:val="005957F2"/>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3AE6"/>
    <w:rsid w:val="005A3C7C"/>
    <w:rsid w:val="005A3CD0"/>
    <w:rsid w:val="005A3F6E"/>
    <w:rsid w:val="005A49BF"/>
    <w:rsid w:val="005A523E"/>
    <w:rsid w:val="005A59FD"/>
    <w:rsid w:val="005A73AB"/>
    <w:rsid w:val="005A73F4"/>
    <w:rsid w:val="005B00C0"/>
    <w:rsid w:val="005B1B35"/>
    <w:rsid w:val="005B1E11"/>
    <w:rsid w:val="005B22BE"/>
    <w:rsid w:val="005B4F02"/>
    <w:rsid w:val="005B5070"/>
    <w:rsid w:val="005B561F"/>
    <w:rsid w:val="005B6103"/>
    <w:rsid w:val="005B6663"/>
    <w:rsid w:val="005B6732"/>
    <w:rsid w:val="005B678D"/>
    <w:rsid w:val="005B6C26"/>
    <w:rsid w:val="005B6D49"/>
    <w:rsid w:val="005B701C"/>
    <w:rsid w:val="005B7218"/>
    <w:rsid w:val="005B721B"/>
    <w:rsid w:val="005B74B6"/>
    <w:rsid w:val="005C0200"/>
    <w:rsid w:val="005C02B2"/>
    <w:rsid w:val="005C0805"/>
    <w:rsid w:val="005C0E87"/>
    <w:rsid w:val="005C11B2"/>
    <w:rsid w:val="005C16C3"/>
    <w:rsid w:val="005C1E55"/>
    <w:rsid w:val="005C20D5"/>
    <w:rsid w:val="005C218B"/>
    <w:rsid w:val="005C2AB7"/>
    <w:rsid w:val="005C318F"/>
    <w:rsid w:val="005C3881"/>
    <w:rsid w:val="005C4371"/>
    <w:rsid w:val="005C43A3"/>
    <w:rsid w:val="005C63A7"/>
    <w:rsid w:val="005C7BC0"/>
    <w:rsid w:val="005C7EA7"/>
    <w:rsid w:val="005C7F37"/>
    <w:rsid w:val="005D01F8"/>
    <w:rsid w:val="005D0427"/>
    <w:rsid w:val="005D078C"/>
    <w:rsid w:val="005D11E1"/>
    <w:rsid w:val="005D170B"/>
    <w:rsid w:val="005D2077"/>
    <w:rsid w:val="005D26D0"/>
    <w:rsid w:val="005D2D75"/>
    <w:rsid w:val="005D2FD8"/>
    <w:rsid w:val="005D3421"/>
    <w:rsid w:val="005D34F5"/>
    <w:rsid w:val="005D3F3A"/>
    <w:rsid w:val="005D452E"/>
    <w:rsid w:val="005D496F"/>
    <w:rsid w:val="005D4C70"/>
    <w:rsid w:val="005D5B32"/>
    <w:rsid w:val="005D6F26"/>
    <w:rsid w:val="005D7357"/>
    <w:rsid w:val="005D7A39"/>
    <w:rsid w:val="005E04D7"/>
    <w:rsid w:val="005E08A9"/>
    <w:rsid w:val="005E2D0B"/>
    <w:rsid w:val="005E3EAB"/>
    <w:rsid w:val="005E3F50"/>
    <w:rsid w:val="005E472A"/>
    <w:rsid w:val="005E49DE"/>
    <w:rsid w:val="005E4FAE"/>
    <w:rsid w:val="005E67BF"/>
    <w:rsid w:val="005E716F"/>
    <w:rsid w:val="005E7FDD"/>
    <w:rsid w:val="005F00F8"/>
    <w:rsid w:val="005F0E2C"/>
    <w:rsid w:val="005F1F14"/>
    <w:rsid w:val="005F2A8D"/>
    <w:rsid w:val="005F3AAD"/>
    <w:rsid w:val="005F5D37"/>
    <w:rsid w:val="005F5DF6"/>
    <w:rsid w:val="005F7300"/>
    <w:rsid w:val="005F77C4"/>
    <w:rsid w:val="005F7942"/>
    <w:rsid w:val="005F797E"/>
    <w:rsid w:val="0060105C"/>
    <w:rsid w:val="00601E04"/>
    <w:rsid w:val="0060231D"/>
    <w:rsid w:val="00602C92"/>
    <w:rsid w:val="006049AB"/>
    <w:rsid w:val="00604FD2"/>
    <w:rsid w:val="00606AD7"/>
    <w:rsid w:val="00607367"/>
    <w:rsid w:val="0061075C"/>
    <w:rsid w:val="006107A1"/>
    <w:rsid w:val="00610BB8"/>
    <w:rsid w:val="0061105A"/>
    <w:rsid w:val="0061138F"/>
    <w:rsid w:val="006113DC"/>
    <w:rsid w:val="006116F7"/>
    <w:rsid w:val="00611760"/>
    <w:rsid w:val="00612655"/>
    <w:rsid w:val="006126EE"/>
    <w:rsid w:val="00614A9E"/>
    <w:rsid w:val="0061512E"/>
    <w:rsid w:val="00615851"/>
    <w:rsid w:val="0061713A"/>
    <w:rsid w:val="00617923"/>
    <w:rsid w:val="00617D05"/>
    <w:rsid w:val="00617F6F"/>
    <w:rsid w:val="0062118C"/>
    <w:rsid w:val="0062186F"/>
    <w:rsid w:val="006234F8"/>
    <w:rsid w:val="006246D2"/>
    <w:rsid w:val="00624C28"/>
    <w:rsid w:val="00624FEF"/>
    <w:rsid w:val="00625239"/>
    <w:rsid w:val="00625CAE"/>
    <w:rsid w:val="00625D4F"/>
    <w:rsid w:val="00626583"/>
    <w:rsid w:val="00626CBB"/>
    <w:rsid w:val="00630599"/>
    <w:rsid w:val="00630706"/>
    <w:rsid w:val="00630A40"/>
    <w:rsid w:val="00630A46"/>
    <w:rsid w:val="00630E88"/>
    <w:rsid w:val="006321B0"/>
    <w:rsid w:val="00632A88"/>
    <w:rsid w:val="00632E01"/>
    <w:rsid w:val="006358C0"/>
    <w:rsid w:val="00636160"/>
    <w:rsid w:val="006363F4"/>
    <w:rsid w:val="006367B7"/>
    <w:rsid w:val="00636D21"/>
    <w:rsid w:val="00636DD4"/>
    <w:rsid w:val="006370CF"/>
    <w:rsid w:val="006375E5"/>
    <w:rsid w:val="00640619"/>
    <w:rsid w:val="0064064D"/>
    <w:rsid w:val="00641097"/>
    <w:rsid w:val="006415C0"/>
    <w:rsid w:val="00641A6C"/>
    <w:rsid w:val="00641F5D"/>
    <w:rsid w:val="00641FE2"/>
    <w:rsid w:val="00642B3E"/>
    <w:rsid w:val="00643706"/>
    <w:rsid w:val="00644CE9"/>
    <w:rsid w:val="0064540B"/>
    <w:rsid w:val="00645770"/>
    <w:rsid w:val="006458F4"/>
    <w:rsid w:val="0064707C"/>
    <w:rsid w:val="006472A1"/>
    <w:rsid w:val="006475AE"/>
    <w:rsid w:val="00650272"/>
    <w:rsid w:val="00650A3A"/>
    <w:rsid w:val="00650D96"/>
    <w:rsid w:val="00650DE0"/>
    <w:rsid w:val="006517A6"/>
    <w:rsid w:val="006525A9"/>
    <w:rsid w:val="00652B34"/>
    <w:rsid w:val="0065345B"/>
    <w:rsid w:val="00653584"/>
    <w:rsid w:val="0065483F"/>
    <w:rsid w:val="00654A1A"/>
    <w:rsid w:val="00654B5F"/>
    <w:rsid w:val="00654FD1"/>
    <w:rsid w:val="0065538A"/>
    <w:rsid w:val="006558BE"/>
    <w:rsid w:val="006564C4"/>
    <w:rsid w:val="006575F9"/>
    <w:rsid w:val="00660AFA"/>
    <w:rsid w:val="00660D2D"/>
    <w:rsid w:val="00660FF4"/>
    <w:rsid w:val="006611F7"/>
    <w:rsid w:val="00661D5A"/>
    <w:rsid w:val="00662876"/>
    <w:rsid w:val="006636C6"/>
    <w:rsid w:val="006639EE"/>
    <w:rsid w:val="00665751"/>
    <w:rsid w:val="00665782"/>
    <w:rsid w:val="00665D18"/>
    <w:rsid w:val="0066635C"/>
    <w:rsid w:val="00666B6D"/>
    <w:rsid w:val="006675BA"/>
    <w:rsid w:val="00671440"/>
    <w:rsid w:val="00672E1C"/>
    <w:rsid w:val="00673047"/>
    <w:rsid w:val="006734FD"/>
    <w:rsid w:val="00674644"/>
    <w:rsid w:val="00674E2E"/>
    <w:rsid w:val="006757EF"/>
    <w:rsid w:val="00675A31"/>
    <w:rsid w:val="00675BF7"/>
    <w:rsid w:val="006768D4"/>
    <w:rsid w:val="00676CF2"/>
    <w:rsid w:val="00676D99"/>
    <w:rsid w:val="00676E36"/>
    <w:rsid w:val="00677194"/>
    <w:rsid w:val="006775CE"/>
    <w:rsid w:val="00677CCD"/>
    <w:rsid w:val="00680084"/>
    <w:rsid w:val="00680358"/>
    <w:rsid w:val="00680732"/>
    <w:rsid w:val="006807AF"/>
    <w:rsid w:val="00680DC0"/>
    <w:rsid w:val="00680DDC"/>
    <w:rsid w:val="00681061"/>
    <w:rsid w:val="006813FA"/>
    <w:rsid w:val="00681D61"/>
    <w:rsid w:val="006820DC"/>
    <w:rsid w:val="00682B11"/>
    <w:rsid w:val="006832B7"/>
    <w:rsid w:val="00683C6E"/>
    <w:rsid w:val="006854E7"/>
    <w:rsid w:val="00685733"/>
    <w:rsid w:val="00685A1C"/>
    <w:rsid w:val="00686515"/>
    <w:rsid w:val="00687812"/>
    <w:rsid w:val="00687848"/>
    <w:rsid w:val="00690171"/>
    <w:rsid w:val="006901ED"/>
    <w:rsid w:val="0069155A"/>
    <w:rsid w:val="00691B5B"/>
    <w:rsid w:val="0069228C"/>
    <w:rsid w:val="00692D7D"/>
    <w:rsid w:val="0069312E"/>
    <w:rsid w:val="006932AB"/>
    <w:rsid w:val="00693881"/>
    <w:rsid w:val="00693944"/>
    <w:rsid w:val="00693BC6"/>
    <w:rsid w:val="00693BDE"/>
    <w:rsid w:val="00693D21"/>
    <w:rsid w:val="00693D4B"/>
    <w:rsid w:val="00694781"/>
    <w:rsid w:val="00694812"/>
    <w:rsid w:val="00694AEA"/>
    <w:rsid w:val="00695D9D"/>
    <w:rsid w:val="00697440"/>
    <w:rsid w:val="006975D6"/>
    <w:rsid w:val="006A10FC"/>
    <w:rsid w:val="006A11E3"/>
    <w:rsid w:val="006A1ECD"/>
    <w:rsid w:val="006A1F4D"/>
    <w:rsid w:val="006A2727"/>
    <w:rsid w:val="006A296D"/>
    <w:rsid w:val="006A32C8"/>
    <w:rsid w:val="006A33D7"/>
    <w:rsid w:val="006A3977"/>
    <w:rsid w:val="006A50CC"/>
    <w:rsid w:val="006A615B"/>
    <w:rsid w:val="006A6223"/>
    <w:rsid w:val="006A76E8"/>
    <w:rsid w:val="006B1453"/>
    <w:rsid w:val="006B23FD"/>
    <w:rsid w:val="006B2569"/>
    <w:rsid w:val="006B3893"/>
    <w:rsid w:val="006B3B81"/>
    <w:rsid w:val="006B3F2C"/>
    <w:rsid w:val="006B3FBC"/>
    <w:rsid w:val="006B40B3"/>
    <w:rsid w:val="006B5476"/>
    <w:rsid w:val="006B5702"/>
    <w:rsid w:val="006B791C"/>
    <w:rsid w:val="006B7AF1"/>
    <w:rsid w:val="006C0A16"/>
    <w:rsid w:val="006C126D"/>
    <w:rsid w:val="006C171B"/>
    <w:rsid w:val="006C38AB"/>
    <w:rsid w:val="006C3B58"/>
    <w:rsid w:val="006C3D39"/>
    <w:rsid w:val="006C45C0"/>
    <w:rsid w:val="006C45D1"/>
    <w:rsid w:val="006C4755"/>
    <w:rsid w:val="006C7F42"/>
    <w:rsid w:val="006D1466"/>
    <w:rsid w:val="006D15F3"/>
    <w:rsid w:val="006D1935"/>
    <w:rsid w:val="006D2C7D"/>
    <w:rsid w:val="006D3897"/>
    <w:rsid w:val="006D3E7B"/>
    <w:rsid w:val="006D3FBD"/>
    <w:rsid w:val="006D46F7"/>
    <w:rsid w:val="006D4BF8"/>
    <w:rsid w:val="006D5351"/>
    <w:rsid w:val="006D55BE"/>
    <w:rsid w:val="006D5CD7"/>
    <w:rsid w:val="006D5F5C"/>
    <w:rsid w:val="006D67E8"/>
    <w:rsid w:val="006D7419"/>
    <w:rsid w:val="006D743D"/>
    <w:rsid w:val="006D753F"/>
    <w:rsid w:val="006D7E68"/>
    <w:rsid w:val="006D7F29"/>
    <w:rsid w:val="006E0E0C"/>
    <w:rsid w:val="006E10FB"/>
    <w:rsid w:val="006E115D"/>
    <w:rsid w:val="006E16E0"/>
    <w:rsid w:val="006E25FA"/>
    <w:rsid w:val="006E2607"/>
    <w:rsid w:val="006E278F"/>
    <w:rsid w:val="006E30BD"/>
    <w:rsid w:val="006E30FA"/>
    <w:rsid w:val="006E39AA"/>
    <w:rsid w:val="006E44AF"/>
    <w:rsid w:val="006E499E"/>
    <w:rsid w:val="006E5027"/>
    <w:rsid w:val="006E603F"/>
    <w:rsid w:val="006E6C52"/>
    <w:rsid w:val="006E7DD6"/>
    <w:rsid w:val="006F0310"/>
    <w:rsid w:val="006F0D2B"/>
    <w:rsid w:val="006F1266"/>
    <w:rsid w:val="006F1347"/>
    <w:rsid w:val="006F20E5"/>
    <w:rsid w:val="006F25D7"/>
    <w:rsid w:val="006F3BFC"/>
    <w:rsid w:val="006F40B2"/>
    <w:rsid w:val="006F50B7"/>
    <w:rsid w:val="006F5662"/>
    <w:rsid w:val="006F588F"/>
    <w:rsid w:val="006F7858"/>
    <w:rsid w:val="00700797"/>
    <w:rsid w:val="0070083E"/>
    <w:rsid w:val="00701BBC"/>
    <w:rsid w:val="007025B0"/>
    <w:rsid w:val="00703361"/>
    <w:rsid w:val="007036AD"/>
    <w:rsid w:val="00703BF5"/>
    <w:rsid w:val="00703F5E"/>
    <w:rsid w:val="00704C6F"/>
    <w:rsid w:val="00705050"/>
    <w:rsid w:val="00705054"/>
    <w:rsid w:val="00706064"/>
    <w:rsid w:val="00706C12"/>
    <w:rsid w:val="00706DE4"/>
    <w:rsid w:val="00710A3A"/>
    <w:rsid w:val="0071106B"/>
    <w:rsid w:val="0071130C"/>
    <w:rsid w:val="00711562"/>
    <w:rsid w:val="0071173D"/>
    <w:rsid w:val="00711E75"/>
    <w:rsid w:val="00712513"/>
    <w:rsid w:val="00712C57"/>
    <w:rsid w:val="00712E0A"/>
    <w:rsid w:val="00712F2D"/>
    <w:rsid w:val="007134E2"/>
    <w:rsid w:val="00713937"/>
    <w:rsid w:val="0071395E"/>
    <w:rsid w:val="007140C8"/>
    <w:rsid w:val="00715712"/>
    <w:rsid w:val="00716281"/>
    <w:rsid w:val="0071684F"/>
    <w:rsid w:val="00717392"/>
    <w:rsid w:val="00717975"/>
    <w:rsid w:val="00717CC1"/>
    <w:rsid w:val="00717DEA"/>
    <w:rsid w:val="00717E14"/>
    <w:rsid w:val="00720332"/>
    <w:rsid w:val="00720DC1"/>
    <w:rsid w:val="00721097"/>
    <w:rsid w:val="00721A18"/>
    <w:rsid w:val="00721A42"/>
    <w:rsid w:val="00722DC8"/>
    <w:rsid w:val="00723A59"/>
    <w:rsid w:val="00723B16"/>
    <w:rsid w:val="00723F89"/>
    <w:rsid w:val="007243AB"/>
    <w:rsid w:val="007244A2"/>
    <w:rsid w:val="00724624"/>
    <w:rsid w:val="007247DA"/>
    <w:rsid w:val="00724FE8"/>
    <w:rsid w:val="00725A37"/>
    <w:rsid w:val="00725E65"/>
    <w:rsid w:val="0072749F"/>
    <w:rsid w:val="00727F3B"/>
    <w:rsid w:val="0073001A"/>
    <w:rsid w:val="007312A2"/>
    <w:rsid w:val="00731A7D"/>
    <w:rsid w:val="00732020"/>
    <w:rsid w:val="00732232"/>
    <w:rsid w:val="00733691"/>
    <w:rsid w:val="00734853"/>
    <w:rsid w:val="00734B66"/>
    <w:rsid w:val="00735755"/>
    <w:rsid w:val="00735782"/>
    <w:rsid w:val="007359D4"/>
    <w:rsid w:val="00735A4B"/>
    <w:rsid w:val="00735ADF"/>
    <w:rsid w:val="007364EB"/>
    <w:rsid w:val="00736F0E"/>
    <w:rsid w:val="007378B8"/>
    <w:rsid w:val="00737AA3"/>
    <w:rsid w:val="0074084B"/>
    <w:rsid w:val="007414F0"/>
    <w:rsid w:val="00741B99"/>
    <w:rsid w:val="00741F7B"/>
    <w:rsid w:val="00742DF7"/>
    <w:rsid w:val="007431B2"/>
    <w:rsid w:val="007435B0"/>
    <w:rsid w:val="00745135"/>
    <w:rsid w:val="00745B23"/>
    <w:rsid w:val="00746350"/>
    <w:rsid w:val="0074654D"/>
    <w:rsid w:val="00746FC3"/>
    <w:rsid w:val="00747007"/>
    <w:rsid w:val="007472EF"/>
    <w:rsid w:val="007475AB"/>
    <w:rsid w:val="007476CF"/>
    <w:rsid w:val="0074790F"/>
    <w:rsid w:val="00747D0E"/>
    <w:rsid w:val="007502D9"/>
    <w:rsid w:val="00750610"/>
    <w:rsid w:val="0075084F"/>
    <w:rsid w:val="00750ECB"/>
    <w:rsid w:val="007516A0"/>
    <w:rsid w:val="00752010"/>
    <w:rsid w:val="0075212D"/>
    <w:rsid w:val="007522C6"/>
    <w:rsid w:val="00752D30"/>
    <w:rsid w:val="00753275"/>
    <w:rsid w:val="007538D9"/>
    <w:rsid w:val="00753FEB"/>
    <w:rsid w:val="00754086"/>
    <w:rsid w:val="007552C4"/>
    <w:rsid w:val="007552D4"/>
    <w:rsid w:val="0075548A"/>
    <w:rsid w:val="0075548F"/>
    <w:rsid w:val="00755514"/>
    <w:rsid w:val="00755BA5"/>
    <w:rsid w:val="00757E45"/>
    <w:rsid w:val="0076004D"/>
    <w:rsid w:val="00760232"/>
    <w:rsid w:val="007608A7"/>
    <w:rsid w:val="007609B1"/>
    <w:rsid w:val="00760DBD"/>
    <w:rsid w:val="0076189B"/>
    <w:rsid w:val="007618F4"/>
    <w:rsid w:val="007621C1"/>
    <w:rsid w:val="007629CA"/>
    <w:rsid w:val="0076350D"/>
    <w:rsid w:val="00763B8B"/>
    <w:rsid w:val="0076476C"/>
    <w:rsid w:val="007649FF"/>
    <w:rsid w:val="00765241"/>
    <w:rsid w:val="00766AF2"/>
    <w:rsid w:val="0076742B"/>
    <w:rsid w:val="00767904"/>
    <w:rsid w:val="00767E7E"/>
    <w:rsid w:val="007700E6"/>
    <w:rsid w:val="007702F6"/>
    <w:rsid w:val="0077050B"/>
    <w:rsid w:val="00770FD9"/>
    <w:rsid w:val="00771565"/>
    <w:rsid w:val="0077241F"/>
    <w:rsid w:val="00773173"/>
    <w:rsid w:val="00773E89"/>
    <w:rsid w:val="00773FF2"/>
    <w:rsid w:val="0077400C"/>
    <w:rsid w:val="00774BEA"/>
    <w:rsid w:val="007752C9"/>
    <w:rsid w:val="007756F7"/>
    <w:rsid w:val="007761B8"/>
    <w:rsid w:val="007768BF"/>
    <w:rsid w:val="00776CAE"/>
    <w:rsid w:val="007770E6"/>
    <w:rsid w:val="00777A57"/>
    <w:rsid w:val="00781548"/>
    <w:rsid w:val="00781623"/>
    <w:rsid w:val="00781658"/>
    <w:rsid w:val="0078180C"/>
    <w:rsid w:val="00781BC9"/>
    <w:rsid w:val="00781F26"/>
    <w:rsid w:val="007826A0"/>
    <w:rsid w:val="007833EF"/>
    <w:rsid w:val="00783B43"/>
    <w:rsid w:val="00783CB2"/>
    <w:rsid w:val="00783D8C"/>
    <w:rsid w:val="007854B9"/>
    <w:rsid w:val="00785518"/>
    <w:rsid w:val="0078567A"/>
    <w:rsid w:val="0078571F"/>
    <w:rsid w:val="00786AC2"/>
    <w:rsid w:val="00786C5B"/>
    <w:rsid w:val="00786CA9"/>
    <w:rsid w:val="007871AC"/>
    <w:rsid w:val="007906AE"/>
    <w:rsid w:val="00790D8C"/>
    <w:rsid w:val="00791051"/>
    <w:rsid w:val="00791298"/>
    <w:rsid w:val="007919D0"/>
    <w:rsid w:val="007927F1"/>
    <w:rsid w:val="00792819"/>
    <w:rsid w:val="007934D2"/>
    <w:rsid w:val="00794EC4"/>
    <w:rsid w:val="007959E6"/>
    <w:rsid w:val="00795AA6"/>
    <w:rsid w:val="00796414"/>
    <w:rsid w:val="00796B6D"/>
    <w:rsid w:val="00797CD8"/>
    <w:rsid w:val="00797DD0"/>
    <w:rsid w:val="007A00CC"/>
    <w:rsid w:val="007A04B1"/>
    <w:rsid w:val="007A0AEE"/>
    <w:rsid w:val="007A0EA4"/>
    <w:rsid w:val="007A3D19"/>
    <w:rsid w:val="007A46B8"/>
    <w:rsid w:val="007A4B21"/>
    <w:rsid w:val="007A4E4F"/>
    <w:rsid w:val="007A630B"/>
    <w:rsid w:val="007A7007"/>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3DB"/>
    <w:rsid w:val="007B5850"/>
    <w:rsid w:val="007B5EFD"/>
    <w:rsid w:val="007B62C4"/>
    <w:rsid w:val="007B66DE"/>
    <w:rsid w:val="007B7569"/>
    <w:rsid w:val="007B7934"/>
    <w:rsid w:val="007C0655"/>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D0125"/>
    <w:rsid w:val="007D0730"/>
    <w:rsid w:val="007D0A3C"/>
    <w:rsid w:val="007D1023"/>
    <w:rsid w:val="007D13C7"/>
    <w:rsid w:val="007D1827"/>
    <w:rsid w:val="007D1A1D"/>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74"/>
    <w:rsid w:val="007E0421"/>
    <w:rsid w:val="007E092F"/>
    <w:rsid w:val="007E0E92"/>
    <w:rsid w:val="007E18C5"/>
    <w:rsid w:val="007E1ACF"/>
    <w:rsid w:val="007E35CC"/>
    <w:rsid w:val="007E3CE5"/>
    <w:rsid w:val="007E42B2"/>
    <w:rsid w:val="007E433F"/>
    <w:rsid w:val="007E47B3"/>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2F0F"/>
    <w:rsid w:val="008032A8"/>
    <w:rsid w:val="00803EED"/>
    <w:rsid w:val="0080407D"/>
    <w:rsid w:val="00804624"/>
    <w:rsid w:val="0080491F"/>
    <w:rsid w:val="008049AF"/>
    <w:rsid w:val="00804C67"/>
    <w:rsid w:val="00804F5D"/>
    <w:rsid w:val="0080628C"/>
    <w:rsid w:val="008066E0"/>
    <w:rsid w:val="0080759D"/>
    <w:rsid w:val="00811C74"/>
    <w:rsid w:val="008124A8"/>
    <w:rsid w:val="00812A6D"/>
    <w:rsid w:val="00812B07"/>
    <w:rsid w:val="00813901"/>
    <w:rsid w:val="00813B41"/>
    <w:rsid w:val="00813F84"/>
    <w:rsid w:val="00814359"/>
    <w:rsid w:val="0081615F"/>
    <w:rsid w:val="00816805"/>
    <w:rsid w:val="00816961"/>
    <w:rsid w:val="00816C6B"/>
    <w:rsid w:val="00816EA4"/>
    <w:rsid w:val="00817738"/>
    <w:rsid w:val="00820912"/>
    <w:rsid w:val="00820B95"/>
    <w:rsid w:val="00821232"/>
    <w:rsid w:val="008216EE"/>
    <w:rsid w:val="00821EE3"/>
    <w:rsid w:val="00822242"/>
    <w:rsid w:val="008232F9"/>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3486"/>
    <w:rsid w:val="0083405E"/>
    <w:rsid w:val="0083433D"/>
    <w:rsid w:val="00834784"/>
    <w:rsid w:val="00834D52"/>
    <w:rsid w:val="0083506D"/>
    <w:rsid w:val="008356BF"/>
    <w:rsid w:val="00835A05"/>
    <w:rsid w:val="00835E18"/>
    <w:rsid w:val="00835F5A"/>
    <w:rsid w:val="008364EE"/>
    <w:rsid w:val="00836CB8"/>
    <w:rsid w:val="00836CC3"/>
    <w:rsid w:val="00836F55"/>
    <w:rsid w:val="0083779B"/>
    <w:rsid w:val="00837DCB"/>
    <w:rsid w:val="00837EC7"/>
    <w:rsid w:val="0084176A"/>
    <w:rsid w:val="00841BB0"/>
    <w:rsid w:val="00842776"/>
    <w:rsid w:val="008428BE"/>
    <w:rsid w:val="00844062"/>
    <w:rsid w:val="008441A9"/>
    <w:rsid w:val="00844EBE"/>
    <w:rsid w:val="008459BE"/>
    <w:rsid w:val="00846FEA"/>
    <w:rsid w:val="008472B9"/>
    <w:rsid w:val="00847539"/>
    <w:rsid w:val="00847805"/>
    <w:rsid w:val="00850882"/>
    <w:rsid w:val="0085134E"/>
    <w:rsid w:val="008517EE"/>
    <w:rsid w:val="008518FC"/>
    <w:rsid w:val="0085260C"/>
    <w:rsid w:val="008527C0"/>
    <w:rsid w:val="00853560"/>
    <w:rsid w:val="00853627"/>
    <w:rsid w:val="00853B39"/>
    <w:rsid w:val="00853CD8"/>
    <w:rsid w:val="0085465B"/>
    <w:rsid w:val="008549A2"/>
    <w:rsid w:val="00854A66"/>
    <w:rsid w:val="0085584E"/>
    <w:rsid w:val="00857172"/>
    <w:rsid w:val="008576C4"/>
    <w:rsid w:val="00857F66"/>
    <w:rsid w:val="00860017"/>
    <w:rsid w:val="008604F2"/>
    <w:rsid w:val="00860AEF"/>
    <w:rsid w:val="00861D65"/>
    <w:rsid w:val="00862480"/>
    <w:rsid w:val="0086277E"/>
    <w:rsid w:val="00862F20"/>
    <w:rsid w:val="00863321"/>
    <w:rsid w:val="00863337"/>
    <w:rsid w:val="008634DC"/>
    <w:rsid w:val="00863783"/>
    <w:rsid w:val="00863995"/>
    <w:rsid w:val="00863C51"/>
    <w:rsid w:val="00864130"/>
    <w:rsid w:val="00864F0C"/>
    <w:rsid w:val="00864F0D"/>
    <w:rsid w:val="00866087"/>
    <w:rsid w:val="00866D5E"/>
    <w:rsid w:val="00870ADD"/>
    <w:rsid w:val="00870DEA"/>
    <w:rsid w:val="00871D56"/>
    <w:rsid w:val="00871E3D"/>
    <w:rsid w:val="0087214F"/>
    <w:rsid w:val="0087226C"/>
    <w:rsid w:val="00872B93"/>
    <w:rsid w:val="008738E6"/>
    <w:rsid w:val="008740A5"/>
    <w:rsid w:val="00874255"/>
    <w:rsid w:val="008747D6"/>
    <w:rsid w:val="008752E1"/>
    <w:rsid w:val="008758D5"/>
    <w:rsid w:val="00875C6F"/>
    <w:rsid w:val="00876CD8"/>
    <w:rsid w:val="00877016"/>
    <w:rsid w:val="0087718E"/>
    <w:rsid w:val="00877684"/>
    <w:rsid w:val="00877987"/>
    <w:rsid w:val="008800E1"/>
    <w:rsid w:val="00880278"/>
    <w:rsid w:val="0088047F"/>
    <w:rsid w:val="008805E1"/>
    <w:rsid w:val="008816B4"/>
    <w:rsid w:val="00881E1D"/>
    <w:rsid w:val="0088204C"/>
    <w:rsid w:val="00882276"/>
    <w:rsid w:val="0088245F"/>
    <w:rsid w:val="00882A8E"/>
    <w:rsid w:val="0088410D"/>
    <w:rsid w:val="00885604"/>
    <w:rsid w:val="008868B3"/>
    <w:rsid w:val="00886968"/>
    <w:rsid w:val="008871E2"/>
    <w:rsid w:val="00890340"/>
    <w:rsid w:val="008903CD"/>
    <w:rsid w:val="00891413"/>
    <w:rsid w:val="00891F25"/>
    <w:rsid w:val="0089356C"/>
    <w:rsid w:val="00893B00"/>
    <w:rsid w:val="00893E1E"/>
    <w:rsid w:val="00894A45"/>
    <w:rsid w:val="00894C4D"/>
    <w:rsid w:val="00895649"/>
    <w:rsid w:val="00895B52"/>
    <w:rsid w:val="00895FB3"/>
    <w:rsid w:val="00896328"/>
    <w:rsid w:val="008A08B6"/>
    <w:rsid w:val="008A0E1D"/>
    <w:rsid w:val="008A22EC"/>
    <w:rsid w:val="008A34AC"/>
    <w:rsid w:val="008A39DB"/>
    <w:rsid w:val="008A3BAA"/>
    <w:rsid w:val="008A47A3"/>
    <w:rsid w:val="008A4903"/>
    <w:rsid w:val="008A497B"/>
    <w:rsid w:val="008A4E4B"/>
    <w:rsid w:val="008A573F"/>
    <w:rsid w:val="008A62D2"/>
    <w:rsid w:val="008A64FA"/>
    <w:rsid w:val="008A6DEC"/>
    <w:rsid w:val="008A741E"/>
    <w:rsid w:val="008A7C70"/>
    <w:rsid w:val="008B0043"/>
    <w:rsid w:val="008B044B"/>
    <w:rsid w:val="008B0672"/>
    <w:rsid w:val="008B09BF"/>
    <w:rsid w:val="008B0F06"/>
    <w:rsid w:val="008B16B2"/>
    <w:rsid w:val="008B1B40"/>
    <w:rsid w:val="008B252B"/>
    <w:rsid w:val="008B37C3"/>
    <w:rsid w:val="008B3BE7"/>
    <w:rsid w:val="008B4F5B"/>
    <w:rsid w:val="008B5182"/>
    <w:rsid w:val="008B5F53"/>
    <w:rsid w:val="008B62C1"/>
    <w:rsid w:val="008B68C3"/>
    <w:rsid w:val="008B6C4A"/>
    <w:rsid w:val="008B7031"/>
    <w:rsid w:val="008B7295"/>
    <w:rsid w:val="008C0554"/>
    <w:rsid w:val="008C20D3"/>
    <w:rsid w:val="008C2942"/>
    <w:rsid w:val="008C2CAA"/>
    <w:rsid w:val="008C2E8E"/>
    <w:rsid w:val="008C330D"/>
    <w:rsid w:val="008C338A"/>
    <w:rsid w:val="008C3411"/>
    <w:rsid w:val="008C39E8"/>
    <w:rsid w:val="008C4443"/>
    <w:rsid w:val="008C59B8"/>
    <w:rsid w:val="008C637E"/>
    <w:rsid w:val="008C651B"/>
    <w:rsid w:val="008C6C60"/>
    <w:rsid w:val="008C6EC5"/>
    <w:rsid w:val="008C776E"/>
    <w:rsid w:val="008D0CD1"/>
    <w:rsid w:val="008D1E4E"/>
    <w:rsid w:val="008D22B4"/>
    <w:rsid w:val="008D2C62"/>
    <w:rsid w:val="008D3BC9"/>
    <w:rsid w:val="008D4D30"/>
    <w:rsid w:val="008D4FBC"/>
    <w:rsid w:val="008D5264"/>
    <w:rsid w:val="008D5929"/>
    <w:rsid w:val="008D5F9D"/>
    <w:rsid w:val="008D5FEF"/>
    <w:rsid w:val="008D60D9"/>
    <w:rsid w:val="008D6EB5"/>
    <w:rsid w:val="008D792B"/>
    <w:rsid w:val="008E0DDE"/>
    <w:rsid w:val="008E1397"/>
    <w:rsid w:val="008E14C0"/>
    <w:rsid w:val="008E21A2"/>
    <w:rsid w:val="008E2475"/>
    <w:rsid w:val="008E26FD"/>
    <w:rsid w:val="008E27B0"/>
    <w:rsid w:val="008E3D73"/>
    <w:rsid w:val="008E413F"/>
    <w:rsid w:val="008E4495"/>
    <w:rsid w:val="008E450F"/>
    <w:rsid w:val="008E4CE7"/>
    <w:rsid w:val="008E54B3"/>
    <w:rsid w:val="008E6199"/>
    <w:rsid w:val="008E6957"/>
    <w:rsid w:val="008E6E77"/>
    <w:rsid w:val="008E7582"/>
    <w:rsid w:val="008F09E4"/>
    <w:rsid w:val="008F2994"/>
    <w:rsid w:val="008F41F6"/>
    <w:rsid w:val="008F4950"/>
    <w:rsid w:val="008F4C2F"/>
    <w:rsid w:val="008F4C90"/>
    <w:rsid w:val="008F50F0"/>
    <w:rsid w:val="008F6044"/>
    <w:rsid w:val="008F67EF"/>
    <w:rsid w:val="008F6FC7"/>
    <w:rsid w:val="008F7004"/>
    <w:rsid w:val="0090093F"/>
    <w:rsid w:val="00900FCB"/>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557"/>
    <w:rsid w:val="0091140F"/>
    <w:rsid w:val="00911C57"/>
    <w:rsid w:val="00911F8E"/>
    <w:rsid w:val="00912FFF"/>
    <w:rsid w:val="009133E7"/>
    <w:rsid w:val="0091410B"/>
    <w:rsid w:val="00914802"/>
    <w:rsid w:val="0091511B"/>
    <w:rsid w:val="00915224"/>
    <w:rsid w:val="00915B36"/>
    <w:rsid w:val="00916454"/>
    <w:rsid w:val="009164E9"/>
    <w:rsid w:val="009172C0"/>
    <w:rsid w:val="00917D05"/>
    <w:rsid w:val="00917F41"/>
    <w:rsid w:val="009205BE"/>
    <w:rsid w:val="0092060A"/>
    <w:rsid w:val="0092075F"/>
    <w:rsid w:val="00921D28"/>
    <w:rsid w:val="0092260F"/>
    <w:rsid w:val="0092356E"/>
    <w:rsid w:val="009237FF"/>
    <w:rsid w:val="00923EF0"/>
    <w:rsid w:val="00923F48"/>
    <w:rsid w:val="00924490"/>
    <w:rsid w:val="009245E0"/>
    <w:rsid w:val="0092584A"/>
    <w:rsid w:val="00925D8D"/>
    <w:rsid w:val="0092602A"/>
    <w:rsid w:val="00926418"/>
    <w:rsid w:val="0092669B"/>
    <w:rsid w:val="00927F89"/>
    <w:rsid w:val="009302E9"/>
    <w:rsid w:val="00931687"/>
    <w:rsid w:val="00931747"/>
    <w:rsid w:val="00931F24"/>
    <w:rsid w:val="00931F3A"/>
    <w:rsid w:val="00932248"/>
    <w:rsid w:val="00932A7E"/>
    <w:rsid w:val="00932CB6"/>
    <w:rsid w:val="00933B21"/>
    <w:rsid w:val="00933BCD"/>
    <w:rsid w:val="00934939"/>
    <w:rsid w:val="00934C8D"/>
    <w:rsid w:val="0093544B"/>
    <w:rsid w:val="00935781"/>
    <w:rsid w:val="00936306"/>
    <w:rsid w:val="009365D1"/>
    <w:rsid w:val="0093671D"/>
    <w:rsid w:val="00936794"/>
    <w:rsid w:val="009371A4"/>
    <w:rsid w:val="00937543"/>
    <w:rsid w:val="0093784D"/>
    <w:rsid w:val="009379A9"/>
    <w:rsid w:val="009405AD"/>
    <w:rsid w:val="009418B6"/>
    <w:rsid w:val="009418EB"/>
    <w:rsid w:val="00942063"/>
    <w:rsid w:val="009453F8"/>
    <w:rsid w:val="009454F6"/>
    <w:rsid w:val="0094574C"/>
    <w:rsid w:val="00947738"/>
    <w:rsid w:val="00950397"/>
    <w:rsid w:val="009503DA"/>
    <w:rsid w:val="0095070C"/>
    <w:rsid w:val="00950F86"/>
    <w:rsid w:val="0095283C"/>
    <w:rsid w:val="00953FAE"/>
    <w:rsid w:val="0095579C"/>
    <w:rsid w:val="00955B25"/>
    <w:rsid w:val="00955BEE"/>
    <w:rsid w:val="00955F53"/>
    <w:rsid w:val="0095639D"/>
    <w:rsid w:val="00956479"/>
    <w:rsid w:val="00956838"/>
    <w:rsid w:val="00956E67"/>
    <w:rsid w:val="00957863"/>
    <w:rsid w:val="00960DE3"/>
    <w:rsid w:val="009614E7"/>
    <w:rsid w:val="00961F76"/>
    <w:rsid w:val="00962137"/>
    <w:rsid w:val="009624D5"/>
    <w:rsid w:val="009626B6"/>
    <w:rsid w:val="00962E4E"/>
    <w:rsid w:val="009636BD"/>
    <w:rsid w:val="00964465"/>
    <w:rsid w:val="00964E8E"/>
    <w:rsid w:val="00965FD6"/>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5E3D"/>
    <w:rsid w:val="00976032"/>
    <w:rsid w:val="00976495"/>
    <w:rsid w:val="00976673"/>
    <w:rsid w:val="00976BA1"/>
    <w:rsid w:val="009772E5"/>
    <w:rsid w:val="00977863"/>
    <w:rsid w:val="00980796"/>
    <w:rsid w:val="009825BF"/>
    <w:rsid w:val="00982D5E"/>
    <w:rsid w:val="00982FA2"/>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B92"/>
    <w:rsid w:val="00994CEB"/>
    <w:rsid w:val="009964C8"/>
    <w:rsid w:val="0099732B"/>
    <w:rsid w:val="0099768C"/>
    <w:rsid w:val="00997859"/>
    <w:rsid w:val="009A091C"/>
    <w:rsid w:val="009A1265"/>
    <w:rsid w:val="009A1575"/>
    <w:rsid w:val="009A163D"/>
    <w:rsid w:val="009A18EC"/>
    <w:rsid w:val="009A1B17"/>
    <w:rsid w:val="009A1EE6"/>
    <w:rsid w:val="009A23F3"/>
    <w:rsid w:val="009A264B"/>
    <w:rsid w:val="009A3318"/>
    <w:rsid w:val="009A455F"/>
    <w:rsid w:val="009A529F"/>
    <w:rsid w:val="009A55EB"/>
    <w:rsid w:val="009A5648"/>
    <w:rsid w:val="009A5A1E"/>
    <w:rsid w:val="009A6278"/>
    <w:rsid w:val="009A6B85"/>
    <w:rsid w:val="009A70F0"/>
    <w:rsid w:val="009B0058"/>
    <w:rsid w:val="009B012F"/>
    <w:rsid w:val="009B041C"/>
    <w:rsid w:val="009B1372"/>
    <w:rsid w:val="009B1840"/>
    <w:rsid w:val="009B18BB"/>
    <w:rsid w:val="009B19C2"/>
    <w:rsid w:val="009B22B8"/>
    <w:rsid w:val="009B2CB6"/>
    <w:rsid w:val="009B379C"/>
    <w:rsid w:val="009B3B29"/>
    <w:rsid w:val="009B4C05"/>
    <w:rsid w:val="009B4CAE"/>
    <w:rsid w:val="009B53F1"/>
    <w:rsid w:val="009B5D3A"/>
    <w:rsid w:val="009B5E0F"/>
    <w:rsid w:val="009B621F"/>
    <w:rsid w:val="009B630D"/>
    <w:rsid w:val="009B7A06"/>
    <w:rsid w:val="009C0ED5"/>
    <w:rsid w:val="009C10B4"/>
    <w:rsid w:val="009C1416"/>
    <w:rsid w:val="009C22F0"/>
    <w:rsid w:val="009C3E7C"/>
    <w:rsid w:val="009C4261"/>
    <w:rsid w:val="009C4566"/>
    <w:rsid w:val="009C55BE"/>
    <w:rsid w:val="009C6D5A"/>
    <w:rsid w:val="009C7058"/>
    <w:rsid w:val="009C7BB0"/>
    <w:rsid w:val="009D04B7"/>
    <w:rsid w:val="009D05D6"/>
    <w:rsid w:val="009D077D"/>
    <w:rsid w:val="009D1871"/>
    <w:rsid w:val="009D1D69"/>
    <w:rsid w:val="009D209A"/>
    <w:rsid w:val="009D2A62"/>
    <w:rsid w:val="009D3E2B"/>
    <w:rsid w:val="009D42D3"/>
    <w:rsid w:val="009D4608"/>
    <w:rsid w:val="009D5457"/>
    <w:rsid w:val="009E08A9"/>
    <w:rsid w:val="009E0C74"/>
    <w:rsid w:val="009E0D0E"/>
    <w:rsid w:val="009E0ED1"/>
    <w:rsid w:val="009E13FE"/>
    <w:rsid w:val="009E22CD"/>
    <w:rsid w:val="009E2500"/>
    <w:rsid w:val="009E2741"/>
    <w:rsid w:val="009E2861"/>
    <w:rsid w:val="009E32E2"/>
    <w:rsid w:val="009E38D6"/>
    <w:rsid w:val="009E5D78"/>
    <w:rsid w:val="009E6347"/>
    <w:rsid w:val="009E6516"/>
    <w:rsid w:val="009E6DDD"/>
    <w:rsid w:val="009F05BB"/>
    <w:rsid w:val="009F0D98"/>
    <w:rsid w:val="009F0FA6"/>
    <w:rsid w:val="009F1189"/>
    <w:rsid w:val="009F1658"/>
    <w:rsid w:val="009F17CC"/>
    <w:rsid w:val="009F17F9"/>
    <w:rsid w:val="009F19AD"/>
    <w:rsid w:val="009F1D77"/>
    <w:rsid w:val="009F310D"/>
    <w:rsid w:val="009F3CB0"/>
    <w:rsid w:val="009F4137"/>
    <w:rsid w:val="009F530E"/>
    <w:rsid w:val="009F6079"/>
    <w:rsid w:val="009F624F"/>
    <w:rsid w:val="009F6854"/>
    <w:rsid w:val="00A0094D"/>
    <w:rsid w:val="00A00A3A"/>
    <w:rsid w:val="00A01693"/>
    <w:rsid w:val="00A01805"/>
    <w:rsid w:val="00A01D4B"/>
    <w:rsid w:val="00A02EEF"/>
    <w:rsid w:val="00A0362E"/>
    <w:rsid w:val="00A03AAB"/>
    <w:rsid w:val="00A04EE9"/>
    <w:rsid w:val="00A0612A"/>
    <w:rsid w:val="00A06468"/>
    <w:rsid w:val="00A064C3"/>
    <w:rsid w:val="00A06B6A"/>
    <w:rsid w:val="00A07110"/>
    <w:rsid w:val="00A105CF"/>
    <w:rsid w:val="00A11451"/>
    <w:rsid w:val="00A128E9"/>
    <w:rsid w:val="00A12B0B"/>
    <w:rsid w:val="00A12E59"/>
    <w:rsid w:val="00A1495D"/>
    <w:rsid w:val="00A14CFB"/>
    <w:rsid w:val="00A1507B"/>
    <w:rsid w:val="00A153FF"/>
    <w:rsid w:val="00A15499"/>
    <w:rsid w:val="00A16378"/>
    <w:rsid w:val="00A16400"/>
    <w:rsid w:val="00A16D09"/>
    <w:rsid w:val="00A16E7E"/>
    <w:rsid w:val="00A1710D"/>
    <w:rsid w:val="00A17664"/>
    <w:rsid w:val="00A178EF"/>
    <w:rsid w:val="00A17A8C"/>
    <w:rsid w:val="00A2007B"/>
    <w:rsid w:val="00A202DE"/>
    <w:rsid w:val="00A21EFB"/>
    <w:rsid w:val="00A22CD3"/>
    <w:rsid w:val="00A22E4B"/>
    <w:rsid w:val="00A2484A"/>
    <w:rsid w:val="00A24A87"/>
    <w:rsid w:val="00A25805"/>
    <w:rsid w:val="00A25836"/>
    <w:rsid w:val="00A263C1"/>
    <w:rsid w:val="00A27CCC"/>
    <w:rsid w:val="00A3086E"/>
    <w:rsid w:val="00A31F94"/>
    <w:rsid w:val="00A32044"/>
    <w:rsid w:val="00A32274"/>
    <w:rsid w:val="00A3250C"/>
    <w:rsid w:val="00A32BE4"/>
    <w:rsid w:val="00A333A1"/>
    <w:rsid w:val="00A3348E"/>
    <w:rsid w:val="00A339BB"/>
    <w:rsid w:val="00A33BF8"/>
    <w:rsid w:val="00A345B4"/>
    <w:rsid w:val="00A34D8E"/>
    <w:rsid w:val="00A364EC"/>
    <w:rsid w:val="00A3657C"/>
    <w:rsid w:val="00A36931"/>
    <w:rsid w:val="00A36A2F"/>
    <w:rsid w:val="00A37340"/>
    <w:rsid w:val="00A3781A"/>
    <w:rsid w:val="00A37AAF"/>
    <w:rsid w:val="00A37EEA"/>
    <w:rsid w:val="00A40CF8"/>
    <w:rsid w:val="00A41566"/>
    <w:rsid w:val="00A423AE"/>
    <w:rsid w:val="00A42518"/>
    <w:rsid w:val="00A427CA"/>
    <w:rsid w:val="00A435F2"/>
    <w:rsid w:val="00A445BC"/>
    <w:rsid w:val="00A447DB"/>
    <w:rsid w:val="00A44EDA"/>
    <w:rsid w:val="00A45369"/>
    <w:rsid w:val="00A45F08"/>
    <w:rsid w:val="00A4633C"/>
    <w:rsid w:val="00A46915"/>
    <w:rsid w:val="00A47156"/>
    <w:rsid w:val="00A479B9"/>
    <w:rsid w:val="00A47AC5"/>
    <w:rsid w:val="00A47BB3"/>
    <w:rsid w:val="00A47BC5"/>
    <w:rsid w:val="00A500C7"/>
    <w:rsid w:val="00A50CE9"/>
    <w:rsid w:val="00A5142C"/>
    <w:rsid w:val="00A522C0"/>
    <w:rsid w:val="00A52857"/>
    <w:rsid w:val="00A52DF6"/>
    <w:rsid w:val="00A52DFA"/>
    <w:rsid w:val="00A535EF"/>
    <w:rsid w:val="00A53C7C"/>
    <w:rsid w:val="00A53F03"/>
    <w:rsid w:val="00A54B8F"/>
    <w:rsid w:val="00A54C5B"/>
    <w:rsid w:val="00A5689D"/>
    <w:rsid w:val="00A57A8E"/>
    <w:rsid w:val="00A57B19"/>
    <w:rsid w:val="00A57B80"/>
    <w:rsid w:val="00A60950"/>
    <w:rsid w:val="00A60BAD"/>
    <w:rsid w:val="00A61198"/>
    <w:rsid w:val="00A61927"/>
    <w:rsid w:val="00A62D47"/>
    <w:rsid w:val="00A63A58"/>
    <w:rsid w:val="00A63A75"/>
    <w:rsid w:val="00A64AF8"/>
    <w:rsid w:val="00A64C7A"/>
    <w:rsid w:val="00A6726B"/>
    <w:rsid w:val="00A67873"/>
    <w:rsid w:val="00A6793B"/>
    <w:rsid w:val="00A67A2B"/>
    <w:rsid w:val="00A67E8C"/>
    <w:rsid w:val="00A7017D"/>
    <w:rsid w:val="00A710D8"/>
    <w:rsid w:val="00A712FE"/>
    <w:rsid w:val="00A713D6"/>
    <w:rsid w:val="00A713DC"/>
    <w:rsid w:val="00A7143D"/>
    <w:rsid w:val="00A720E6"/>
    <w:rsid w:val="00A72318"/>
    <w:rsid w:val="00A72980"/>
    <w:rsid w:val="00A736AC"/>
    <w:rsid w:val="00A7483C"/>
    <w:rsid w:val="00A74906"/>
    <w:rsid w:val="00A74A94"/>
    <w:rsid w:val="00A752BE"/>
    <w:rsid w:val="00A757EB"/>
    <w:rsid w:val="00A762B5"/>
    <w:rsid w:val="00A7632F"/>
    <w:rsid w:val="00A778A3"/>
    <w:rsid w:val="00A80B23"/>
    <w:rsid w:val="00A81071"/>
    <w:rsid w:val="00A81296"/>
    <w:rsid w:val="00A8231E"/>
    <w:rsid w:val="00A8238A"/>
    <w:rsid w:val="00A833A7"/>
    <w:rsid w:val="00A83596"/>
    <w:rsid w:val="00A838A6"/>
    <w:rsid w:val="00A8395D"/>
    <w:rsid w:val="00A839EF"/>
    <w:rsid w:val="00A83AD8"/>
    <w:rsid w:val="00A84452"/>
    <w:rsid w:val="00A84CBF"/>
    <w:rsid w:val="00A85955"/>
    <w:rsid w:val="00A85A33"/>
    <w:rsid w:val="00A85B00"/>
    <w:rsid w:val="00A863C0"/>
    <w:rsid w:val="00A86CB9"/>
    <w:rsid w:val="00A903A4"/>
    <w:rsid w:val="00A907C2"/>
    <w:rsid w:val="00A908C5"/>
    <w:rsid w:val="00A9124D"/>
    <w:rsid w:val="00A91ED6"/>
    <w:rsid w:val="00A92443"/>
    <w:rsid w:val="00A92C82"/>
    <w:rsid w:val="00A92F06"/>
    <w:rsid w:val="00A937B7"/>
    <w:rsid w:val="00A93D2B"/>
    <w:rsid w:val="00A93F74"/>
    <w:rsid w:val="00A9522A"/>
    <w:rsid w:val="00A9558D"/>
    <w:rsid w:val="00A957E7"/>
    <w:rsid w:val="00A959D6"/>
    <w:rsid w:val="00A95C8D"/>
    <w:rsid w:val="00A97276"/>
    <w:rsid w:val="00A97D34"/>
    <w:rsid w:val="00AA0E83"/>
    <w:rsid w:val="00AA1295"/>
    <w:rsid w:val="00AA1DD3"/>
    <w:rsid w:val="00AA1FC5"/>
    <w:rsid w:val="00AA2B61"/>
    <w:rsid w:val="00AA2D11"/>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9EC"/>
    <w:rsid w:val="00AB590D"/>
    <w:rsid w:val="00AB5A2E"/>
    <w:rsid w:val="00AB5FBA"/>
    <w:rsid w:val="00AB5FE0"/>
    <w:rsid w:val="00AB646F"/>
    <w:rsid w:val="00AB66A5"/>
    <w:rsid w:val="00AB79CA"/>
    <w:rsid w:val="00AC048D"/>
    <w:rsid w:val="00AC0708"/>
    <w:rsid w:val="00AC0D8B"/>
    <w:rsid w:val="00AC119C"/>
    <w:rsid w:val="00AC15B3"/>
    <w:rsid w:val="00AC1950"/>
    <w:rsid w:val="00AC1BFE"/>
    <w:rsid w:val="00AC1E3C"/>
    <w:rsid w:val="00AC24A7"/>
    <w:rsid w:val="00AC2969"/>
    <w:rsid w:val="00AC30C6"/>
    <w:rsid w:val="00AC3889"/>
    <w:rsid w:val="00AC3E7C"/>
    <w:rsid w:val="00AC475A"/>
    <w:rsid w:val="00AC5745"/>
    <w:rsid w:val="00AC61D1"/>
    <w:rsid w:val="00AC68E0"/>
    <w:rsid w:val="00AC69AE"/>
    <w:rsid w:val="00AC6C44"/>
    <w:rsid w:val="00AC7CA4"/>
    <w:rsid w:val="00AD0445"/>
    <w:rsid w:val="00AD0671"/>
    <w:rsid w:val="00AD1664"/>
    <w:rsid w:val="00AD1824"/>
    <w:rsid w:val="00AD1D62"/>
    <w:rsid w:val="00AD1EF2"/>
    <w:rsid w:val="00AD2D3C"/>
    <w:rsid w:val="00AD32EE"/>
    <w:rsid w:val="00AD3611"/>
    <w:rsid w:val="00AD3A16"/>
    <w:rsid w:val="00AD42F5"/>
    <w:rsid w:val="00AD52C7"/>
    <w:rsid w:val="00AD5B0E"/>
    <w:rsid w:val="00AD5BD8"/>
    <w:rsid w:val="00AD7578"/>
    <w:rsid w:val="00AD7D97"/>
    <w:rsid w:val="00AE026E"/>
    <w:rsid w:val="00AE0862"/>
    <w:rsid w:val="00AE13D5"/>
    <w:rsid w:val="00AE1614"/>
    <w:rsid w:val="00AE17E4"/>
    <w:rsid w:val="00AE1AF2"/>
    <w:rsid w:val="00AE3E79"/>
    <w:rsid w:val="00AE4287"/>
    <w:rsid w:val="00AE4B48"/>
    <w:rsid w:val="00AE53CA"/>
    <w:rsid w:val="00AE5B92"/>
    <w:rsid w:val="00AE61C0"/>
    <w:rsid w:val="00AE67B8"/>
    <w:rsid w:val="00AE7968"/>
    <w:rsid w:val="00AE7CAB"/>
    <w:rsid w:val="00AE7FCA"/>
    <w:rsid w:val="00AF001E"/>
    <w:rsid w:val="00AF0B92"/>
    <w:rsid w:val="00AF1625"/>
    <w:rsid w:val="00AF184F"/>
    <w:rsid w:val="00AF1F6C"/>
    <w:rsid w:val="00AF261C"/>
    <w:rsid w:val="00AF28F9"/>
    <w:rsid w:val="00AF2A45"/>
    <w:rsid w:val="00AF33CA"/>
    <w:rsid w:val="00AF4600"/>
    <w:rsid w:val="00AF4755"/>
    <w:rsid w:val="00AF56A5"/>
    <w:rsid w:val="00AF5937"/>
    <w:rsid w:val="00AF5E43"/>
    <w:rsid w:val="00AF7861"/>
    <w:rsid w:val="00AF7E1E"/>
    <w:rsid w:val="00B004DB"/>
    <w:rsid w:val="00B00C89"/>
    <w:rsid w:val="00B01B49"/>
    <w:rsid w:val="00B02D16"/>
    <w:rsid w:val="00B043B0"/>
    <w:rsid w:val="00B05472"/>
    <w:rsid w:val="00B06077"/>
    <w:rsid w:val="00B0613B"/>
    <w:rsid w:val="00B06F12"/>
    <w:rsid w:val="00B0773E"/>
    <w:rsid w:val="00B10303"/>
    <w:rsid w:val="00B10976"/>
    <w:rsid w:val="00B10A84"/>
    <w:rsid w:val="00B10F3B"/>
    <w:rsid w:val="00B1278F"/>
    <w:rsid w:val="00B137A8"/>
    <w:rsid w:val="00B13949"/>
    <w:rsid w:val="00B13D9A"/>
    <w:rsid w:val="00B13F34"/>
    <w:rsid w:val="00B140F2"/>
    <w:rsid w:val="00B14220"/>
    <w:rsid w:val="00B1473C"/>
    <w:rsid w:val="00B14A83"/>
    <w:rsid w:val="00B15543"/>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ED6"/>
    <w:rsid w:val="00B30B66"/>
    <w:rsid w:val="00B30D0B"/>
    <w:rsid w:val="00B31F75"/>
    <w:rsid w:val="00B32160"/>
    <w:rsid w:val="00B32475"/>
    <w:rsid w:val="00B32D77"/>
    <w:rsid w:val="00B33688"/>
    <w:rsid w:val="00B33786"/>
    <w:rsid w:val="00B340DF"/>
    <w:rsid w:val="00B3453C"/>
    <w:rsid w:val="00B34568"/>
    <w:rsid w:val="00B34A0D"/>
    <w:rsid w:val="00B34BA6"/>
    <w:rsid w:val="00B3508D"/>
    <w:rsid w:val="00B3612B"/>
    <w:rsid w:val="00B37DF2"/>
    <w:rsid w:val="00B40000"/>
    <w:rsid w:val="00B402FA"/>
    <w:rsid w:val="00B40A37"/>
    <w:rsid w:val="00B41238"/>
    <w:rsid w:val="00B419C1"/>
    <w:rsid w:val="00B41F56"/>
    <w:rsid w:val="00B4205D"/>
    <w:rsid w:val="00B42BB3"/>
    <w:rsid w:val="00B4307C"/>
    <w:rsid w:val="00B43092"/>
    <w:rsid w:val="00B432B9"/>
    <w:rsid w:val="00B43A89"/>
    <w:rsid w:val="00B44200"/>
    <w:rsid w:val="00B45587"/>
    <w:rsid w:val="00B455DE"/>
    <w:rsid w:val="00B45EB4"/>
    <w:rsid w:val="00B462D9"/>
    <w:rsid w:val="00B4642F"/>
    <w:rsid w:val="00B47507"/>
    <w:rsid w:val="00B4786B"/>
    <w:rsid w:val="00B47E60"/>
    <w:rsid w:val="00B47F53"/>
    <w:rsid w:val="00B500ED"/>
    <w:rsid w:val="00B50169"/>
    <w:rsid w:val="00B51378"/>
    <w:rsid w:val="00B5317F"/>
    <w:rsid w:val="00B540EB"/>
    <w:rsid w:val="00B549FB"/>
    <w:rsid w:val="00B55680"/>
    <w:rsid w:val="00B55BDE"/>
    <w:rsid w:val="00B566BB"/>
    <w:rsid w:val="00B56923"/>
    <w:rsid w:val="00B56D51"/>
    <w:rsid w:val="00B57215"/>
    <w:rsid w:val="00B575FE"/>
    <w:rsid w:val="00B607F5"/>
    <w:rsid w:val="00B60997"/>
    <w:rsid w:val="00B60C49"/>
    <w:rsid w:val="00B61266"/>
    <w:rsid w:val="00B614C4"/>
    <w:rsid w:val="00B618A6"/>
    <w:rsid w:val="00B62659"/>
    <w:rsid w:val="00B62BD1"/>
    <w:rsid w:val="00B63399"/>
    <w:rsid w:val="00B6443D"/>
    <w:rsid w:val="00B647E2"/>
    <w:rsid w:val="00B65117"/>
    <w:rsid w:val="00B6563F"/>
    <w:rsid w:val="00B66DF4"/>
    <w:rsid w:val="00B67593"/>
    <w:rsid w:val="00B676DC"/>
    <w:rsid w:val="00B67CE5"/>
    <w:rsid w:val="00B70112"/>
    <w:rsid w:val="00B70D94"/>
    <w:rsid w:val="00B7110F"/>
    <w:rsid w:val="00B71334"/>
    <w:rsid w:val="00B71465"/>
    <w:rsid w:val="00B718AF"/>
    <w:rsid w:val="00B71DEA"/>
    <w:rsid w:val="00B72F20"/>
    <w:rsid w:val="00B737E7"/>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524"/>
    <w:rsid w:val="00B84AD8"/>
    <w:rsid w:val="00B8501D"/>
    <w:rsid w:val="00B852D9"/>
    <w:rsid w:val="00B86265"/>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D1F"/>
    <w:rsid w:val="00B94FEB"/>
    <w:rsid w:val="00B958F3"/>
    <w:rsid w:val="00B95B1A"/>
    <w:rsid w:val="00B9620F"/>
    <w:rsid w:val="00B96425"/>
    <w:rsid w:val="00B96BB9"/>
    <w:rsid w:val="00BA0656"/>
    <w:rsid w:val="00BA1C76"/>
    <w:rsid w:val="00BA1FC9"/>
    <w:rsid w:val="00BA2049"/>
    <w:rsid w:val="00BA26E6"/>
    <w:rsid w:val="00BA2F50"/>
    <w:rsid w:val="00BA4AEE"/>
    <w:rsid w:val="00BA4C5F"/>
    <w:rsid w:val="00BA51E1"/>
    <w:rsid w:val="00BA5401"/>
    <w:rsid w:val="00BA6234"/>
    <w:rsid w:val="00BB1DF1"/>
    <w:rsid w:val="00BB1F39"/>
    <w:rsid w:val="00BB1F93"/>
    <w:rsid w:val="00BB21A3"/>
    <w:rsid w:val="00BB226C"/>
    <w:rsid w:val="00BB2EEC"/>
    <w:rsid w:val="00BB41C2"/>
    <w:rsid w:val="00BB4B6E"/>
    <w:rsid w:val="00BB5135"/>
    <w:rsid w:val="00BB552A"/>
    <w:rsid w:val="00BB55BC"/>
    <w:rsid w:val="00BB58CE"/>
    <w:rsid w:val="00BB5C2F"/>
    <w:rsid w:val="00BB63E6"/>
    <w:rsid w:val="00BB7FE6"/>
    <w:rsid w:val="00BC02A0"/>
    <w:rsid w:val="00BC08C6"/>
    <w:rsid w:val="00BC1678"/>
    <w:rsid w:val="00BC289D"/>
    <w:rsid w:val="00BC30DF"/>
    <w:rsid w:val="00BC311B"/>
    <w:rsid w:val="00BC325E"/>
    <w:rsid w:val="00BC392A"/>
    <w:rsid w:val="00BC4B08"/>
    <w:rsid w:val="00BC4EFC"/>
    <w:rsid w:val="00BC697C"/>
    <w:rsid w:val="00BC6D9F"/>
    <w:rsid w:val="00BC7488"/>
    <w:rsid w:val="00BC7561"/>
    <w:rsid w:val="00BC76CF"/>
    <w:rsid w:val="00BC79CF"/>
    <w:rsid w:val="00BC7F9E"/>
    <w:rsid w:val="00BD0342"/>
    <w:rsid w:val="00BD082B"/>
    <w:rsid w:val="00BD0DED"/>
    <w:rsid w:val="00BD1AC1"/>
    <w:rsid w:val="00BD1D8E"/>
    <w:rsid w:val="00BD1DB2"/>
    <w:rsid w:val="00BD2F4A"/>
    <w:rsid w:val="00BD31C3"/>
    <w:rsid w:val="00BD38F6"/>
    <w:rsid w:val="00BD3B7C"/>
    <w:rsid w:val="00BD44CA"/>
    <w:rsid w:val="00BD4586"/>
    <w:rsid w:val="00BD47C2"/>
    <w:rsid w:val="00BD4CD3"/>
    <w:rsid w:val="00BD5E17"/>
    <w:rsid w:val="00BD61F7"/>
    <w:rsid w:val="00BD683F"/>
    <w:rsid w:val="00BD7B1C"/>
    <w:rsid w:val="00BE04BD"/>
    <w:rsid w:val="00BE082E"/>
    <w:rsid w:val="00BE0CFB"/>
    <w:rsid w:val="00BE0D79"/>
    <w:rsid w:val="00BE17BB"/>
    <w:rsid w:val="00BE181D"/>
    <w:rsid w:val="00BE2120"/>
    <w:rsid w:val="00BE2263"/>
    <w:rsid w:val="00BE256A"/>
    <w:rsid w:val="00BE283B"/>
    <w:rsid w:val="00BE2D73"/>
    <w:rsid w:val="00BE4D4B"/>
    <w:rsid w:val="00BE4DA5"/>
    <w:rsid w:val="00BE5B39"/>
    <w:rsid w:val="00BE6217"/>
    <w:rsid w:val="00BE681F"/>
    <w:rsid w:val="00BF0514"/>
    <w:rsid w:val="00BF0CF4"/>
    <w:rsid w:val="00BF0DD8"/>
    <w:rsid w:val="00BF300A"/>
    <w:rsid w:val="00BF31D3"/>
    <w:rsid w:val="00BF3C8A"/>
    <w:rsid w:val="00BF467D"/>
    <w:rsid w:val="00BF7C46"/>
    <w:rsid w:val="00C0020D"/>
    <w:rsid w:val="00C01071"/>
    <w:rsid w:val="00C010B5"/>
    <w:rsid w:val="00C013EC"/>
    <w:rsid w:val="00C01462"/>
    <w:rsid w:val="00C015F2"/>
    <w:rsid w:val="00C02FB3"/>
    <w:rsid w:val="00C03844"/>
    <w:rsid w:val="00C048B7"/>
    <w:rsid w:val="00C05502"/>
    <w:rsid w:val="00C05879"/>
    <w:rsid w:val="00C07284"/>
    <w:rsid w:val="00C07D88"/>
    <w:rsid w:val="00C109BB"/>
    <w:rsid w:val="00C11C4B"/>
    <w:rsid w:val="00C11FE5"/>
    <w:rsid w:val="00C121B5"/>
    <w:rsid w:val="00C122C1"/>
    <w:rsid w:val="00C12459"/>
    <w:rsid w:val="00C129AB"/>
    <w:rsid w:val="00C12D15"/>
    <w:rsid w:val="00C12EBF"/>
    <w:rsid w:val="00C1358C"/>
    <w:rsid w:val="00C13762"/>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BB"/>
    <w:rsid w:val="00C24EE6"/>
    <w:rsid w:val="00C25A0F"/>
    <w:rsid w:val="00C25A75"/>
    <w:rsid w:val="00C276C7"/>
    <w:rsid w:val="00C305D3"/>
    <w:rsid w:val="00C30F4A"/>
    <w:rsid w:val="00C311A6"/>
    <w:rsid w:val="00C314DD"/>
    <w:rsid w:val="00C31523"/>
    <w:rsid w:val="00C31C42"/>
    <w:rsid w:val="00C31C7A"/>
    <w:rsid w:val="00C325C0"/>
    <w:rsid w:val="00C32FA0"/>
    <w:rsid w:val="00C336FE"/>
    <w:rsid w:val="00C354BE"/>
    <w:rsid w:val="00C35E2C"/>
    <w:rsid w:val="00C35E3A"/>
    <w:rsid w:val="00C364A1"/>
    <w:rsid w:val="00C368A1"/>
    <w:rsid w:val="00C36FA1"/>
    <w:rsid w:val="00C379CE"/>
    <w:rsid w:val="00C37A2C"/>
    <w:rsid w:val="00C40A62"/>
    <w:rsid w:val="00C4133F"/>
    <w:rsid w:val="00C41CF1"/>
    <w:rsid w:val="00C42573"/>
    <w:rsid w:val="00C42BA5"/>
    <w:rsid w:val="00C44E4C"/>
    <w:rsid w:val="00C451C9"/>
    <w:rsid w:val="00C4591C"/>
    <w:rsid w:val="00C45F6E"/>
    <w:rsid w:val="00C46CA5"/>
    <w:rsid w:val="00C47306"/>
    <w:rsid w:val="00C475A3"/>
    <w:rsid w:val="00C476D5"/>
    <w:rsid w:val="00C503AB"/>
    <w:rsid w:val="00C50BA3"/>
    <w:rsid w:val="00C5159C"/>
    <w:rsid w:val="00C52878"/>
    <w:rsid w:val="00C53118"/>
    <w:rsid w:val="00C53890"/>
    <w:rsid w:val="00C549E6"/>
    <w:rsid w:val="00C55161"/>
    <w:rsid w:val="00C56713"/>
    <w:rsid w:val="00C57745"/>
    <w:rsid w:val="00C57C02"/>
    <w:rsid w:val="00C600DC"/>
    <w:rsid w:val="00C60947"/>
    <w:rsid w:val="00C60B08"/>
    <w:rsid w:val="00C60B31"/>
    <w:rsid w:val="00C60B39"/>
    <w:rsid w:val="00C63053"/>
    <w:rsid w:val="00C63B92"/>
    <w:rsid w:val="00C6409D"/>
    <w:rsid w:val="00C64A22"/>
    <w:rsid w:val="00C64D58"/>
    <w:rsid w:val="00C65423"/>
    <w:rsid w:val="00C6600A"/>
    <w:rsid w:val="00C6701D"/>
    <w:rsid w:val="00C7029D"/>
    <w:rsid w:val="00C7067E"/>
    <w:rsid w:val="00C70909"/>
    <w:rsid w:val="00C70D8E"/>
    <w:rsid w:val="00C717A1"/>
    <w:rsid w:val="00C7242E"/>
    <w:rsid w:val="00C72AA6"/>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80267"/>
    <w:rsid w:val="00C820D8"/>
    <w:rsid w:val="00C822D5"/>
    <w:rsid w:val="00C826ED"/>
    <w:rsid w:val="00C8304E"/>
    <w:rsid w:val="00C8391D"/>
    <w:rsid w:val="00C8519F"/>
    <w:rsid w:val="00C8581D"/>
    <w:rsid w:val="00C85AE7"/>
    <w:rsid w:val="00C8696A"/>
    <w:rsid w:val="00C86CB3"/>
    <w:rsid w:val="00C8718A"/>
    <w:rsid w:val="00C874B6"/>
    <w:rsid w:val="00C8756F"/>
    <w:rsid w:val="00C8781F"/>
    <w:rsid w:val="00C878C7"/>
    <w:rsid w:val="00C91135"/>
    <w:rsid w:val="00C9140F"/>
    <w:rsid w:val="00C9149D"/>
    <w:rsid w:val="00C917F5"/>
    <w:rsid w:val="00C91B4F"/>
    <w:rsid w:val="00C9225A"/>
    <w:rsid w:val="00C929DF"/>
    <w:rsid w:val="00C94B34"/>
    <w:rsid w:val="00C95FB3"/>
    <w:rsid w:val="00C96135"/>
    <w:rsid w:val="00C969DC"/>
    <w:rsid w:val="00C96B05"/>
    <w:rsid w:val="00C96B66"/>
    <w:rsid w:val="00C97E6E"/>
    <w:rsid w:val="00CA074F"/>
    <w:rsid w:val="00CA0980"/>
    <w:rsid w:val="00CA0C83"/>
    <w:rsid w:val="00CA136A"/>
    <w:rsid w:val="00CA2056"/>
    <w:rsid w:val="00CA3551"/>
    <w:rsid w:val="00CA3C9C"/>
    <w:rsid w:val="00CA542D"/>
    <w:rsid w:val="00CA7C70"/>
    <w:rsid w:val="00CA7CEB"/>
    <w:rsid w:val="00CA7DF7"/>
    <w:rsid w:val="00CB0703"/>
    <w:rsid w:val="00CB0CEC"/>
    <w:rsid w:val="00CB0CEE"/>
    <w:rsid w:val="00CB0DDF"/>
    <w:rsid w:val="00CB1423"/>
    <w:rsid w:val="00CB1B72"/>
    <w:rsid w:val="00CB1B7D"/>
    <w:rsid w:val="00CB1FE2"/>
    <w:rsid w:val="00CB2D5B"/>
    <w:rsid w:val="00CB3443"/>
    <w:rsid w:val="00CB3F90"/>
    <w:rsid w:val="00CB47A3"/>
    <w:rsid w:val="00CB4AB7"/>
    <w:rsid w:val="00CB5066"/>
    <w:rsid w:val="00CB5496"/>
    <w:rsid w:val="00CB5764"/>
    <w:rsid w:val="00CB589A"/>
    <w:rsid w:val="00CB6A0E"/>
    <w:rsid w:val="00CB6E99"/>
    <w:rsid w:val="00CB7E0D"/>
    <w:rsid w:val="00CB7E4E"/>
    <w:rsid w:val="00CC0925"/>
    <w:rsid w:val="00CC0E8A"/>
    <w:rsid w:val="00CC0EB4"/>
    <w:rsid w:val="00CC0F4C"/>
    <w:rsid w:val="00CC0F65"/>
    <w:rsid w:val="00CC1184"/>
    <w:rsid w:val="00CC18AE"/>
    <w:rsid w:val="00CC27C8"/>
    <w:rsid w:val="00CC4666"/>
    <w:rsid w:val="00CC4A18"/>
    <w:rsid w:val="00CC53A3"/>
    <w:rsid w:val="00CC5608"/>
    <w:rsid w:val="00CC76AE"/>
    <w:rsid w:val="00CC7B4A"/>
    <w:rsid w:val="00CD110A"/>
    <w:rsid w:val="00CD1692"/>
    <w:rsid w:val="00CD2785"/>
    <w:rsid w:val="00CD2D69"/>
    <w:rsid w:val="00CD3905"/>
    <w:rsid w:val="00CD3C9C"/>
    <w:rsid w:val="00CD4430"/>
    <w:rsid w:val="00CD483E"/>
    <w:rsid w:val="00CD4962"/>
    <w:rsid w:val="00CD4F7D"/>
    <w:rsid w:val="00CD5112"/>
    <w:rsid w:val="00CD5889"/>
    <w:rsid w:val="00CD60D0"/>
    <w:rsid w:val="00CD65F9"/>
    <w:rsid w:val="00CD69CA"/>
    <w:rsid w:val="00CD7EBB"/>
    <w:rsid w:val="00CE044C"/>
    <w:rsid w:val="00CE0C30"/>
    <w:rsid w:val="00CE0CBC"/>
    <w:rsid w:val="00CE0CCD"/>
    <w:rsid w:val="00CE1D4F"/>
    <w:rsid w:val="00CE251A"/>
    <w:rsid w:val="00CE3340"/>
    <w:rsid w:val="00CE3B22"/>
    <w:rsid w:val="00CE3C96"/>
    <w:rsid w:val="00CE55F3"/>
    <w:rsid w:val="00CE61AD"/>
    <w:rsid w:val="00CE6576"/>
    <w:rsid w:val="00CE7A72"/>
    <w:rsid w:val="00CE7FD4"/>
    <w:rsid w:val="00CF0A49"/>
    <w:rsid w:val="00CF0E7B"/>
    <w:rsid w:val="00CF1C31"/>
    <w:rsid w:val="00CF2096"/>
    <w:rsid w:val="00CF24AC"/>
    <w:rsid w:val="00CF24E0"/>
    <w:rsid w:val="00CF291D"/>
    <w:rsid w:val="00CF3808"/>
    <w:rsid w:val="00CF39C3"/>
    <w:rsid w:val="00CF3F33"/>
    <w:rsid w:val="00CF3FFF"/>
    <w:rsid w:val="00CF4AB0"/>
    <w:rsid w:val="00CF5F97"/>
    <w:rsid w:val="00CF61B3"/>
    <w:rsid w:val="00CF620C"/>
    <w:rsid w:val="00CF66E5"/>
    <w:rsid w:val="00CF684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E74"/>
    <w:rsid w:val="00D061F9"/>
    <w:rsid w:val="00D06E6A"/>
    <w:rsid w:val="00D070F9"/>
    <w:rsid w:val="00D07E49"/>
    <w:rsid w:val="00D101A9"/>
    <w:rsid w:val="00D106F0"/>
    <w:rsid w:val="00D10C65"/>
    <w:rsid w:val="00D11DB6"/>
    <w:rsid w:val="00D11E06"/>
    <w:rsid w:val="00D12DC1"/>
    <w:rsid w:val="00D12F31"/>
    <w:rsid w:val="00D1340D"/>
    <w:rsid w:val="00D1363C"/>
    <w:rsid w:val="00D150CF"/>
    <w:rsid w:val="00D157C0"/>
    <w:rsid w:val="00D15BB9"/>
    <w:rsid w:val="00D16E86"/>
    <w:rsid w:val="00D16EB2"/>
    <w:rsid w:val="00D17C91"/>
    <w:rsid w:val="00D17D0E"/>
    <w:rsid w:val="00D205A2"/>
    <w:rsid w:val="00D20FF2"/>
    <w:rsid w:val="00D22466"/>
    <w:rsid w:val="00D2358D"/>
    <w:rsid w:val="00D23F35"/>
    <w:rsid w:val="00D2431C"/>
    <w:rsid w:val="00D246EB"/>
    <w:rsid w:val="00D24B31"/>
    <w:rsid w:val="00D257EE"/>
    <w:rsid w:val="00D25AC2"/>
    <w:rsid w:val="00D25D09"/>
    <w:rsid w:val="00D261B1"/>
    <w:rsid w:val="00D26B61"/>
    <w:rsid w:val="00D271EF"/>
    <w:rsid w:val="00D2720E"/>
    <w:rsid w:val="00D3041F"/>
    <w:rsid w:val="00D30DC3"/>
    <w:rsid w:val="00D30DF3"/>
    <w:rsid w:val="00D32404"/>
    <w:rsid w:val="00D340A0"/>
    <w:rsid w:val="00D3498C"/>
    <w:rsid w:val="00D35178"/>
    <w:rsid w:val="00D355B0"/>
    <w:rsid w:val="00D3661B"/>
    <w:rsid w:val="00D37593"/>
    <w:rsid w:val="00D3795C"/>
    <w:rsid w:val="00D409B3"/>
    <w:rsid w:val="00D41068"/>
    <w:rsid w:val="00D414DC"/>
    <w:rsid w:val="00D422A1"/>
    <w:rsid w:val="00D42F97"/>
    <w:rsid w:val="00D43091"/>
    <w:rsid w:val="00D43756"/>
    <w:rsid w:val="00D44638"/>
    <w:rsid w:val="00D450C2"/>
    <w:rsid w:val="00D45640"/>
    <w:rsid w:val="00D4638A"/>
    <w:rsid w:val="00D4661D"/>
    <w:rsid w:val="00D46AB9"/>
    <w:rsid w:val="00D47873"/>
    <w:rsid w:val="00D478DF"/>
    <w:rsid w:val="00D50E95"/>
    <w:rsid w:val="00D528CA"/>
    <w:rsid w:val="00D52B5B"/>
    <w:rsid w:val="00D52BFD"/>
    <w:rsid w:val="00D53389"/>
    <w:rsid w:val="00D53670"/>
    <w:rsid w:val="00D544CE"/>
    <w:rsid w:val="00D54D8F"/>
    <w:rsid w:val="00D54F81"/>
    <w:rsid w:val="00D55A9F"/>
    <w:rsid w:val="00D56DFF"/>
    <w:rsid w:val="00D56EFA"/>
    <w:rsid w:val="00D576A4"/>
    <w:rsid w:val="00D577E5"/>
    <w:rsid w:val="00D5783D"/>
    <w:rsid w:val="00D604B2"/>
    <w:rsid w:val="00D60878"/>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9DE"/>
    <w:rsid w:val="00D723D6"/>
    <w:rsid w:val="00D723EA"/>
    <w:rsid w:val="00D72530"/>
    <w:rsid w:val="00D72F49"/>
    <w:rsid w:val="00D73247"/>
    <w:rsid w:val="00D73968"/>
    <w:rsid w:val="00D739DE"/>
    <w:rsid w:val="00D73C59"/>
    <w:rsid w:val="00D73D88"/>
    <w:rsid w:val="00D73FDF"/>
    <w:rsid w:val="00D74973"/>
    <w:rsid w:val="00D74A2D"/>
    <w:rsid w:val="00D75DD1"/>
    <w:rsid w:val="00D77293"/>
    <w:rsid w:val="00D77B93"/>
    <w:rsid w:val="00D80505"/>
    <w:rsid w:val="00D80AAC"/>
    <w:rsid w:val="00D80FE5"/>
    <w:rsid w:val="00D8291D"/>
    <w:rsid w:val="00D82D81"/>
    <w:rsid w:val="00D83C28"/>
    <w:rsid w:val="00D842F6"/>
    <w:rsid w:val="00D846EA"/>
    <w:rsid w:val="00D84BB2"/>
    <w:rsid w:val="00D8500F"/>
    <w:rsid w:val="00D85397"/>
    <w:rsid w:val="00D85825"/>
    <w:rsid w:val="00D8585F"/>
    <w:rsid w:val="00D85ABA"/>
    <w:rsid w:val="00D85F36"/>
    <w:rsid w:val="00D86113"/>
    <w:rsid w:val="00D86C4A"/>
    <w:rsid w:val="00D873D2"/>
    <w:rsid w:val="00D87640"/>
    <w:rsid w:val="00D87E47"/>
    <w:rsid w:val="00D909B9"/>
    <w:rsid w:val="00D91494"/>
    <w:rsid w:val="00D91CA8"/>
    <w:rsid w:val="00D929BD"/>
    <w:rsid w:val="00D93467"/>
    <w:rsid w:val="00D937B6"/>
    <w:rsid w:val="00D94FCA"/>
    <w:rsid w:val="00D9626E"/>
    <w:rsid w:val="00D96406"/>
    <w:rsid w:val="00D96BAD"/>
    <w:rsid w:val="00D97047"/>
    <w:rsid w:val="00D9726A"/>
    <w:rsid w:val="00D972B3"/>
    <w:rsid w:val="00DA1BA5"/>
    <w:rsid w:val="00DA1F15"/>
    <w:rsid w:val="00DA2607"/>
    <w:rsid w:val="00DA27B4"/>
    <w:rsid w:val="00DA28B7"/>
    <w:rsid w:val="00DA39E6"/>
    <w:rsid w:val="00DA412D"/>
    <w:rsid w:val="00DA484E"/>
    <w:rsid w:val="00DA507C"/>
    <w:rsid w:val="00DA5ABD"/>
    <w:rsid w:val="00DA6CB9"/>
    <w:rsid w:val="00DA6DC9"/>
    <w:rsid w:val="00DA735E"/>
    <w:rsid w:val="00DA7C5A"/>
    <w:rsid w:val="00DA7C88"/>
    <w:rsid w:val="00DB09F4"/>
    <w:rsid w:val="00DB0F0A"/>
    <w:rsid w:val="00DB1108"/>
    <w:rsid w:val="00DB1302"/>
    <w:rsid w:val="00DB18E2"/>
    <w:rsid w:val="00DB211D"/>
    <w:rsid w:val="00DB231A"/>
    <w:rsid w:val="00DB3794"/>
    <w:rsid w:val="00DB4FDA"/>
    <w:rsid w:val="00DB51FB"/>
    <w:rsid w:val="00DB5E05"/>
    <w:rsid w:val="00DB670A"/>
    <w:rsid w:val="00DB6972"/>
    <w:rsid w:val="00DB6E09"/>
    <w:rsid w:val="00DB73E5"/>
    <w:rsid w:val="00DB7673"/>
    <w:rsid w:val="00DB7AC1"/>
    <w:rsid w:val="00DC0719"/>
    <w:rsid w:val="00DC167C"/>
    <w:rsid w:val="00DC2EEF"/>
    <w:rsid w:val="00DC38EB"/>
    <w:rsid w:val="00DC44A7"/>
    <w:rsid w:val="00DC49AC"/>
    <w:rsid w:val="00DC4BAA"/>
    <w:rsid w:val="00DC4DF3"/>
    <w:rsid w:val="00DC6CE8"/>
    <w:rsid w:val="00DC74E1"/>
    <w:rsid w:val="00DC7EE2"/>
    <w:rsid w:val="00DD013F"/>
    <w:rsid w:val="00DD065D"/>
    <w:rsid w:val="00DD1550"/>
    <w:rsid w:val="00DD17DD"/>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ADF"/>
    <w:rsid w:val="00DE118D"/>
    <w:rsid w:val="00DE1429"/>
    <w:rsid w:val="00DE1434"/>
    <w:rsid w:val="00DE187D"/>
    <w:rsid w:val="00DE1BCF"/>
    <w:rsid w:val="00DE2A49"/>
    <w:rsid w:val="00DE2B9F"/>
    <w:rsid w:val="00DE3603"/>
    <w:rsid w:val="00DE4E5A"/>
    <w:rsid w:val="00DE57E8"/>
    <w:rsid w:val="00DE7589"/>
    <w:rsid w:val="00DE7A4D"/>
    <w:rsid w:val="00DE7ADC"/>
    <w:rsid w:val="00DE7D77"/>
    <w:rsid w:val="00DE7F72"/>
    <w:rsid w:val="00DF00A7"/>
    <w:rsid w:val="00DF02E8"/>
    <w:rsid w:val="00DF0FB1"/>
    <w:rsid w:val="00DF12B6"/>
    <w:rsid w:val="00DF2446"/>
    <w:rsid w:val="00DF2B84"/>
    <w:rsid w:val="00DF3378"/>
    <w:rsid w:val="00DF3550"/>
    <w:rsid w:val="00DF371C"/>
    <w:rsid w:val="00DF3DC5"/>
    <w:rsid w:val="00DF4D33"/>
    <w:rsid w:val="00DF501A"/>
    <w:rsid w:val="00DF57D3"/>
    <w:rsid w:val="00DF7223"/>
    <w:rsid w:val="00DF7B78"/>
    <w:rsid w:val="00E00CA1"/>
    <w:rsid w:val="00E015B0"/>
    <w:rsid w:val="00E01983"/>
    <w:rsid w:val="00E03887"/>
    <w:rsid w:val="00E03C4F"/>
    <w:rsid w:val="00E03E1F"/>
    <w:rsid w:val="00E0519C"/>
    <w:rsid w:val="00E05549"/>
    <w:rsid w:val="00E0624D"/>
    <w:rsid w:val="00E0681F"/>
    <w:rsid w:val="00E06F41"/>
    <w:rsid w:val="00E07113"/>
    <w:rsid w:val="00E07296"/>
    <w:rsid w:val="00E0794B"/>
    <w:rsid w:val="00E10A3D"/>
    <w:rsid w:val="00E10BB7"/>
    <w:rsid w:val="00E1254E"/>
    <w:rsid w:val="00E12949"/>
    <w:rsid w:val="00E12D70"/>
    <w:rsid w:val="00E1321B"/>
    <w:rsid w:val="00E13DD9"/>
    <w:rsid w:val="00E13E00"/>
    <w:rsid w:val="00E14639"/>
    <w:rsid w:val="00E15972"/>
    <w:rsid w:val="00E15AD7"/>
    <w:rsid w:val="00E15D15"/>
    <w:rsid w:val="00E16281"/>
    <w:rsid w:val="00E16B98"/>
    <w:rsid w:val="00E17412"/>
    <w:rsid w:val="00E17641"/>
    <w:rsid w:val="00E17ADE"/>
    <w:rsid w:val="00E17CEA"/>
    <w:rsid w:val="00E20736"/>
    <w:rsid w:val="00E2073F"/>
    <w:rsid w:val="00E207DF"/>
    <w:rsid w:val="00E20D40"/>
    <w:rsid w:val="00E20F72"/>
    <w:rsid w:val="00E21A76"/>
    <w:rsid w:val="00E224DC"/>
    <w:rsid w:val="00E225CF"/>
    <w:rsid w:val="00E22FA7"/>
    <w:rsid w:val="00E233A6"/>
    <w:rsid w:val="00E23BB3"/>
    <w:rsid w:val="00E23E6C"/>
    <w:rsid w:val="00E2588C"/>
    <w:rsid w:val="00E26012"/>
    <w:rsid w:val="00E2613C"/>
    <w:rsid w:val="00E264DC"/>
    <w:rsid w:val="00E26617"/>
    <w:rsid w:val="00E272B2"/>
    <w:rsid w:val="00E3196F"/>
    <w:rsid w:val="00E324BE"/>
    <w:rsid w:val="00E3441E"/>
    <w:rsid w:val="00E34AEA"/>
    <w:rsid w:val="00E34DB1"/>
    <w:rsid w:val="00E35319"/>
    <w:rsid w:val="00E3568E"/>
    <w:rsid w:val="00E3593B"/>
    <w:rsid w:val="00E362F0"/>
    <w:rsid w:val="00E40F64"/>
    <w:rsid w:val="00E419A8"/>
    <w:rsid w:val="00E41A82"/>
    <w:rsid w:val="00E422CA"/>
    <w:rsid w:val="00E4257B"/>
    <w:rsid w:val="00E42785"/>
    <w:rsid w:val="00E427B8"/>
    <w:rsid w:val="00E42D28"/>
    <w:rsid w:val="00E42E55"/>
    <w:rsid w:val="00E42E62"/>
    <w:rsid w:val="00E433FE"/>
    <w:rsid w:val="00E43A79"/>
    <w:rsid w:val="00E43BF3"/>
    <w:rsid w:val="00E4416A"/>
    <w:rsid w:val="00E449E8"/>
    <w:rsid w:val="00E44A1C"/>
    <w:rsid w:val="00E4519F"/>
    <w:rsid w:val="00E4546D"/>
    <w:rsid w:val="00E455F9"/>
    <w:rsid w:val="00E45800"/>
    <w:rsid w:val="00E469B8"/>
    <w:rsid w:val="00E46A34"/>
    <w:rsid w:val="00E473AE"/>
    <w:rsid w:val="00E47C18"/>
    <w:rsid w:val="00E507E7"/>
    <w:rsid w:val="00E52232"/>
    <w:rsid w:val="00E522AA"/>
    <w:rsid w:val="00E52404"/>
    <w:rsid w:val="00E5306D"/>
    <w:rsid w:val="00E534DF"/>
    <w:rsid w:val="00E53E5A"/>
    <w:rsid w:val="00E558A7"/>
    <w:rsid w:val="00E55DC3"/>
    <w:rsid w:val="00E57067"/>
    <w:rsid w:val="00E57A2D"/>
    <w:rsid w:val="00E61020"/>
    <w:rsid w:val="00E6268E"/>
    <w:rsid w:val="00E62D0A"/>
    <w:rsid w:val="00E62E07"/>
    <w:rsid w:val="00E6334E"/>
    <w:rsid w:val="00E65840"/>
    <w:rsid w:val="00E66501"/>
    <w:rsid w:val="00E667DA"/>
    <w:rsid w:val="00E66A28"/>
    <w:rsid w:val="00E66FB3"/>
    <w:rsid w:val="00E67818"/>
    <w:rsid w:val="00E70138"/>
    <w:rsid w:val="00E70670"/>
    <w:rsid w:val="00E71924"/>
    <w:rsid w:val="00E71A27"/>
    <w:rsid w:val="00E7214A"/>
    <w:rsid w:val="00E727B9"/>
    <w:rsid w:val="00E72E03"/>
    <w:rsid w:val="00E749C7"/>
    <w:rsid w:val="00E75114"/>
    <w:rsid w:val="00E75995"/>
    <w:rsid w:val="00E77480"/>
    <w:rsid w:val="00E7756A"/>
    <w:rsid w:val="00E778E8"/>
    <w:rsid w:val="00E77C78"/>
    <w:rsid w:val="00E80948"/>
    <w:rsid w:val="00E80D39"/>
    <w:rsid w:val="00E8193E"/>
    <w:rsid w:val="00E81F4C"/>
    <w:rsid w:val="00E82A46"/>
    <w:rsid w:val="00E83EF2"/>
    <w:rsid w:val="00E8404A"/>
    <w:rsid w:val="00E845C7"/>
    <w:rsid w:val="00E848F1"/>
    <w:rsid w:val="00E85377"/>
    <w:rsid w:val="00E86A60"/>
    <w:rsid w:val="00E874CE"/>
    <w:rsid w:val="00E874EB"/>
    <w:rsid w:val="00E87A70"/>
    <w:rsid w:val="00E87E70"/>
    <w:rsid w:val="00E906FA"/>
    <w:rsid w:val="00E9088A"/>
    <w:rsid w:val="00E913EB"/>
    <w:rsid w:val="00E92193"/>
    <w:rsid w:val="00E92A00"/>
    <w:rsid w:val="00E92E90"/>
    <w:rsid w:val="00E92F49"/>
    <w:rsid w:val="00E93477"/>
    <w:rsid w:val="00E93BB5"/>
    <w:rsid w:val="00E94074"/>
    <w:rsid w:val="00E941D5"/>
    <w:rsid w:val="00E94288"/>
    <w:rsid w:val="00E94BBB"/>
    <w:rsid w:val="00E94D54"/>
    <w:rsid w:val="00E951E3"/>
    <w:rsid w:val="00E95216"/>
    <w:rsid w:val="00E955A0"/>
    <w:rsid w:val="00E963A6"/>
    <w:rsid w:val="00E96A82"/>
    <w:rsid w:val="00E96BD9"/>
    <w:rsid w:val="00E96E1B"/>
    <w:rsid w:val="00E97418"/>
    <w:rsid w:val="00E977ED"/>
    <w:rsid w:val="00E97C3B"/>
    <w:rsid w:val="00EA0E4B"/>
    <w:rsid w:val="00EA1277"/>
    <w:rsid w:val="00EA1D37"/>
    <w:rsid w:val="00EA34A0"/>
    <w:rsid w:val="00EA38CB"/>
    <w:rsid w:val="00EA3D4B"/>
    <w:rsid w:val="00EA4853"/>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B1F"/>
    <w:rsid w:val="00EB325F"/>
    <w:rsid w:val="00EB32A3"/>
    <w:rsid w:val="00EB32BE"/>
    <w:rsid w:val="00EB38CD"/>
    <w:rsid w:val="00EB3A2D"/>
    <w:rsid w:val="00EB3B68"/>
    <w:rsid w:val="00EB3E75"/>
    <w:rsid w:val="00EB4426"/>
    <w:rsid w:val="00EB4652"/>
    <w:rsid w:val="00EB4984"/>
    <w:rsid w:val="00EB583F"/>
    <w:rsid w:val="00EB6214"/>
    <w:rsid w:val="00EB6FE4"/>
    <w:rsid w:val="00EB76E6"/>
    <w:rsid w:val="00EC045C"/>
    <w:rsid w:val="00EC070D"/>
    <w:rsid w:val="00EC0A93"/>
    <w:rsid w:val="00EC1038"/>
    <w:rsid w:val="00EC12AA"/>
    <w:rsid w:val="00EC1AED"/>
    <w:rsid w:val="00EC2D2A"/>
    <w:rsid w:val="00EC4B1A"/>
    <w:rsid w:val="00EC4BC6"/>
    <w:rsid w:val="00EC4BCA"/>
    <w:rsid w:val="00EC4F59"/>
    <w:rsid w:val="00EC7B6C"/>
    <w:rsid w:val="00EC7BB6"/>
    <w:rsid w:val="00ED0234"/>
    <w:rsid w:val="00ED082D"/>
    <w:rsid w:val="00ED0D1E"/>
    <w:rsid w:val="00ED1C58"/>
    <w:rsid w:val="00ED1C9F"/>
    <w:rsid w:val="00ED217A"/>
    <w:rsid w:val="00ED3462"/>
    <w:rsid w:val="00ED3965"/>
    <w:rsid w:val="00ED40BF"/>
    <w:rsid w:val="00ED4439"/>
    <w:rsid w:val="00ED467C"/>
    <w:rsid w:val="00ED48C0"/>
    <w:rsid w:val="00ED4A90"/>
    <w:rsid w:val="00ED4FB7"/>
    <w:rsid w:val="00EE04BC"/>
    <w:rsid w:val="00EE0E7C"/>
    <w:rsid w:val="00EE222D"/>
    <w:rsid w:val="00EE25F2"/>
    <w:rsid w:val="00EE26F1"/>
    <w:rsid w:val="00EE2D31"/>
    <w:rsid w:val="00EE2EA5"/>
    <w:rsid w:val="00EE321F"/>
    <w:rsid w:val="00EE34DA"/>
    <w:rsid w:val="00EE3823"/>
    <w:rsid w:val="00EE462E"/>
    <w:rsid w:val="00EE4DBB"/>
    <w:rsid w:val="00EE6A18"/>
    <w:rsid w:val="00EE7041"/>
    <w:rsid w:val="00EE7D23"/>
    <w:rsid w:val="00EE7EF5"/>
    <w:rsid w:val="00EF00A9"/>
    <w:rsid w:val="00EF05E5"/>
    <w:rsid w:val="00EF1F17"/>
    <w:rsid w:val="00EF2226"/>
    <w:rsid w:val="00EF26B0"/>
    <w:rsid w:val="00EF28BB"/>
    <w:rsid w:val="00EF2D1A"/>
    <w:rsid w:val="00EF311B"/>
    <w:rsid w:val="00EF36AC"/>
    <w:rsid w:val="00EF4A4F"/>
    <w:rsid w:val="00EF5722"/>
    <w:rsid w:val="00EF5D31"/>
    <w:rsid w:val="00EF60A1"/>
    <w:rsid w:val="00EF6920"/>
    <w:rsid w:val="00EF744C"/>
    <w:rsid w:val="00EF7D75"/>
    <w:rsid w:val="00F009E1"/>
    <w:rsid w:val="00F00DB1"/>
    <w:rsid w:val="00F01447"/>
    <w:rsid w:val="00F0217B"/>
    <w:rsid w:val="00F02B76"/>
    <w:rsid w:val="00F02CD6"/>
    <w:rsid w:val="00F02F8E"/>
    <w:rsid w:val="00F03B17"/>
    <w:rsid w:val="00F03F0A"/>
    <w:rsid w:val="00F0453E"/>
    <w:rsid w:val="00F0460C"/>
    <w:rsid w:val="00F049C8"/>
    <w:rsid w:val="00F04F42"/>
    <w:rsid w:val="00F05576"/>
    <w:rsid w:val="00F057A2"/>
    <w:rsid w:val="00F057AE"/>
    <w:rsid w:val="00F05E52"/>
    <w:rsid w:val="00F06508"/>
    <w:rsid w:val="00F06F42"/>
    <w:rsid w:val="00F0740F"/>
    <w:rsid w:val="00F07E07"/>
    <w:rsid w:val="00F100A0"/>
    <w:rsid w:val="00F10458"/>
    <w:rsid w:val="00F11563"/>
    <w:rsid w:val="00F11B9D"/>
    <w:rsid w:val="00F122BC"/>
    <w:rsid w:val="00F12625"/>
    <w:rsid w:val="00F136AF"/>
    <w:rsid w:val="00F144AB"/>
    <w:rsid w:val="00F14968"/>
    <w:rsid w:val="00F14FF3"/>
    <w:rsid w:val="00F155BC"/>
    <w:rsid w:val="00F15691"/>
    <w:rsid w:val="00F15CA6"/>
    <w:rsid w:val="00F17199"/>
    <w:rsid w:val="00F17C45"/>
    <w:rsid w:val="00F204FE"/>
    <w:rsid w:val="00F214CF"/>
    <w:rsid w:val="00F22092"/>
    <w:rsid w:val="00F227DB"/>
    <w:rsid w:val="00F2328F"/>
    <w:rsid w:val="00F2354A"/>
    <w:rsid w:val="00F235C1"/>
    <w:rsid w:val="00F23D71"/>
    <w:rsid w:val="00F24048"/>
    <w:rsid w:val="00F24057"/>
    <w:rsid w:val="00F245C0"/>
    <w:rsid w:val="00F24920"/>
    <w:rsid w:val="00F24DC8"/>
    <w:rsid w:val="00F25A1A"/>
    <w:rsid w:val="00F25C55"/>
    <w:rsid w:val="00F26013"/>
    <w:rsid w:val="00F26C5C"/>
    <w:rsid w:val="00F304E4"/>
    <w:rsid w:val="00F31C0A"/>
    <w:rsid w:val="00F32126"/>
    <w:rsid w:val="00F32196"/>
    <w:rsid w:val="00F324A7"/>
    <w:rsid w:val="00F32DBC"/>
    <w:rsid w:val="00F32F3E"/>
    <w:rsid w:val="00F3314D"/>
    <w:rsid w:val="00F334F8"/>
    <w:rsid w:val="00F33D7A"/>
    <w:rsid w:val="00F3539E"/>
    <w:rsid w:val="00F37174"/>
    <w:rsid w:val="00F37E8F"/>
    <w:rsid w:val="00F40C2D"/>
    <w:rsid w:val="00F40D9D"/>
    <w:rsid w:val="00F41109"/>
    <w:rsid w:val="00F41406"/>
    <w:rsid w:val="00F41966"/>
    <w:rsid w:val="00F419DA"/>
    <w:rsid w:val="00F43462"/>
    <w:rsid w:val="00F43AFF"/>
    <w:rsid w:val="00F44D5C"/>
    <w:rsid w:val="00F453BC"/>
    <w:rsid w:val="00F4595F"/>
    <w:rsid w:val="00F460B5"/>
    <w:rsid w:val="00F46125"/>
    <w:rsid w:val="00F46506"/>
    <w:rsid w:val="00F467DA"/>
    <w:rsid w:val="00F46A20"/>
    <w:rsid w:val="00F46F77"/>
    <w:rsid w:val="00F470D9"/>
    <w:rsid w:val="00F472FD"/>
    <w:rsid w:val="00F4730C"/>
    <w:rsid w:val="00F5048E"/>
    <w:rsid w:val="00F5233E"/>
    <w:rsid w:val="00F53857"/>
    <w:rsid w:val="00F547CF"/>
    <w:rsid w:val="00F54AE2"/>
    <w:rsid w:val="00F54FF7"/>
    <w:rsid w:val="00F55321"/>
    <w:rsid w:val="00F55540"/>
    <w:rsid w:val="00F556D2"/>
    <w:rsid w:val="00F55F48"/>
    <w:rsid w:val="00F5613A"/>
    <w:rsid w:val="00F561CB"/>
    <w:rsid w:val="00F56B95"/>
    <w:rsid w:val="00F56D97"/>
    <w:rsid w:val="00F57559"/>
    <w:rsid w:val="00F579A6"/>
    <w:rsid w:val="00F60425"/>
    <w:rsid w:val="00F607D6"/>
    <w:rsid w:val="00F61509"/>
    <w:rsid w:val="00F61692"/>
    <w:rsid w:val="00F61724"/>
    <w:rsid w:val="00F62146"/>
    <w:rsid w:val="00F625FA"/>
    <w:rsid w:val="00F62E46"/>
    <w:rsid w:val="00F63F43"/>
    <w:rsid w:val="00F64738"/>
    <w:rsid w:val="00F65005"/>
    <w:rsid w:val="00F65AAB"/>
    <w:rsid w:val="00F65BCA"/>
    <w:rsid w:val="00F66145"/>
    <w:rsid w:val="00F666B9"/>
    <w:rsid w:val="00F67189"/>
    <w:rsid w:val="00F675A0"/>
    <w:rsid w:val="00F701F6"/>
    <w:rsid w:val="00F70C5C"/>
    <w:rsid w:val="00F70E74"/>
    <w:rsid w:val="00F71489"/>
    <w:rsid w:val="00F71540"/>
    <w:rsid w:val="00F7205B"/>
    <w:rsid w:val="00F73398"/>
    <w:rsid w:val="00F73AE0"/>
    <w:rsid w:val="00F73DC3"/>
    <w:rsid w:val="00F74525"/>
    <w:rsid w:val="00F75ADA"/>
    <w:rsid w:val="00F76274"/>
    <w:rsid w:val="00F76378"/>
    <w:rsid w:val="00F7714E"/>
    <w:rsid w:val="00F77F8C"/>
    <w:rsid w:val="00F8024B"/>
    <w:rsid w:val="00F8079E"/>
    <w:rsid w:val="00F814BE"/>
    <w:rsid w:val="00F81A97"/>
    <w:rsid w:val="00F82C8B"/>
    <w:rsid w:val="00F83171"/>
    <w:rsid w:val="00F83D47"/>
    <w:rsid w:val="00F84204"/>
    <w:rsid w:val="00F87B63"/>
    <w:rsid w:val="00F91FA7"/>
    <w:rsid w:val="00F924E5"/>
    <w:rsid w:val="00F92C43"/>
    <w:rsid w:val="00F93116"/>
    <w:rsid w:val="00F93A9F"/>
    <w:rsid w:val="00F93D08"/>
    <w:rsid w:val="00F94783"/>
    <w:rsid w:val="00F948E6"/>
    <w:rsid w:val="00F94E3F"/>
    <w:rsid w:val="00F94F05"/>
    <w:rsid w:val="00F951F9"/>
    <w:rsid w:val="00F9539B"/>
    <w:rsid w:val="00F97201"/>
    <w:rsid w:val="00FA032B"/>
    <w:rsid w:val="00FA051C"/>
    <w:rsid w:val="00FA0F88"/>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B000C"/>
    <w:rsid w:val="00FB125C"/>
    <w:rsid w:val="00FB2895"/>
    <w:rsid w:val="00FB3B19"/>
    <w:rsid w:val="00FB4044"/>
    <w:rsid w:val="00FB45A6"/>
    <w:rsid w:val="00FB4E52"/>
    <w:rsid w:val="00FB541A"/>
    <w:rsid w:val="00FB5634"/>
    <w:rsid w:val="00FB56E7"/>
    <w:rsid w:val="00FB5799"/>
    <w:rsid w:val="00FB59D9"/>
    <w:rsid w:val="00FB5DBD"/>
    <w:rsid w:val="00FB6022"/>
    <w:rsid w:val="00FB6384"/>
    <w:rsid w:val="00FB6590"/>
    <w:rsid w:val="00FB7115"/>
    <w:rsid w:val="00FB7D31"/>
    <w:rsid w:val="00FC1002"/>
    <w:rsid w:val="00FC1294"/>
    <w:rsid w:val="00FC24A6"/>
    <w:rsid w:val="00FC3243"/>
    <w:rsid w:val="00FC4462"/>
    <w:rsid w:val="00FC50FA"/>
    <w:rsid w:val="00FC5F3F"/>
    <w:rsid w:val="00FC70E9"/>
    <w:rsid w:val="00FD0154"/>
    <w:rsid w:val="00FD0E74"/>
    <w:rsid w:val="00FD1134"/>
    <w:rsid w:val="00FD185A"/>
    <w:rsid w:val="00FD195C"/>
    <w:rsid w:val="00FD3AAD"/>
    <w:rsid w:val="00FD6747"/>
    <w:rsid w:val="00FD7550"/>
    <w:rsid w:val="00FE0002"/>
    <w:rsid w:val="00FE0647"/>
    <w:rsid w:val="00FE0A9D"/>
    <w:rsid w:val="00FE0BBE"/>
    <w:rsid w:val="00FE131C"/>
    <w:rsid w:val="00FE2D0C"/>
    <w:rsid w:val="00FE2D3F"/>
    <w:rsid w:val="00FE4634"/>
    <w:rsid w:val="00FE46FE"/>
    <w:rsid w:val="00FE4FA5"/>
    <w:rsid w:val="00FE5096"/>
    <w:rsid w:val="00FE5933"/>
    <w:rsid w:val="00FE5CFA"/>
    <w:rsid w:val="00FE6524"/>
    <w:rsid w:val="00FE6748"/>
    <w:rsid w:val="00FE6A2F"/>
    <w:rsid w:val="00FE6FC3"/>
    <w:rsid w:val="00FE70F4"/>
    <w:rsid w:val="00FE7EBD"/>
    <w:rsid w:val="00FF00F2"/>
    <w:rsid w:val="00FF1445"/>
    <w:rsid w:val="00FF16E8"/>
    <w:rsid w:val="00FF21EE"/>
    <w:rsid w:val="00FF223C"/>
    <w:rsid w:val="00FF252D"/>
    <w:rsid w:val="00FF265A"/>
    <w:rsid w:val="00FF288C"/>
    <w:rsid w:val="00FF2ADB"/>
    <w:rsid w:val="00FF3C4C"/>
    <w:rsid w:val="00FF473F"/>
    <w:rsid w:val="00FF4E3D"/>
    <w:rsid w:val="00FF5029"/>
    <w:rsid w:val="00FF52C3"/>
    <w:rsid w:val="00FF57D9"/>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8/9FEC1B983FF2ED6A35A2DC02232D087544A3883B.pdf" TargetMode="External"/><Relationship Id="rId117" Type="http://schemas.openxmlformats.org/officeDocument/2006/relationships/theme" Target="theme/theme1.xml"/><Relationship Id="rId21" Type="http://schemas.openxmlformats.org/officeDocument/2006/relationships/hyperlink" Target="http://esilecstorage.s3.amazonaws.com/biblioteca_silec/TEXTOSRO/2018/EE07FFE29DC76D351D2CB6CAB44DB46E482FF045.pdf" TargetMode="External"/><Relationship Id="rId42" Type="http://schemas.openxmlformats.org/officeDocument/2006/relationships/hyperlink" Target="http://esilecstorage.s3.amazonaws.com/biblioteca_silec/TEXTOSRO/2018/510F42EEC7609D661866FFB2069EF0202498B9DF.pdf" TargetMode="External"/><Relationship Id="rId47" Type="http://schemas.openxmlformats.org/officeDocument/2006/relationships/hyperlink" Target="http://esilecstorage.s3.amazonaws.com/biblioteca_silec/TEXTOSRO/2018/7DAA369A17BD0C1204BFF1FCECE778C465E5D356.pdf" TargetMode="External"/><Relationship Id="rId63" Type="http://schemas.openxmlformats.org/officeDocument/2006/relationships/hyperlink" Target="http://esilecstorage.s3.amazonaws.com/biblioteca_silec/TEXTOSRO/2018/DD7EEDA45BD878B1E4AA8B0251B8BB1D5D0858A5.pdf" TargetMode="External"/><Relationship Id="rId68" Type="http://schemas.openxmlformats.org/officeDocument/2006/relationships/hyperlink" Target="http://esilecstorage.s3.amazonaws.com/biblioteca_silec/TEXTOSRO/2018/510F42EEC7609D661866FFB2069EF0202498B9DF.pdf" TargetMode="External"/><Relationship Id="rId84" Type="http://schemas.openxmlformats.org/officeDocument/2006/relationships/hyperlink" Target="http://esilecstorage.s3.amazonaws.com/biblioteca_silec/TEXTOSRO/2018/F235D54E034881167D8126D954F7AC0DBBEBC273.pdf" TargetMode="External"/><Relationship Id="rId89" Type="http://schemas.openxmlformats.org/officeDocument/2006/relationships/hyperlink" Target="http://esilecstorage.s3.amazonaws.com/biblioteca_silec/TEXTOSRO/2018/57615515DBB63ABC2C4D72B8EA58F34462F57EEB.pdf" TargetMode="External"/><Relationship Id="rId112" Type="http://schemas.openxmlformats.org/officeDocument/2006/relationships/hyperlink" Target="http://www.silec.com.ec/Webtools/LexisFinder/ImageVisualizer/ImageVisualizer.aspx?id=E06E97627C31C53AD658296669954B2CC96CA3A8&amp;type=RO" TargetMode="External"/><Relationship Id="rId16" Type="http://schemas.openxmlformats.org/officeDocument/2006/relationships/hyperlink" Target="http://esilecstorage.s3.amazonaws.com/biblioteca_silec/REGOFPDF/2018/7F5CE621058FB9D7226BCC3E1CD0F753C59C8739.pdf" TargetMode="External"/><Relationship Id="rId107" Type="http://schemas.openxmlformats.org/officeDocument/2006/relationships/hyperlink" Target="http://www.silec.com.ec/Webtools/LexisFinder/ImageVisualizer/ImageVisualizer.aspx?id=C12EB4FEBCA914550EB51091827A66F939713878&amp;type=RO" TargetMode="External"/><Relationship Id="rId11" Type="http://schemas.openxmlformats.org/officeDocument/2006/relationships/hyperlink" Target="http://esilecstorage.s3.amazonaws.com/biblioteca_silec/TEXTOSRO/2018/13EDBD569EE3CB84C9AA6F16C2872964C83AE575.pdf" TargetMode="External"/><Relationship Id="rId24" Type="http://schemas.openxmlformats.org/officeDocument/2006/relationships/hyperlink" Target="http://esilecstorage.s3.amazonaws.com/biblioteca_silec/TEXTOSRO/2018/DD7EEDA45BD878B1E4AA8B0251B8BB1D5D0858A5.pdf" TargetMode="External"/><Relationship Id="rId32" Type="http://schemas.openxmlformats.org/officeDocument/2006/relationships/hyperlink" Target="http://esilecstorage.s3.amazonaws.com/biblioteca_silec/TEXTOSRO/2018/7DAA369A17BD0C1204BFF1FCECE778C465E5D356.pdf" TargetMode="External"/><Relationship Id="rId37" Type="http://schemas.openxmlformats.org/officeDocument/2006/relationships/hyperlink" Target="http://esilecstorage.s3.amazonaws.com/biblioteca_silec/TEXTOSRO/2018/19A07CDB16F8BA24A220CDB11ED50EB95DD5CAA7.pdf" TargetMode="External"/><Relationship Id="rId40" Type="http://schemas.openxmlformats.org/officeDocument/2006/relationships/hyperlink" Target="http://esilecstorage.s3.amazonaws.com/biblioteca_silec/TEXTOSRO/2018/E86EA6A3C18D6CA603D985F07631E2098B1073F2.pdf" TargetMode="External"/><Relationship Id="rId45" Type="http://schemas.openxmlformats.org/officeDocument/2006/relationships/hyperlink" Target="http://esilecstorage.s3.amazonaws.com/biblioteca_silec/TEXTOSRO/2018/9F6B99C5074E610B3CF3D3A34F25B8FEE70A45D7.pdf" TargetMode="External"/><Relationship Id="rId53" Type="http://schemas.openxmlformats.org/officeDocument/2006/relationships/hyperlink" Target="http://esilecstorage.s3.amazonaws.com/biblioteca_silec/TEXTOSRO/2018/40D731A81AF40A8DB038C79786EDBBD64EDA6A09.pdf" TargetMode="External"/><Relationship Id="rId58" Type="http://schemas.openxmlformats.org/officeDocument/2006/relationships/hyperlink" Target="http://esilecstorage.s3.amazonaws.com/biblioteca_silec/TEXTOSRO/2018/83F4C2339E7A94F998C0A16DEDB5B12C6C99D273.pdf" TargetMode="External"/><Relationship Id="rId66" Type="http://schemas.openxmlformats.org/officeDocument/2006/relationships/hyperlink" Target="http://esilecstorage.s3.amazonaws.com/biblioteca_silec/TEXTOSRO/2018/510F42EEC7609D661866FFB2069EF0202498B9DF.pdf" TargetMode="External"/><Relationship Id="rId74" Type="http://schemas.openxmlformats.org/officeDocument/2006/relationships/hyperlink" Target="http://esilecstorage.s3.amazonaws.com/biblioteca_silec/TEXTOSRO/2018/19A07CDB16F8BA24A220CDB11ED50EB95DD5CAA7.pdf" TargetMode="External"/><Relationship Id="rId79" Type="http://schemas.openxmlformats.org/officeDocument/2006/relationships/hyperlink" Target="http://esilecstorage.s3.amazonaws.com/biblioteca_silec/TEXTOSRO/2018/BF3B3A93F6F65177B8F856569D2CD7C6E474C677.pdf" TargetMode="External"/><Relationship Id="rId87" Type="http://schemas.openxmlformats.org/officeDocument/2006/relationships/hyperlink" Target="http://esilecstorage.s3.amazonaws.com/biblioteca_silec/TEXTOSRO/2018/57615515DBB63ABC2C4D72B8EA58F34462F57EEB.pdf" TargetMode="External"/><Relationship Id="rId102" Type="http://schemas.openxmlformats.org/officeDocument/2006/relationships/hyperlink" Target="http://esilecstorage.s3.amazonaws.com/biblioteca_silec/TEXTOSRO/2018/EE07FFE29DC76D351D2CB6CAB44DB46E482FF045.pdf" TargetMode="External"/><Relationship Id="rId110" Type="http://schemas.openxmlformats.org/officeDocument/2006/relationships/hyperlink" Target="http://esilecstorage.s3.amazonaws.com/biblioteca_silec/TEXTOSRO/2018/DD9A0ADFD32AC5349D283B7C0C888E63F41E1254.pdf"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esilecstorage.s3.amazonaws.com/biblioteca_silec/TEXTOSRO/2018/653DE3664B408A5A25F4C6A0C4E0A1F37DEE6DFF.pdf" TargetMode="External"/><Relationship Id="rId82" Type="http://schemas.openxmlformats.org/officeDocument/2006/relationships/hyperlink" Target="http://esilecstorage.s3.amazonaws.com/biblioteca_silec/TEXTOSRO/2018/F235D54E034881167D8126D954F7AC0DBBEBC273.pdf" TargetMode="External"/><Relationship Id="rId90" Type="http://schemas.openxmlformats.org/officeDocument/2006/relationships/hyperlink" Target="http://esilecstorage.s3.amazonaws.com/biblioteca_silec/TEXTOSRO/2018/57615515DBB63ABC2C4D72B8EA58F34462F57EEB.pdf" TargetMode="External"/><Relationship Id="rId95" Type="http://schemas.openxmlformats.org/officeDocument/2006/relationships/hyperlink" Target="http://esilecstorage.s3.amazonaws.com/biblioteca_silec/REGOFPDF/2018/7F5CE621058FB9D7226BCC3E1CD0F753C59C8739.pdf" TargetMode="External"/><Relationship Id="rId19" Type="http://schemas.openxmlformats.org/officeDocument/2006/relationships/hyperlink" Target="http://esilecstorage.s3.amazonaws.com/biblioteca_silec/TEXTOSRO/2018/8A0AEB05C732E994B93A698649B95BFE7CB88EBD.pdf" TargetMode="External"/><Relationship Id="rId14" Type="http://schemas.openxmlformats.org/officeDocument/2006/relationships/hyperlink" Target="http://esilecstorage.s3.amazonaws.com/biblioteca_silec/TEXTOSRO/2018/F235D54E034881167D8126D954F7AC0DBBEBC273.pdf" TargetMode="External"/><Relationship Id="rId22" Type="http://schemas.openxmlformats.org/officeDocument/2006/relationships/hyperlink" Target="http://esilecstorage.s3.amazonaws.com/biblioteca_silec/TEXTOSRO/2018/9F6B99C5074E610B3CF3D3A34F25B8FEE70A45D7.pdf" TargetMode="External"/><Relationship Id="rId27" Type="http://schemas.openxmlformats.org/officeDocument/2006/relationships/hyperlink" Target="http://esilecstorage.s3.amazonaws.com/biblioteca_silec/TEXTOSRO/2018/BF3B3A93F6F65177B8F856569D2CD7C6E474C677.pdf" TargetMode="External"/><Relationship Id="rId30" Type="http://schemas.openxmlformats.org/officeDocument/2006/relationships/hyperlink" Target="http://esilecstorage.s3.amazonaws.com/biblioteca_silec/TEXTOSRO/2018/83F4C2339E7A94F998C0A16DEDB5B12C6C99D273.pdf" TargetMode="External"/><Relationship Id="rId35" Type="http://schemas.openxmlformats.org/officeDocument/2006/relationships/hyperlink" Target="http://esilecstorage.s3.amazonaws.com/biblioteca_silec/TEXTOSRO/2018/40D731A81AF40A8DB038C79786EDBBD64EDA6A09.pdf" TargetMode="External"/><Relationship Id="rId43" Type="http://schemas.openxmlformats.org/officeDocument/2006/relationships/hyperlink" Target="http://esilecstorage.s3.amazonaws.com/biblioteca_silec/TEXTOSRO/2018/92E69F7F33C3A2F3544DCE15848B54EE2BED478A.pdf" TargetMode="External"/><Relationship Id="rId48" Type="http://schemas.openxmlformats.org/officeDocument/2006/relationships/hyperlink" Target="http://esilecstorage.s3.amazonaws.com/biblioteca_silec/TEXTOSRO/2018/8A0AEB05C732E994B93A698649B95BFE7CB88EBD.pdf" TargetMode="External"/><Relationship Id="rId56" Type="http://schemas.openxmlformats.org/officeDocument/2006/relationships/hyperlink" Target="http://esilecstorage.s3.amazonaws.com/biblioteca_silec/TEXTOSRO/2018/83F4C2339E7A94F998C0A16DEDB5B12C6C99D273.pdf" TargetMode="External"/><Relationship Id="rId64" Type="http://schemas.openxmlformats.org/officeDocument/2006/relationships/hyperlink" Target="http://esilecstorage.s3.amazonaws.com/biblioteca_silec/TEXTOSRO/2018/DD7EEDA45BD878B1E4AA8B0251B8BB1D5D0858A5.pdf" TargetMode="External"/><Relationship Id="rId69" Type="http://schemas.openxmlformats.org/officeDocument/2006/relationships/hyperlink" Target="http://esilecstorage.s3.amazonaws.com/biblioteca_silec/TEXTOSRO/2018/510F42EEC7609D661866FFB2069EF0202498B9DF.pdf" TargetMode="External"/><Relationship Id="rId77" Type="http://schemas.openxmlformats.org/officeDocument/2006/relationships/hyperlink" Target="http://esilecstorage.s3.amazonaws.com/biblioteca_silec/TEXTOSRO/2018/67BE45CB688DB37310A6D45563BB56AABD865F0A.pdf" TargetMode="External"/><Relationship Id="rId100" Type="http://schemas.openxmlformats.org/officeDocument/2006/relationships/hyperlink" Target="http://esilecstorage.s3.amazonaws.com/biblioteca_silec/TEXTOSRO/2018/EE07FFE29DC76D351D2CB6CAB44DB46E482FF045.pdf" TargetMode="External"/><Relationship Id="rId105" Type="http://schemas.openxmlformats.org/officeDocument/2006/relationships/hyperlink" Target="http://esilecstorage.s3.amazonaws.com/biblioteca_silec/TEXTOSRO/2018/EE07FFE29DC76D351D2CB6CAB44DB46E482FF045.pdf" TargetMode="External"/><Relationship Id="rId113" Type="http://schemas.openxmlformats.org/officeDocument/2006/relationships/hyperlink" Target="http://www.silec.com.ec/Webtools/LexisFinder/ImageVisualizer/ImageVisualizer.aspx?id=E06E97627C31C53AD658296669954B2CC96CA3A8&amp;type=RO"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8/9FEC1B983FF2ED6A35A2DC02232D087544A3883B.pdf" TargetMode="External"/><Relationship Id="rId72" Type="http://schemas.openxmlformats.org/officeDocument/2006/relationships/hyperlink" Target="http://www.silec.com.ec/Webtools/LexisFinder/ImageVisualizer/ImageVisualizer.aspx?id=6A451E5C6BFA56DE77488D9F315B2889E917C442&amp;type=RO" TargetMode="External"/><Relationship Id="rId80" Type="http://schemas.openxmlformats.org/officeDocument/2006/relationships/hyperlink" Target="http://esilecstorage.s3.amazonaws.com/biblioteca_silec/TEXTOSRO/2018/BF3B3A93F6F65177B8F856569D2CD7C6E474C677.pdf" TargetMode="External"/><Relationship Id="rId85" Type="http://schemas.openxmlformats.org/officeDocument/2006/relationships/hyperlink" Target="http://esilecstorage.s3.amazonaws.com/biblioteca_silec/TEXTOSRO/2018/F235D54E034881167D8126D954F7AC0DBBEBC273.pdf" TargetMode="External"/><Relationship Id="rId93" Type="http://schemas.openxmlformats.org/officeDocument/2006/relationships/hyperlink" Target="http://www.silec.com.ec/Webtools/LexisFinder/ImageVisualizer/ImageVisualizer.aspx?id=9587E3BF4EA0316A5879F5DFED3A4BD207AB0807&amp;type=RO" TargetMode="External"/><Relationship Id="rId98" Type="http://schemas.openxmlformats.org/officeDocument/2006/relationships/hyperlink" Target="http://esilecstorage.s3.amazonaws.com/biblioteca_silec/TEXTOSRO/2018/E86EA6A3C18D6CA603D985F07631E2098B1073F2.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510F42EEC7609D661866FFB2069EF0202498B9DF.pdf" TargetMode="External"/><Relationship Id="rId17" Type="http://schemas.openxmlformats.org/officeDocument/2006/relationships/hyperlink" Target="http://www.silec.com.ec/Webtools/LexisFinder/ImageVisualizer/ImageVisualizer.aspx?id=9587E3BF4EA0316A5879F5DFED3A4BD207AB0807&amp;type=RO" TargetMode="External"/><Relationship Id="rId25" Type="http://schemas.openxmlformats.org/officeDocument/2006/relationships/hyperlink" Target="http://esilecstorage.s3.amazonaws.com/biblioteca_silec/TEXTOSRO/2018/DD9A0ADFD32AC5349D283B7C0C888E63F41E1254.pdf" TargetMode="External"/><Relationship Id="rId33" Type="http://schemas.openxmlformats.org/officeDocument/2006/relationships/hyperlink" Target="http://esilecstorage.s3.amazonaws.com/biblioteca_silec/TEXTOSRO/2018/653DE3664B408A5A25F4C6A0C4E0A1F37DEE6DFF.pdf" TargetMode="External"/><Relationship Id="rId38" Type="http://schemas.openxmlformats.org/officeDocument/2006/relationships/hyperlink" Target="http://esilecstorage.s3.amazonaws.com/biblioteca_silec/TEXTOSRO/2018/EE07FFE29DC76D351D2CB6CAB44DB46E482FF045.pdf" TargetMode="External"/><Relationship Id="rId46" Type="http://schemas.openxmlformats.org/officeDocument/2006/relationships/hyperlink" Target="http://esilecstorage.s3.amazonaws.com/biblioteca_silec/TEXTOSRO/2018/7DAA369A17BD0C1204BFF1FCECE778C465E5D356.pdf" TargetMode="External"/><Relationship Id="rId59" Type="http://schemas.openxmlformats.org/officeDocument/2006/relationships/hyperlink" Target="http://esilecstorage.s3.amazonaws.com/biblioteca_silec/TEXTOSRO/2018/83F4C2339E7A94F998C0A16DEDB5B12C6C99D273.pdf" TargetMode="External"/><Relationship Id="rId67" Type="http://schemas.openxmlformats.org/officeDocument/2006/relationships/hyperlink" Target="http://esilecstorage.s3.amazonaws.com/biblioteca_silec/TEXTOSRO/2018/510F42EEC7609D661866FFB2069EF0202498B9DF.pdf" TargetMode="External"/><Relationship Id="rId103" Type="http://schemas.openxmlformats.org/officeDocument/2006/relationships/hyperlink" Target="http://esilecstorage.s3.amazonaws.com/biblioteca_silec/TEXTOSRO/2018/EE07FFE29DC76D351D2CB6CAB44DB46E482FF045.pdf" TargetMode="External"/><Relationship Id="rId108" Type="http://schemas.openxmlformats.org/officeDocument/2006/relationships/hyperlink" Target="http://esilecstorage.s3.amazonaws.com/biblioteca_silec/TEXTOSRO/2018/25A03E6C05672CADC2660C798E83FF96B2B30425.pdf" TargetMode="External"/><Relationship Id="rId116" Type="http://schemas.openxmlformats.org/officeDocument/2006/relationships/fontTable" Target="fontTable.xml"/><Relationship Id="rId20" Type="http://schemas.openxmlformats.org/officeDocument/2006/relationships/hyperlink" Target="http://esilecstorage.s3.amazonaws.com/biblioteca_silec/TEXTOSRO/2018/83F4C2339E7A94F998C0A16DEDB5B12C6C99D273.pdf" TargetMode="External"/><Relationship Id="rId41" Type="http://schemas.openxmlformats.org/officeDocument/2006/relationships/hyperlink" Target="http://www.silec.com.ec/Webtools/LexisFinder/ImageVisualizer/ImageVisualizer.aspx?id=E06E97627C31C53AD658296669954B2CC96CA3A8&amp;type=RO" TargetMode="External"/><Relationship Id="rId54" Type="http://schemas.openxmlformats.org/officeDocument/2006/relationships/hyperlink" Target="http://esilecstorage.s3.amazonaws.com/biblioteca_silec/TEXTOSRO/2018/13EDBD569EE3CB84C9AA6F16C2872964C83AE575.pdf" TargetMode="External"/><Relationship Id="rId62" Type="http://schemas.openxmlformats.org/officeDocument/2006/relationships/hyperlink" Target="http://esilecstorage.s3.amazonaws.com/biblioteca_silec/TEXTOSRO/2018/DD7EEDA45BD878B1E4AA8B0251B8BB1D5D0858A5.pdf" TargetMode="External"/><Relationship Id="rId70" Type="http://schemas.openxmlformats.org/officeDocument/2006/relationships/hyperlink" Target="http://esilecstorage.s3.amazonaws.com/biblioteca_silec/TEXTOSRO/2018/92E69F7F33C3A2F3544DCE15848B54EE2BED478A.pdf" TargetMode="External"/><Relationship Id="rId75" Type="http://schemas.openxmlformats.org/officeDocument/2006/relationships/hyperlink" Target="http://esilecstorage.s3.amazonaws.com/biblioteca_silec/TEXTOSRO/2018/19A07CDB16F8BA24A220CDB11ED50EB95DD5CAA7.pdf" TargetMode="External"/><Relationship Id="rId83" Type="http://schemas.openxmlformats.org/officeDocument/2006/relationships/hyperlink" Target="http://esilecstorage.s3.amazonaws.com/biblioteca_silec/TEXTOSRO/2018/F235D54E034881167D8126D954F7AC0DBBEBC273.pdf" TargetMode="External"/><Relationship Id="rId88" Type="http://schemas.openxmlformats.org/officeDocument/2006/relationships/hyperlink" Target="http://esilecstorage.s3.amazonaws.com/biblioteca_silec/TEXTOSRO/2018/57615515DBB63ABC2C4D72B8EA58F34462F57EEB.pdf" TargetMode="External"/><Relationship Id="rId91" Type="http://schemas.openxmlformats.org/officeDocument/2006/relationships/hyperlink" Target="http://esilecstorage.s3.amazonaws.com/biblioteca_silec/TEXTOSRO/2018/57615515DBB63ABC2C4D72B8EA58F34462F57EEB.pdf" TargetMode="External"/><Relationship Id="rId96" Type="http://schemas.openxmlformats.org/officeDocument/2006/relationships/hyperlink" Target="http://www.silec.com.ec/Webtools/LexisFinder/ImageVisualizer/ImageVisualizer.aspx?id=9587E3BF4EA0316A5879F5DFED3A4BD207AB0807&amp;type=RO" TargetMode="External"/><Relationship Id="rId111" Type="http://schemas.openxmlformats.org/officeDocument/2006/relationships/hyperlink" Target="http://esilecstorage.s3.amazonaws.com/biblioteca_silec/TEXTOSRO/2018/DD9A0ADFD32AC5349D283B7C0C888E63F41E125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F235D54E034881167D8126D954F7AC0DBBEBC273.pdf" TargetMode="External"/><Relationship Id="rId23" Type="http://schemas.openxmlformats.org/officeDocument/2006/relationships/hyperlink" Target="http://esilecstorage.s3.amazonaws.com/biblioteca_silec/TEXTOSRO/2018/DD7EEDA45BD878B1E4AA8B0251B8BB1D5D0858A5.pdf" TargetMode="External"/><Relationship Id="rId28" Type="http://schemas.openxmlformats.org/officeDocument/2006/relationships/hyperlink" Target="http://esilecstorage.s3.amazonaws.com/biblioteca_silec/TEXTOSRO/2018/EE07FFE29DC76D351D2CB6CAB44DB46E482FF045.pdf" TargetMode="External"/><Relationship Id="rId36" Type="http://schemas.openxmlformats.org/officeDocument/2006/relationships/hyperlink" Target="http://esilecstorage.s3.amazonaws.com/biblioteca_silec/TEXTOSRO/2018/25A03E6C05672CADC2660C798E83FF96B2B30425.pdf" TargetMode="External"/><Relationship Id="rId49" Type="http://schemas.openxmlformats.org/officeDocument/2006/relationships/hyperlink" Target="http://esilecstorage.s3.amazonaws.com/biblioteca_silec/TEXTOSRO/2018/8A0AEB05C732E994B93A698649B95BFE7CB88EBD.pdf" TargetMode="External"/><Relationship Id="rId57" Type="http://schemas.openxmlformats.org/officeDocument/2006/relationships/hyperlink" Target="http://esilecstorage.s3.amazonaws.com/biblioteca_silec/TEXTOSRO/2018/83F4C2339E7A94F998C0A16DEDB5B12C6C99D273.pdf" TargetMode="External"/><Relationship Id="rId106" Type="http://schemas.openxmlformats.org/officeDocument/2006/relationships/hyperlink" Target="http://www.silec.com.ec/Webtools/LexisFinder/ImageVisualizer/ImageVisualizer.aspx?id=C12EB4FEBCA914550EB51091827A66F939713878&amp;type=RO" TargetMode="External"/><Relationship Id="rId114" Type="http://schemas.openxmlformats.org/officeDocument/2006/relationships/header" Target="header1.xml"/><Relationship Id="rId10" Type="http://schemas.openxmlformats.org/officeDocument/2006/relationships/hyperlink" Target="http://esilecstorage.s3.amazonaws.com/biblioteca_silec/TEXTOSRO/2018/57615515DBB63ABC2C4D72B8EA58F34462F57EEB.pdf" TargetMode="External"/><Relationship Id="rId31" Type="http://schemas.openxmlformats.org/officeDocument/2006/relationships/hyperlink" Target="http://www.silec.com.ec/Webtools/LexisFinder/ImageVisualizer/ImageVisualizer.aspx?id=6A451E5C6BFA56DE77488D9F315B2889E917C442&amp;type=RO" TargetMode="External"/><Relationship Id="rId44" Type="http://schemas.openxmlformats.org/officeDocument/2006/relationships/hyperlink" Target="http://esilecstorage.s3.amazonaws.com/biblioteca_silec/TEXTOSRO/2018/9F6B99C5074E610B3CF3D3A34F25B8FEE70A45D7.pdf" TargetMode="External"/><Relationship Id="rId52" Type="http://schemas.openxmlformats.org/officeDocument/2006/relationships/hyperlink" Target="http://esilecstorage.s3.amazonaws.com/biblioteca_silec/TEXTOSRO/2018/40D731A81AF40A8DB038C79786EDBBD64EDA6A09.pdf" TargetMode="External"/><Relationship Id="rId60" Type="http://schemas.openxmlformats.org/officeDocument/2006/relationships/hyperlink" Target="http://esilecstorage.s3.amazonaws.com/biblioteca_silec/TEXTOSRO/2018/653DE3664B408A5A25F4C6A0C4E0A1F37DEE6DFF.pdf" TargetMode="External"/><Relationship Id="rId65" Type="http://schemas.openxmlformats.org/officeDocument/2006/relationships/hyperlink" Target="http://esilecstorage.s3.amazonaws.com/biblioteca_silec/TEXTOSRO/2018/DD7EEDA45BD878B1E4AA8B0251B8BB1D5D0858A5.pdf" TargetMode="External"/><Relationship Id="rId73" Type="http://schemas.openxmlformats.org/officeDocument/2006/relationships/hyperlink" Target="http://www.silec.com.ec/Webtools/LexisFinder/ImageVisualizer/ImageVisualizer.aspx?id=6A451E5C6BFA56DE77488D9F315B2889E917C442&amp;type=RO" TargetMode="External"/><Relationship Id="rId78" Type="http://schemas.openxmlformats.org/officeDocument/2006/relationships/hyperlink" Target="http://esilecstorage.s3.amazonaws.com/biblioteca_silec/TEXTOSRO/2018/BF3B3A93F6F65177B8F856569D2CD7C6E474C677.pdf" TargetMode="External"/><Relationship Id="rId81" Type="http://schemas.openxmlformats.org/officeDocument/2006/relationships/hyperlink" Target="http://esilecstorage.s3.amazonaws.com/biblioteca_silec/TEXTOSRO/2018/BF3B3A93F6F65177B8F856569D2CD7C6E474C677.pdf" TargetMode="External"/><Relationship Id="rId86" Type="http://schemas.openxmlformats.org/officeDocument/2006/relationships/hyperlink" Target="http://esilecstorage.s3.amazonaws.com/biblioteca_silec/TEXTOSRO/2018/57615515DBB63ABC2C4D72B8EA58F34462F57EEB.pdf" TargetMode="External"/><Relationship Id="rId94" Type="http://schemas.openxmlformats.org/officeDocument/2006/relationships/hyperlink" Target="http://www.silec.com.ec/Webtools/LexisFinder/ImageVisualizer/ImageVisualizer.aspx?id=74376398C9DAD4568F43E19B56C8325B8BFFD786&amp;type=RO" TargetMode="External"/><Relationship Id="rId99" Type="http://schemas.openxmlformats.org/officeDocument/2006/relationships/hyperlink" Target="http://esilecstorage.s3.amazonaws.com/biblioteca_silec/TEXTOSRO/2018/E86EA6A3C18D6CA603D985F07631E2098B1073F2.pdf" TargetMode="External"/><Relationship Id="rId101" Type="http://schemas.openxmlformats.org/officeDocument/2006/relationships/hyperlink" Target="http://esilecstorage.s3.amazonaws.com/biblioteca_silec/TEXTOSRO/2018/EE07FFE29DC76D351D2CB6CAB44DB46E482FF045.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8/57615515DBB63ABC2C4D72B8EA58F34462F57EEB.pdf" TargetMode="External"/><Relationship Id="rId13" Type="http://schemas.openxmlformats.org/officeDocument/2006/relationships/hyperlink" Target="http://esilecstorage.s3.amazonaws.com/biblioteca_silec/TEXTOSRO/2018/67BE45CB688DB37310A6D45563BB56AABD865F0A.pdf" TargetMode="External"/><Relationship Id="rId18" Type="http://schemas.openxmlformats.org/officeDocument/2006/relationships/hyperlink" Target="http://www.silec.com.ec/Webtools/LexisFinder/ImageVisualizer/ImageVisualizer.aspx?id=74376398C9DAD4568F43E19B56C8325B8BFFD786&amp;type=RO" TargetMode="External"/><Relationship Id="rId39" Type="http://schemas.openxmlformats.org/officeDocument/2006/relationships/hyperlink" Target="http://esilecstorage.s3.amazonaws.com/biblioteca_silec/TEXTOSRO/2018/BF3B3A93F6F65177B8F856569D2CD7C6E474C677.pdf" TargetMode="External"/><Relationship Id="rId109" Type="http://schemas.openxmlformats.org/officeDocument/2006/relationships/hyperlink" Target="http://esilecstorage.s3.amazonaws.com/biblioteca_silec/TEXTOSRO/2018/25A03E6C05672CADC2660C798E83FF96B2B30425.pdf" TargetMode="External"/><Relationship Id="rId34" Type="http://schemas.openxmlformats.org/officeDocument/2006/relationships/hyperlink" Target="http://esilecstorage.s3.amazonaws.com/biblioteca_silec/TEXTOSRO/2018/57615515DBB63ABC2C4D72B8EA58F34462F57EEB.pdf" TargetMode="External"/><Relationship Id="rId50" Type="http://schemas.openxmlformats.org/officeDocument/2006/relationships/hyperlink" Target="http://esilecstorage.s3.amazonaws.com/biblioteca_silec/TEXTOSRO/2018/9FEC1B983FF2ED6A35A2DC02232D087544A3883B.pdf" TargetMode="External"/><Relationship Id="rId55" Type="http://schemas.openxmlformats.org/officeDocument/2006/relationships/hyperlink" Target="http://esilecstorage.s3.amazonaws.com/biblioteca_silec/TEXTOSRO/2018/13EDBD569EE3CB84C9AA6F16C2872964C83AE575.pdf" TargetMode="External"/><Relationship Id="rId76" Type="http://schemas.openxmlformats.org/officeDocument/2006/relationships/hyperlink" Target="http://esilecstorage.s3.amazonaws.com/biblioteca_silec/TEXTOSRO/2018/67BE45CB688DB37310A6D45563BB56AABD865F0A.pdf" TargetMode="External"/><Relationship Id="rId97" Type="http://schemas.openxmlformats.org/officeDocument/2006/relationships/hyperlink" Target="http://www.silec.com.ec/Webtools/LexisFinder/ImageVisualizer/ImageVisualizer.aspx?id=74376398C9DAD4568F43E19B56C8325B8BFFD786&amp;type=RO" TargetMode="External"/><Relationship Id="rId104" Type="http://schemas.openxmlformats.org/officeDocument/2006/relationships/hyperlink" Target="http://esilecstorage.s3.amazonaws.com/biblioteca_silec/TEXTOSRO/2018/EE07FFE29DC76D351D2CB6CAB44DB46E482FF045.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92E69F7F33C3A2F3544DCE15848B54EE2BED478A.pdf" TargetMode="External"/><Relationship Id="rId92" Type="http://schemas.openxmlformats.org/officeDocument/2006/relationships/hyperlink" Target="http://esilecstorage.s3.amazonaws.com/biblioteca_silec/REGOFPDF/2018/7F5CE621058FB9D7226BCC3E1CD0F753C59C8739.pdf" TargetMode="External"/><Relationship Id="rId2" Type="http://schemas.openxmlformats.org/officeDocument/2006/relationships/numbering" Target="numbering.xml"/><Relationship Id="rId29" Type="http://schemas.openxmlformats.org/officeDocument/2006/relationships/hyperlink" Target="http://www.silec.com.ec/Webtools/LexisFinder/ImageVisualizer/ImageVisualizer.aspx?id=C12EB4FEBCA914550EB51091827A66F939713878&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B8F88-2790-43BE-ABD4-3A492EB7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7728</Words>
  <Characters>42507</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2018-02-06T18:44:00Z</dcterms:created>
  <dcterms:modified xsi:type="dcterms:W3CDTF">2018-02-06T18:44:00Z</dcterms:modified>
</cp:coreProperties>
</file>