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31CB" w:rsidRPr="00564827" w:rsidRDefault="00703F5E" w:rsidP="005F797E">
      <w:pPr>
        <w:jc w:val="both"/>
        <w:rPr>
          <w:color w:val="0000CC"/>
        </w:rPr>
      </w:pPr>
      <w:r w:rsidRPr="00564827">
        <w:rPr>
          <w:noProof/>
          <w:color w:val="0000CC"/>
          <w:lang w:val="es-EC" w:eastAsia="es-EC"/>
        </w:rPr>
        <mc:AlternateContent>
          <mc:Choice Requires="wps">
            <w:drawing>
              <wp:anchor distT="0" distB="0" distL="114300" distR="114300" simplePos="0" relativeHeight="251661312" behindDoc="0" locked="0" layoutInCell="1" allowOverlap="1" wp14:anchorId="74D022BB" wp14:editId="6FD16348">
                <wp:simplePos x="0" y="0"/>
                <wp:positionH relativeFrom="margin">
                  <wp:posOffset>-3810</wp:posOffset>
                </wp:positionH>
                <wp:positionV relativeFrom="paragraph">
                  <wp:posOffset>-4444</wp:posOffset>
                </wp:positionV>
                <wp:extent cx="5870575" cy="590550"/>
                <wp:effectExtent l="0" t="0" r="158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590550"/>
                        </a:xfrm>
                        <a:prstGeom prst="rect">
                          <a:avLst/>
                        </a:prstGeom>
                        <a:solidFill>
                          <a:srgbClr val="000080"/>
                        </a:solidFill>
                        <a:ln w="9525">
                          <a:solidFill>
                            <a:srgbClr val="000080"/>
                          </a:solidFill>
                          <a:miter lim="800000"/>
                          <a:headEnd/>
                          <a:tailEnd/>
                        </a:ln>
                      </wps:spPr>
                      <wps:txbx>
                        <w:txbxContent>
                          <w:p w:rsidR="00EC070D" w:rsidRPr="00703F5E" w:rsidRDefault="00EC070D"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rsidR="00EC070D" w:rsidRPr="00703F5E" w:rsidRDefault="00EC070D"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rsidR="00EC070D" w:rsidRPr="00703F5E" w:rsidRDefault="00EC070D" w:rsidP="00703F5E">
                            <w:pPr>
                              <w:jc w:val="center"/>
                              <w:rPr>
                                <w:rFonts w:ascii="Bookman Old Style" w:hAnsi="Bookman Old Style"/>
                                <w:b/>
                                <w:color w:val="FFFF00"/>
                                <w:sz w:val="24"/>
                                <w:szCs w:val="24"/>
                              </w:rPr>
                            </w:pPr>
                            <w:r>
                              <w:rPr>
                                <w:rFonts w:ascii="Bookman Old Style" w:hAnsi="Bookman Old Style"/>
                                <w:b/>
                                <w:color w:val="FFFF00"/>
                                <w:sz w:val="24"/>
                                <w:szCs w:val="24"/>
                              </w:rPr>
                              <w:t>DEL 1 AL 30 DE JUNIO</w:t>
                            </w:r>
                            <w:r w:rsidRPr="00703F5E">
                              <w:rPr>
                                <w:rFonts w:ascii="Bookman Old Style" w:hAnsi="Bookman Old Style"/>
                                <w:b/>
                                <w:color w:val="FFFF00"/>
                                <w:sz w:val="24"/>
                                <w:szCs w:val="24"/>
                              </w:rPr>
                              <w:t xml:space="preserve"> DE 2017</w:t>
                            </w:r>
                          </w:p>
                          <w:p w:rsidR="00EC070D" w:rsidRDefault="00EC070D" w:rsidP="002D1C81"/>
                          <w:p w:rsidR="00EC070D" w:rsidRDefault="00EC070D" w:rsidP="002D1C81"/>
                          <w:p w:rsidR="00EC070D" w:rsidRDefault="00EC070D"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3pt;margin-top:-.35pt;width:462.2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" fillcolor="navy" strokecolor="navy">
                <v:textbox>
                  <w:txbxContent>
                    <w:p w:rsidR="009D42D3" w:rsidRPr="00703F5E" w:rsidRDefault="009D42D3"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rsidR="009D42D3" w:rsidRPr="00703F5E" w:rsidRDefault="009D42D3"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rsidR="009D42D3" w:rsidRPr="00703F5E" w:rsidRDefault="009D42D3" w:rsidP="00703F5E">
                      <w:pPr>
                        <w:jc w:val="center"/>
                        <w:rPr>
                          <w:rFonts w:ascii="Bookman Old Style" w:hAnsi="Bookman Old Style"/>
                          <w:b/>
                          <w:color w:val="FFFF00"/>
                          <w:sz w:val="24"/>
                          <w:szCs w:val="24"/>
                        </w:rPr>
                      </w:pPr>
                      <w:r>
                        <w:rPr>
                          <w:rFonts w:ascii="Bookman Old Style" w:hAnsi="Bookman Old Style"/>
                          <w:b/>
                          <w:color w:val="FFFF00"/>
                          <w:sz w:val="24"/>
                          <w:szCs w:val="24"/>
                        </w:rPr>
                        <w:t>DEL 1 AL 30 DE JUNIO</w:t>
                      </w:r>
                      <w:r w:rsidRPr="00703F5E">
                        <w:rPr>
                          <w:rFonts w:ascii="Bookman Old Style" w:hAnsi="Bookman Old Style"/>
                          <w:b/>
                          <w:color w:val="FFFF00"/>
                          <w:sz w:val="24"/>
                          <w:szCs w:val="24"/>
                        </w:rPr>
                        <w:t xml:space="preserve"> DE 2017</w:t>
                      </w:r>
                    </w:p>
                    <w:p w:rsidR="009D42D3" w:rsidRDefault="009D42D3" w:rsidP="002D1C81"/>
                    <w:p w:rsidR="009D42D3" w:rsidRDefault="009D42D3" w:rsidP="002D1C81"/>
                    <w:p w:rsidR="009D42D3" w:rsidRDefault="009D42D3" w:rsidP="002D1C81"/>
                  </w:txbxContent>
                </v:textbox>
                <w10:wrap anchorx="margin"/>
              </v:shape>
            </w:pict>
          </mc:Fallback>
        </mc:AlternateContent>
      </w:r>
    </w:p>
    <w:p w:rsidR="002D1C81" w:rsidRPr="00564827" w:rsidRDefault="002D1C81" w:rsidP="005F797E">
      <w:pPr>
        <w:jc w:val="both"/>
        <w:rPr>
          <w:color w:val="0000CC"/>
        </w:rPr>
      </w:pPr>
    </w:p>
    <w:p w:rsidR="00777A57" w:rsidRPr="00564827" w:rsidRDefault="00777A57" w:rsidP="005F797E">
      <w:pPr>
        <w:jc w:val="both"/>
        <w:rPr>
          <w:color w:val="0000CC"/>
        </w:rPr>
      </w:pPr>
    </w:p>
    <w:p w:rsidR="00777A57" w:rsidRPr="00564827" w:rsidRDefault="00777A57" w:rsidP="005F797E">
      <w:pPr>
        <w:jc w:val="both"/>
        <w:rPr>
          <w:color w:val="0000CC"/>
        </w:rPr>
      </w:pPr>
    </w:p>
    <w:p w:rsidR="002D1C81" w:rsidRPr="00564827" w:rsidRDefault="00703F5E" w:rsidP="005F797E">
      <w:pPr>
        <w:jc w:val="both"/>
        <w:rPr>
          <w:color w:val="0000CC"/>
        </w:rPr>
      </w:pPr>
      <w:r w:rsidRPr="00564827">
        <w:rPr>
          <w:noProof/>
          <w:color w:val="0000CC"/>
          <w:lang w:val="es-EC" w:eastAsia="es-EC"/>
        </w:rPr>
        <mc:AlternateContent>
          <mc:Choice Requires="wps">
            <w:drawing>
              <wp:anchor distT="0" distB="0" distL="114300" distR="114300" simplePos="0" relativeHeight="251659264" behindDoc="0" locked="0" layoutInCell="1" allowOverlap="1" wp14:anchorId="4EDAAB08" wp14:editId="35E01EB5">
                <wp:simplePos x="0" y="0"/>
                <wp:positionH relativeFrom="margin">
                  <wp:posOffset>-3810</wp:posOffset>
                </wp:positionH>
                <wp:positionV relativeFrom="paragraph">
                  <wp:posOffset>68580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0002D8" w:rsidRDefault="00EC070D" w:rsidP="00332E06">
                            <w:pPr>
                              <w:jc w:val="both"/>
                              <w:rPr>
                                <w:b/>
                                <w:color w:val="FFFFFF"/>
                                <w:lang w:val="es-EC"/>
                              </w:rPr>
                            </w:pPr>
                            <w:r>
                              <w:rPr>
                                <w:b/>
                                <w:color w:val="FFFFFF"/>
                                <w:lang w:val="es-EC"/>
                              </w:rPr>
                              <w:t xml:space="preserve">Jueves 1 de junio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3pt;margin-top:5.4pt;width:142.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" fillcolor="navy" strokecolor="navy">
                <v:textbox>
                  <w:txbxContent>
                    <w:p w:rsidR="009D42D3" w:rsidRPr="000002D8" w:rsidRDefault="009D42D3" w:rsidP="00332E06">
                      <w:pPr>
                        <w:jc w:val="both"/>
                        <w:rPr>
                          <w:b/>
                          <w:color w:val="FFFFFF"/>
                          <w:lang w:val="es-EC"/>
                        </w:rPr>
                      </w:pPr>
                      <w:r>
                        <w:rPr>
                          <w:b/>
                          <w:color w:val="FFFFFF"/>
                          <w:lang w:val="es-EC"/>
                        </w:rPr>
                        <w:t xml:space="preserve">Jueves 1 de junio </w:t>
                      </w:r>
                    </w:p>
                  </w:txbxContent>
                </v:textbox>
                <w10:wrap anchorx="margin"/>
              </v:shape>
            </w:pict>
          </mc:Fallback>
        </mc:AlternateContent>
      </w:r>
    </w:p>
    <w:p w:rsidR="00703F5E" w:rsidRPr="00564827" w:rsidRDefault="00703F5E" w:rsidP="005F797E">
      <w:pPr>
        <w:jc w:val="both"/>
        <w:rPr>
          <w:color w:val="0000CC"/>
        </w:rPr>
      </w:pPr>
    </w:p>
    <w:p w:rsidR="00703F5E" w:rsidRPr="00564827" w:rsidRDefault="00703F5E" w:rsidP="005F797E">
      <w:pPr>
        <w:jc w:val="both"/>
        <w:rPr>
          <w:color w:val="0000CC"/>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7F4F7"/>
        <w:tblLook w:val="01E0" w:firstRow="1" w:lastRow="1" w:firstColumn="1" w:lastColumn="1" w:noHBand="0" w:noVBand="0"/>
      </w:tblPr>
      <w:tblGrid>
        <w:gridCol w:w="9257"/>
      </w:tblGrid>
      <w:tr w:rsidR="00606AD7" w:rsidRPr="00564827" w:rsidTr="002B1659">
        <w:trPr>
          <w:trHeight w:val="1380"/>
        </w:trPr>
        <w:tc>
          <w:tcPr>
            <w:tcW w:w="9257" w:type="dxa"/>
            <w:shd w:val="clear" w:color="auto" w:fill="B7F4F7"/>
          </w:tcPr>
          <w:p w:rsidR="00D101A9" w:rsidRPr="00564827" w:rsidRDefault="00D101A9" w:rsidP="00D101A9">
            <w:pPr>
              <w:jc w:val="both"/>
              <w:rPr>
                <w:b/>
                <w:color w:val="0000CC"/>
              </w:rPr>
            </w:pPr>
          </w:p>
          <w:p w:rsidR="00D101A9" w:rsidRPr="00564827" w:rsidRDefault="008F29DF" w:rsidP="00D101A9">
            <w:pPr>
              <w:jc w:val="both"/>
              <w:rPr>
                <w:b/>
                <w:color w:val="0000CC"/>
              </w:rPr>
            </w:pPr>
            <w:hyperlink r:id="rId9" w:history="1">
              <w:r w:rsidR="00D101A9" w:rsidRPr="00564827">
                <w:rPr>
                  <w:rStyle w:val="Hipervnculo"/>
                  <w:b/>
                  <w:color w:val="0000CC"/>
                </w:rPr>
                <w:t>REGLAMENTO SOBRE AUTORIZACIONES PARA LA COMUNICACIÓN PÚBLICA DE OBRAS O PRESENTACIONES PROTEGIDAS POR DERECHO DE AUTOR Y REGULACIÓN DE LA TUTELA ADMINISTRATIVA</w:t>
              </w:r>
            </w:hyperlink>
          </w:p>
          <w:p w:rsidR="00D101A9" w:rsidRPr="00564827" w:rsidRDefault="00D101A9" w:rsidP="00D101A9">
            <w:pPr>
              <w:jc w:val="both"/>
              <w:rPr>
                <w:b/>
                <w:color w:val="0000CC"/>
                <w:lang w:eastAsia="es-ES"/>
              </w:rPr>
            </w:pPr>
          </w:p>
          <w:p w:rsidR="00CC4666" w:rsidRPr="00564827" w:rsidRDefault="00D101A9" w:rsidP="00D101A9">
            <w:pPr>
              <w:jc w:val="both"/>
              <w:rPr>
                <w:b/>
                <w:color w:val="0000CC"/>
                <w:lang w:eastAsia="es-ES"/>
              </w:rPr>
            </w:pPr>
            <w:r w:rsidRPr="00564827">
              <w:rPr>
                <w:b/>
                <w:color w:val="0000CC"/>
                <w:lang w:eastAsia="es-ES"/>
              </w:rPr>
              <w:t xml:space="preserve">Expedido por: Decreto Ejecutivo </w:t>
            </w:r>
            <w:r w:rsidRPr="00564827">
              <w:rPr>
                <w:b/>
                <w:color w:val="0000CC"/>
              </w:rPr>
              <w:t xml:space="preserve">N° 1381 - PRESIDENTE CONSTITUCIONAL DE LA REPÚBLICA. Publicado en  Registro Oficial N° 5 </w:t>
            </w:r>
            <w:r w:rsidR="00AD1664" w:rsidRPr="00564827">
              <w:rPr>
                <w:b/>
                <w:color w:val="0000CC"/>
              </w:rPr>
              <w:t>de j</w:t>
            </w:r>
            <w:r w:rsidRPr="00564827">
              <w:rPr>
                <w:b/>
                <w:color w:val="0000CC"/>
              </w:rPr>
              <w:t xml:space="preserve">ueves 1 de junio de 2017. Página </w:t>
            </w:r>
            <w:r w:rsidRPr="00564827">
              <w:rPr>
                <w:b/>
                <w:color w:val="0000CC"/>
                <w:lang w:eastAsia="es-ES"/>
              </w:rPr>
              <w:t>6</w:t>
            </w:r>
          </w:p>
          <w:p w:rsidR="00D101A9" w:rsidRPr="00564827" w:rsidRDefault="00D101A9" w:rsidP="00D101A9">
            <w:pPr>
              <w:jc w:val="both"/>
              <w:rPr>
                <w:b/>
                <w:color w:val="0000CC"/>
                <w:lang w:eastAsia="es-ES"/>
              </w:rPr>
            </w:pPr>
          </w:p>
          <w:p w:rsidR="00D101A9" w:rsidRPr="00564827" w:rsidRDefault="00D101A9" w:rsidP="00D101A9">
            <w:pPr>
              <w:jc w:val="both"/>
              <w:rPr>
                <w:color w:val="0000CC"/>
                <w:lang w:eastAsia="es-ES"/>
              </w:rPr>
            </w:pPr>
          </w:p>
          <w:p w:rsidR="00D101A9" w:rsidRPr="00564827" w:rsidRDefault="00D101A9" w:rsidP="00D101A9">
            <w:pPr>
              <w:jc w:val="both"/>
              <w:rPr>
                <w:color w:val="0000CC"/>
              </w:rPr>
            </w:pPr>
            <w:r w:rsidRPr="00564827">
              <w:rPr>
                <w:color w:val="0000CC"/>
              </w:rPr>
              <w:t xml:space="preserve">CAPÍTULO I </w:t>
            </w:r>
          </w:p>
          <w:p w:rsidR="00D101A9" w:rsidRPr="00564827" w:rsidRDefault="00D101A9" w:rsidP="00D101A9">
            <w:pPr>
              <w:jc w:val="both"/>
              <w:rPr>
                <w:color w:val="0000CC"/>
              </w:rPr>
            </w:pPr>
          </w:p>
          <w:p w:rsidR="00D101A9" w:rsidRPr="00564827" w:rsidRDefault="00D101A9" w:rsidP="00D101A9">
            <w:pPr>
              <w:jc w:val="both"/>
              <w:rPr>
                <w:color w:val="0000CC"/>
              </w:rPr>
            </w:pPr>
            <w:r w:rsidRPr="00564827">
              <w:rPr>
                <w:color w:val="0000CC"/>
              </w:rPr>
              <w:t xml:space="preserve">De los espectáculos públicos y la autorización previa </w:t>
            </w:r>
          </w:p>
          <w:p w:rsidR="00D101A9" w:rsidRPr="00564827" w:rsidRDefault="00D101A9" w:rsidP="00D101A9">
            <w:pPr>
              <w:jc w:val="both"/>
              <w:rPr>
                <w:color w:val="0000CC"/>
              </w:rPr>
            </w:pPr>
          </w:p>
          <w:p w:rsidR="00D101A9" w:rsidRPr="00564827" w:rsidRDefault="00D101A9" w:rsidP="00D101A9">
            <w:pPr>
              <w:jc w:val="both"/>
              <w:rPr>
                <w:color w:val="0000CC"/>
              </w:rPr>
            </w:pPr>
            <w:r w:rsidRPr="00564827">
              <w:rPr>
                <w:color w:val="0000CC"/>
              </w:rPr>
              <w:t xml:space="preserve">Artículo 1.- Para efectos de la presente norma, se considerarán espectáculos públicos a las representaciones artísticas en vivo, en teatro, en danza, en música, de magia y de circo, así como todas las posibles prácticas derivadas o creadas a partir de la imaginación y conocimiento del ser humano, que congregan al público fuera del ámbito doméstico, y que han sido organizados a fin de presenciar actividades, exhibiciones o dichas representaciones. </w:t>
            </w:r>
          </w:p>
          <w:p w:rsidR="00D101A9" w:rsidRPr="00564827" w:rsidRDefault="00D101A9" w:rsidP="00D101A9">
            <w:pPr>
              <w:jc w:val="both"/>
              <w:rPr>
                <w:color w:val="0000CC"/>
              </w:rPr>
            </w:pPr>
          </w:p>
          <w:p w:rsidR="00D101A9" w:rsidRPr="00564827" w:rsidRDefault="00D101A9" w:rsidP="00D101A9">
            <w:pPr>
              <w:jc w:val="both"/>
              <w:rPr>
                <w:color w:val="0000CC"/>
              </w:rPr>
            </w:pPr>
            <w:r w:rsidRPr="00564827">
              <w:rPr>
                <w:color w:val="0000CC"/>
              </w:rPr>
              <w:t xml:space="preserve">Las prácticas y representaciones comprenderán la expresión artística y cultural, la reunión de personas en un determinado sitio y espacios de entretenimiento, encuentro y de convivencia ciudadana. Para efectos de este artículo, no se considerarán espectáculo público los eventos: cinematográficos, deportivos, ferias artesanales, desfiles de modas, reinados, atracciones mecánicas, carreras, desfiles en sitios públicos, de intereses colectivos de carácter civil, religioso o militar. </w:t>
            </w:r>
          </w:p>
          <w:p w:rsidR="00D101A9" w:rsidRPr="00564827" w:rsidRDefault="00D101A9" w:rsidP="00D101A9">
            <w:pPr>
              <w:jc w:val="both"/>
              <w:rPr>
                <w:color w:val="0000CC"/>
              </w:rPr>
            </w:pPr>
          </w:p>
          <w:p w:rsidR="00D101A9" w:rsidRPr="00564827" w:rsidRDefault="00D101A9" w:rsidP="00D101A9">
            <w:pPr>
              <w:jc w:val="both"/>
              <w:rPr>
                <w:color w:val="0000CC"/>
              </w:rPr>
            </w:pPr>
            <w:r w:rsidRPr="00564827">
              <w:rPr>
                <w:color w:val="0000CC"/>
              </w:rPr>
              <w:t xml:space="preserve">Artículo 2.-Autorización para espectáculos públicos.- El organizador de un espectáculo público, en el que se vaya a realizar comunicación pública de obras protegidas por Derecho de Autor, previo a la realización del espectáculo público, deberá obtener la autorización o licencia por parte de los titulares de derechos o de su representante. </w:t>
            </w:r>
          </w:p>
          <w:p w:rsidR="00D101A9" w:rsidRPr="00564827" w:rsidRDefault="00D101A9" w:rsidP="00D101A9">
            <w:pPr>
              <w:jc w:val="both"/>
              <w:rPr>
                <w:color w:val="0000CC"/>
              </w:rPr>
            </w:pPr>
          </w:p>
          <w:p w:rsidR="00D101A9" w:rsidRPr="00564827" w:rsidRDefault="00D101A9" w:rsidP="00D101A9">
            <w:pPr>
              <w:jc w:val="both"/>
              <w:rPr>
                <w:color w:val="0000CC"/>
              </w:rPr>
            </w:pPr>
            <w:r w:rsidRPr="00564827">
              <w:rPr>
                <w:color w:val="0000CC"/>
              </w:rPr>
              <w:t>La autorización se conferirá de conformidad con el procedimiento previsto en los artículos siguientes.</w:t>
            </w:r>
          </w:p>
          <w:p w:rsidR="00D101A9" w:rsidRPr="00564827" w:rsidRDefault="00D101A9" w:rsidP="00D101A9">
            <w:pPr>
              <w:jc w:val="both"/>
              <w:rPr>
                <w:color w:val="0000CC"/>
              </w:rPr>
            </w:pPr>
          </w:p>
          <w:p w:rsidR="00D101A9" w:rsidRPr="00564827" w:rsidRDefault="00D101A9" w:rsidP="00D101A9">
            <w:pPr>
              <w:jc w:val="both"/>
              <w:rPr>
                <w:color w:val="0000CC"/>
              </w:rPr>
            </w:pPr>
            <w:r w:rsidRPr="00564827">
              <w:rPr>
                <w:color w:val="0000CC"/>
              </w:rPr>
              <w:t>(…)</w:t>
            </w:r>
          </w:p>
          <w:p w:rsidR="00D101A9" w:rsidRPr="00564827" w:rsidRDefault="00D101A9" w:rsidP="00D101A9">
            <w:pPr>
              <w:jc w:val="both"/>
              <w:rPr>
                <w:color w:val="0000CC"/>
              </w:rPr>
            </w:pPr>
          </w:p>
          <w:p w:rsidR="00D101A9" w:rsidRPr="00564827" w:rsidRDefault="008F29DF" w:rsidP="00D101A9">
            <w:pPr>
              <w:jc w:val="both"/>
              <w:rPr>
                <w:color w:val="0000CC"/>
                <w:lang w:eastAsia="es-ES"/>
              </w:rPr>
            </w:pPr>
            <w:hyperlink r:id="rId10" w:history="1">
              <w:r w:rsidR="00D101A9" w:rsidRPr="00564827">
                <w:rPr>
                  <w:rStyle w:val="Hipervnculo"/>
                  <w:color w:val="0000CC"/>
                </w:rPr>
                <w:t>Ver Registro Oficial</w:t>
              </w:r>
            </w:hyperlink>
            <w:r w:rsidR="00D101A9" w:rsidRPr="00564827">
              <w:rPr>
                <w:color w:val="0000CC"/>
              </w:rPr>
              <w:t xml:space="preserve"> </w:t>
            </w:r>
          </w:p>
          <w:p w:rsidR="00D101A9" w:rsidRPr="00564827" w:rsidRDefault="00D101A9" w:rsidP="00D101A9">
            <w:pPr>
              <w:jc w:val="both"/>
              <w:rPr>
                <w:color w:val="0000CC"/>
                <w:lang w:eastAsia="es-ES"/>
              </w:rPr>
            </w:pPr>
          </w:p>
        </w:tc>
      </w:tr>
      <w:tr w:rsidR="00606AD7" w:rsidRPr="00564827" w:rsidTr="002B1659">
        <w:trPr>
          <w:trHeight w:val="1380"/>
        </w:trPr>
        <w:tc>
          <w:tcPr>
            <w:tcW w:w="9257" w:type="dxa"/>
            <w:shd w:val="clear" w:color="auto" w:fill="B7F4F7"/>
          </w:tcPr>
          <w:p w:rsidR="00AD1664" w:rsidRPr="00564827" w:rsidRDefault="00AD1664" w:rsidP="00AD1664">
            <w:pPr>
              <w:jc w:val="both"/>
              <w:rPr>
                <w:b/>
                <w:color w:val="0000CC"/>
                <w:lang w:eastAsia="es-ES"/>
              </w:rPr>
            </w:pPr>
          </w:p>
          <w:p w:rsidR="00067988" w:rsidRPr="00564827" w:rsidRDefault="008F29DF" w:rsidP="00AD1664">
            <w:pPr>
              <w:jc w:val="both"/>
              <w:rPr>
                <w:b/>
                <w:color w:val="0000CC"/>
                <w:lang w:eastAsia="es-ES"/>
              </w:rPr>
            </w:pPr>
            <w:hyperlink r:id="rId11" w:history="1">
              <w:r w:rsidR="00AD1664" w:rsidRPr="00564827">
                <w:rPr>
                  <w:rStyle w:val="Hipervnculo"/>
                  <w:b/>
                  <w:color w:val="0000CC"/>
                  <w:lang w:eastAsia="es-ES"/>
                </w:rPr>
                <w:t>DECLÁRENSE POR TERMINADOS LOS ACUERDOS, CONVENIOS PARA LA PROMOCIÓN Y PROTECCIÓN RECÍPROCA DE INVERSIONES, SUSCRITOS ENTRE LA REPÚBLICA DEL ECUADOR Y LOS SIGUIENTES GOBIERNOS:</w:t>
              </w:r>
            </w:hyperlink>
          </w:p>
          <w:p w:rsidR="00AD1664" w:rsidRPr="00564827" w:rsidRDefault="00AD1664" w:rsidP="00AD1664">
            <w:pPr>
              <w:jc w:val="both"/>
              <w:rPr>
                <w:b/>
                <w:color w:val="0000CC"/>
                <w:lang w:eastAsia="es-ES"/>
              </w:rPr>
            </w:pPr>
          </w:p>
          <w:p w:rsidR="00AD1664" w:rsidRPr="00564827" w:rsidRDefault="00AD1664" w:rsidP="00AD1664">
            <w:pPr>
              <w:jc w:val="both"/>
              <w:rPr>
                <w:b/>
                <w:color w:val="0000CC"/>
                <w:lang w:eastAsia="es-ES"/>
              </w:rPr>
            </w:pPr>
            <w:r w:rsidRPr="00564827">
              <w:rPr>
                <w:b/>
                <w:color w:val="0000CC"/>
                <w:lang w:eastAsia="es-ES"/>
              </w:rPr>
              <w:t xml:space="preserve">Decreto 1407 De la República de Venezuela </w:t>
            </w:r>
          </w:p>
          <w:p w:rsidR="00AD1664" w:rsidRPr="00564827" w:rsidRDefault="00AD1664" w:rsidP="00AD1664">
            <w:pPr>
              <w:jc w:val="both"/>
              <w:rPr>
                <w:b/>
                <w:color w:val="0000CC"/>
                <w:lang w:eastAsia="es-ES"/>
              </w:rPr>
            </w:pPr>
            <w:r w:rsidRPr="00564827">
              <w:rPr>
                <w:b/>
                <w:color w:val="0000CC"/>
                <w:lang w:eastAsia="es-ES"/>
              </w:rPr>
              <w:t>Decreto 1408 De la República Argentina</w:t>
            </w:r>
          </w:p>
          <w:p w:rsidR="00AD1664" w:rsidRPr="00564827" w:rsidRDefault="00AD1664" w:rsidP="00AD1664">
            <w:pPr>
              <w:jc w:val="both"/>
              <w:rPr>
                <w:b/>
                <w:color w:val="0000CC"/>
                <w:lang w:eastAsia="es-ES"/>
              </w:rPr>
            </w:pPr>
            <w:r w:rsidRPr="00564827">
              <w:rPr>
                <w:b/>
                <w:color w:val="0000CC"/>
                <w:lang w:eastAsia="es-ES"/>
              </w:rPr>
              <w:t>Decreto 1409 De Canadá</w:t>
            </w:r>
          </w:p>
          <w:p w:rsidR="00AD1664" w:rsidRPr="00564827" w:rsidRDefault="00AD1664" w:rsidP="00AD1664">
            <w:pPr>
              <w:jc w:val="both"/>
              <w:rPr>
                <w:b/>
                <w:color w:val="0000CC"/>
                <w:lang w:eastAsia="es-ES"/>
              </w:rPr>
            </w:pPr>
            <w:r w:rsidRPr="00564827">
              <w:rPr>
                <w:b/>
                <w:color w:val="0000CC"/>
                <w:lang w:eastAsia="es-ES"/>
              </w:rPr>
              <w:t xml:space="preserve">Decreto 1410 De los Estados Unidos de América </w:t>
            </w:r>
          </w:p>
          <w:p w:rsidR="00AD1664" w:rsidRPr="00564827" w:rsidRDefault="00AD1664" w:rsidP="00AD1664">
            <w:pPr>
              <w:jc w:val="both"/>
              <w:rPr>
                <w:b/>
                <w:color w:val="0000CC"/>
                <w:lang w:eastAsia="es-ES"/>
              </w:rPr>
            </w:pPr>
            <w:r w:rsidRPr="00564827">
              <w:rPr>
                <w:b/>
                <w:color w:val="0000CC"/>
                <w:lang w:eastAsia="es-ES"/>
              </w:rPr>
              <w:t>Decreto 1411 Del Reino de España</w:t>
            </w:r>
          </w:p>
          <w:p w:rsidR="00AD1664" w:rsidRPr="00564827" w:rsidRDefault="00AD1664" w:rsidP="00AD1664">
            <w:pPr>
              <w:jc w:val="both"/>
              <w:rPr>
                <w:b/>
                <w:color w:val="0000CC"/>
                <w:lang w:eastAsia="es-ES"/>
              </w:rPr>
            </w:pPr>
            <w:r w:rsidRPr="00564827">
              <w:rPr>
                <w:b/>
                <w:color w:val="0000CC"/>
                <w:lang w:eastAsia="es-ES"/>
              </w:rPr>
              <w:t>Decreto 1412 De la República del Perú</w:t>
            </w:r>
          </w:p>
          <w:p w:rsidR="00AD1664" w:rsidRPr="00564827" w:rsidRDefault="00AD1664" w:rsidP="00AD1664">
            <w:pPr>
              <w:jc w:val="both"/>
              <w:rPr>
                <w:b/>
                <w:color w:val="0000CC"/>
                <w:lang w:eastAsia="es-ES"/>
              </w:rPr>
            </w:pPr>
            <w:r w:rsidRPr="00564827">
              <w:rPr>
                <w:b/>
                <w:color w:val="0000CC"/>
                <w:lang w:eastAsia="es-ES"/>
              </w:rPr>
              <w:t>Decreto 1413 De la República de Bolivia</w:t>
            </w:r>
          </w:p>
          <w:p w:rsidR="00AD1664" w:rsidRPr="00564827" w:rsidRDefault="00AD1664" w:rsidP="00AD1664">
            <w:pPr>
              <w:jc w:val="both"/>
              <w:rPr>
                <w:b/>
                <w:color w:val="0000CC"/>
                <w:lang w:eastAsia="es-ES"/>
              </w:rPr>
            </w:pPr>
            <w:r w:rsidRPr="00564827">
              <w:rPr>
                <w:b/>
                <w:color w:val="0000CC"/>
                <w:lang w:eastAsia="es-ES"/>
              </w:rPr>
              <w:t>Decreto 1414 De la República Italiana</w:t>
            </w:r>
          </w:p>
          <w:p w:rsidR="00AD1664" w:rsidRPr="00564827" w:rsidRDefault="00AD1664" w:rsidP="00AD1664">
            <w:pPr>
              <w:jc w:val="both"/>
              <w:rPr>
                <w:b/>
                <w:color w:val="0000CC"/>
                <w:lang w:eastAsia="es-ES"/>
              </w:rPr>
            </w:pPr>
          </w:p>
          <w:p w:rsidR="00AD1664" w:rsidRPr="00564827" w:rsidRDefault="00AD1664" w:rsidP="00AD1664">
            <w:pPr>
              <w:jc w:val="both"/>
              <w:rPr>
                <w:b/>
                <w:color w:val="0000CC"/>
                <w:lang w:eastAsia="es-ES"/>
              </w:rPr>
            </w:pPr>
            <w:r w:rsidRPr="00564827">
              <w:rPr>
                <w:b/>
                <w:color w:val="0000CC"/>
                <w:lang w:eastAsia="es-ES"/>
              </w:rPr>
              <w:t xml:space="preserve">Publicados en: </w:t>
            </w:r>
            <w:r w:rsidRPr="00564827">
              <w:rPr>
                <w:b/>
                <w:color w:val="0000CC"/>
              </w:rPr>
              <w:t>Registro Oficial N° 5 – Suplemento de jueves 1º de junio de 2017.</w:t>
            </w:r>
            <w:r w:rsidRPr="00564827">
              <w:rPr>
                <w:b/>
                <w:color w:val="0000CC"/>
                <w:lang w:eastAsia="es-ES"/>
              </w:rPr>
              <w:t xml:space="preserve"> Páginas 2-8</w:t>
            </w:r>
          </w:p>
          <w:p w:rsidR="00AD1664" w:rsidRPr="00564827" w:rsidRDefault="00AD1664" w:rsidP="00AD1664">
            <w:pPr>
              <w:jc w:val="both"/>
              <w:rPr>
                <w:color w:val="0000CC"/>
              </w:rPr>
            </w:pPr>
          </w:p>
          <w:p w:rsidR="00AD1664" w:rsidRPr="00564827" w:rsidRDefault="00AD1664" w:rsidP="00AD1664">
            <w:pPr>
              <w:jc w:val="both"/>
              <w:rPr>
                <w:color w:val="0000CC"/>
              </w:rPr>
            </w:pPr>
            <w:r w:rsidRPr="00564827">
              <w:rPr>
                <w:color w:val="0000CC"/>
              </w:rPr>
              <w:t xml:space="preserve">Artículo 1.- Denunciar y por tanto declarar terminado el Convenio entre el Gobierno de la República </w:t>
            </w:r>
            <w:r w:rsidRPr="00564827">
              <w:rPr>
                <w:color w:val="0000CC"/>
              </w:rPr>
              <w:lastRenderedPageBreak/>
              <w:t xml:space="preserve">del Ecuador y el Gobierno de la República de Venezuela para la Promoción y Protección Recíprocas de Inversiones, suscrito el 18 de noviembre de 1993, en la ciudad de Caracas, República Bolivariana de Venezuela. </w:t>
            </w:r>
          </w:p>
          <w:p w:rsidR="00AD1664" w:rsidRPr="00564827" w:rsidRDefault="00AD1664" w:rsidP="00AD1664">
            <w:pPr>
              <w:jc w:val="both"/>
              <w:rPr>
                <w:color w:val="0000CC"/>
              </w:rPr>
            </w:pPr>
          </w:p>
          <w:p w:rsidR="00AD1664" w:rsidRPr="00564827" w:rsidRDefault="00AD1664" w:rsidP="00AD1664">
            <w:pPr>
              <w:jc w:val="both"/>
              <w:rPr>
                <w:color w:val="0000CC"/>
              </w:rPr>
            </w:pPr>
            <w:r w:rsidRPr="00564827">
              <w:rPr>
                <w:color w:val="0000CC"/>
              </w:rPr>
              <w:t xml:space="preserve">Artículo 2.- Notifíquese a la República Bolivariana de Venezuela con el instrumento de denuncia de dicho convenio, de acuerdo a su artículo 10. </w:t>
            </w:r>
          </w:p>
          <w:p w:rsidR="00AD1664" w:rsidRPr="00564827" w:rsidRDefault="00AD1664" w:rsidP="00AD1664">
            <w:pPr>
              <w:jc w:val="both"/>
              <w:rPr>
                <w:color w:val="0000CC"/>
              </w:rPr>
            </w:pPr>
          </w:p>
          <w:p w:rsidR="00AD1664" w:rsidRPr="00564827" w:rsidRDefault="00AD1664" w:rsidP="00AD1664">
            <w:pPr>
              <w:jc w:val="both"/>
              <w:rPr>
                <w:color w:val="0000CC"/>
              </w:rPr>
            </w:pPr>
            <w:r w:rsidRPr="00564827">
              <w:rPr>
                <w:color w:val="0000CC"/>
              </w:rPr>
              <w:t xml:space="preserve">Artículo Final.- Este Decreto Ejecutivo entrará en vigencia a partir de la presente fecha, sin perjuicio de su publicación en el Registro Oficial, de su ejecución encárguese al Ministro de Relaciones Exteriores y Movilidad Humana. </w:t>
            </w:r>
          </w:p>
          <w:p w:rsidR="00AD1664" w:rsidRPr="00564827" w:rsidRDefault="00AD1664" w:rsidP="00AD1664">
            <w:pPr>
              <w:jc w:val="both"/>
              <w:rPr>
                <w:color w:val="0000CC"/>
              </w:rPr>
            </w:pPr>
          </w:p>
          <w:p w:rsidR="00AD1664" w:rsidRPr="00564827" w:rsidRDefault="00AD1664" w:rsidP="00AD1664">
            <w:pPr>
              <w:jc w:val="both"/>
              <w:rPr>
                <w:color w:val="0000CC"/>
              </w:rPr>
            </w:pPr>
            <w:r w:rsidRPr="00564827">
              <w:rPr>
                <w:color w:val="0000CC"/>
              </w:rPr>
              <w:t>Dado en el Palacio Nacional, en Quito, a 16 de mayo de 2017.</w:t>
            </w:r>
          </w:p>
          <w:p w:rsidR="00AD1664" w:rsidRPr="00564827" w:rsidRDefault="00AD1664" w:rsidP="00AD1664">
            <w:pPr>
              <w:jc w:val="both"/>
              <w:rPr>
                <w:color w:val="0000CC"/>
              </w:rPr>
            </w:pPr>
          </w:p>
          <w:p w:rsidR="00AD1664" w:rsidRPr="00564827" w:rsidRDefault="008F29DF" w:rsidP="00AD1664">
            <w:pPr>
              <w:jc w:val="both"/>
              <w:rPr>
                <w:color w:val="0000CC"/>
              </w:rPr>
            </w:pPr>
            <w:hyperlink r:id="rId12" w:history="1">
              <w:r w:rsidR="00AD1664" w:rsidRPr="00564827">
                <w:rPr>
                  <w:rStyle w:val="Hipervnculo"/>
                  <w:color w:val="0000CC"/>
                </w:rPr>
                <w:t>Ver Registro Oficial</w:t>
              </w:r>
            </w:hyperlink>
          </w:p>
          <w:p w:rsidR="00AD1664" w:rsidRPr="00564827" w:rsidRDefault="00AD1664" w:rsidP="00AD1664">
            <w:pPr>
              <w:jc w:val="both"/>
              <w:rPr>
                <w:color w:val="0000CC"/>
              </w:rPr>
            </w:pPr>
          </w:p>
          <w:p w:rsidR="00AD1664" w:rsidRPr="00564827" w:rsidRDefault="00AD1664" w:rsidP="00AD1664">
            <w:pPr>
              <w:jc w:val="both"/>
              <w:rPr>
                <w:b/>
                <w:color w:val="0000CC"/>
                <w:lang w:eastAsia="es-ES"/>
              </w:rPr>
            </w:pPr>
          </w:p>
        </w:tc>
      </w:tr>
      <w:tr w:rsidR="00606AD7" w:rsidRPr="00564827" w:rsidTr="002B1659">
        <w:trPr>
          <w:trHeight w:val="1380"/>
        </w:trPr>
        <w:tc>
          <w:tcPr>
            <w:tcW w:w="9257" w:type="dxa"/>
            <w:shd w:val="clear" w:color="auto" w:fill="B7F4F7"/>
          </w:tcPr>
          <w:p w:rsidR="006C45C0" w:rsidRPr="00564827" w:rsidRDefault="006C45C0" w:rsidP="006C45C0">
            <w:pPr>
              <w:jc w:val="both"/>
              <w:rPr>
                <w:b/>
                <w:color w:val="0000CC"/>
              </w:rPr>
            </w:pPr>
          </w:p>
          <w:p w:rsidR="006C45C0" w:rsidRPr="00564827" w:rsidRDefault="008F29DF" w:rsidP="006C45C0">
            <w:pPr>
              <w:jc w:val="both"/>
              <w:rPr>
                <w:b/>
                <w:color w:val="0000CC"/>
              </w:rPr>
            </w:pPr>
            <w:hyperlink r:id="rId13" w:history="1">
              <w:r w:rsidR="006C45C0" w:rsidRPr="00564827">
                <w:rPr>
                  <w:rStyle w:val="Hipervnculo"/>
                  <w:b/>
                  <w:color w:val="0000CC"/>
                </w:rPr>
                <w:t>REGLAMENTO PARA LA ADQUISICIÓN DE SOFTWARE POR PARTE DE LAS ENTIDADES CONTRATANTES DEL SECTOR PÚBLICO</w:t>
              </w:r>
              <w:r w:rsidR="003537E0" w:rsidRPr="00564827">
                <w:rPr>
                  <w:rStyle w:val="Hipervnculo"/>
                  <w:b/>
                  <w:color w:val="0000CC"/>
                </w:rPr>
                <w:t>.</w:t>
              </w:r>
            </w:hyperlink>
          </w:p>
          <w:p w:rsidR="006C45C0" w:rsidRPr="00564827" w:rsidRDefault="006C45C0" w:rsidP="006C45C0">
            <w:pPr>
              <w:jc w:val="both"/>
              <w:rPr>
                <w:b/>
                <w:color w:val="0000CC"/>
                <w:lang w:eastAsia="es-ES"/>
              </w:rPr>
            </w:pPr>
          </w:p>
          <w:p w:rsidR="006D7E68" w:rsidRPr="00564827" w:rsidRDefault="00676CF2" w:rsidP="006C45C0">
            <w:pPr>
              <w:jc w:val="both"/>
              <w:rPr>
                <w:b/>
                <w:color w:val="0000CC"/>
                <w:lang w:eastAsia="es-ES"/>
              </w:rPr>
            </w:pPr>
            <w:r w:rsidRPr="00564827">
              <w:rPr>
                <w:b/>
                <w:color w:val="0000CC"/>
                <w:lang w:eastAsia="es-ES"/>
              </w:rPr>
              <w:t xml:space="preserve">Expedido por: </w:t>
            </w:r>
            <w:r w:rsidR="007B1039" w:rsidRPr="00564827">
              <w:rPr>
                <w:b/>
                <w:color w:val="0000CC"/>
                <w:lang w:eastAsia="es-ES"/>
              </w:rPr>
              <w:t xml:space="preserve">Decreto Ejecutivo </w:t>
            </w:r>
            <w:r w:rsidR="007B1039" w:rsidRPr="00564827">
              <w:rPr>
                <w:b/>
                <w:color w:val="0000CC"/>
              </w:rPr>
              <w:t>No. 1425 - PRESIDENTE CONSTITUCIONAL DE LA REPÚBLICA</w:t>
            </w:r>
            <w:r w:rsidR="006C45C0" w:rsidRPr="00564827">
              <w:rPr>
                <w:b/>
                <w:color w:val="0000CC"/>
              </w:rPr>
              <w:t xml:space="preserve">. Publicado en Registro Oficial N° 5 - Segundo Suplemento de jueves 1 de junio de 2017. </w:t>
            </w:r>
            <w:r w:rsidR="007B1039" w:rsidRPr="00564827">
              <w:rPr>
                <w:b/>
                <w:color w:val="0000CC"/>
                <w:lang w:eastAsia="es-ES"/>
              </w:rPr>
              <w:t xml:space="preserve"> </w:t>
            </w:r>
            <w:r w:rsidR="00C451C9" w:rsidRPr="00564827">
              <w:rPr>
                <w:b/>
                <w:color w:val="0000CC"/>
                <w:lang w:eastAsia="es-ES"/>
              </w:rPr>
              <w:t>Página 1</w:t>
            </w:r>
          </w:p>
          <w:p w:rsidR="006C45C0" w:rsidRPr="00564827" w:rsidRDefault="006C45C0" w:rsidP="006C45C0">
            <w:pPr>
              <w:jc w:val="both"/>
              <w:rPr>
                <w:b/>
                <w:color w:val="0000CC"/>
                <w:lang w:eastAsia="es-ES"/>
              </w:rPr>
            </w:pPr>
          </w:p>
          <w:p w:rsidR="006C45C0" w:rsidRPr="00564827" w:rsidRDefault="006C45C0" w:rsidP="006C45C0">
            <w:pPr>
              <w:jc w:val="both"/>
              <w:rPr>
                <w:b/>
                <w:color w:val="0000CC"/>
                <w:lang w:eastAsia="es-ES"/>
              </w:rPr>
            </w:pPr>
          </w:p>
          <w:p w:rsidR="006C45C0" w:rsidRPr="00564827" w:rsidRDefault="006C45C0" w:rsidP="006C45C0">
            <w:pPr>
              <w:jc w:val="both"/>
              <w:rPr>
                <w:color w:val="0000CC"/>
              </w:rPr>
            </w:pPr>
            <w:r w:rsidRPr="00564827">
              <w:rPr>
                <w:color w:val="0000CC"/>
              </w:rPr>
              <w:t xml:space="preserve">Artículo 1.- Ente Regulador.- La Secretaría Nacional de la Administración Pública, será el ente regulador en materia de Gobierno Electrónico para las entidades que conforman el sector público. </w:t>
            </w:r>
          </w:p>
          <w:p w:rsidR="006C45C0" w:rsidRPr="00564827" w:rsidRDefault="006C45C0" w:rsidP="006C45C0">
            <w:pPr>
              <w:jc w:val="both"/>
              <w:rPr>
                <w:color w:val="0000CC"/>
              </w:rPr>
            </w:pPr>
          </w:p>
          <w:p w:rsidR="006C45C0" w:rsidRPr="00564827" w:rsidRDefault="006C45C0" w:rsidP="006C45C0">
            <w:pPr>
              <w:jc w:val="both"/>
              <w:rPr>
                <w:color w:val="0000CC"/>
              </w:rPr>
            </w:pPr>
            <w:r w:rsidRPr="00564827">
              <w:rPr>
                <w:color w:val="0000CC"/>
              </w:rPr>
              <w:t xml:space="preserve">Artículo 2.-Valor Agregado Ecuatoriano de los servicios de software.- En los servicios de desarrollo de software, se considerará como importante componente de valor agregado ecuatoriano cuando su desarrollo sea mayoritariamente ecuatoriano, es decir, si existe una participación mayoritaria de autores, desarrolladores o programadores ecuatorianos. </w:t>
            </w:r>
          </w:p>
          <w:p w:rsidR="006C45C0" w:rsidRPr="00564827" w:rsidRDefault="006C45C0" w:rsidP="006C45C0">
            <w:pPr>
              <w:jc w:val="both"/>
              <w:rPr>
                <w:color w:val="0000CC"/>
              </w:rPr>
            </w:pPr>
          </w:p>
          <w:p w:rsidR="006C45C0" w:rsidRPr="00564827" w:rsidRDefault="006C45C0" w:rsidP="006C45C0">
            <w:pPr>
              <w:jc w:val="both"/>
              <w:rPr>
                <w:color w:val="0000CC"/>
              </w:rPr>
            </w:pPr>
            <w:r w:rsidRPr="00564827">
              <w:rPr>
                <w:color w:val="0000CC"/>
              </w:rPr>
              <w:t xml:space="preserve">Los servicios en que no considere desarrollo de software, se reconocerá como importante componente de valor agregado ecuatoriano a aquellos en cuya provisión participare personal técnico ecuatoriano de manera mayoritaria. </w:t>
            </w:r>
          </w:p>
          <w:p w:rsidR="006C45C0" w:rsidRPr="00564827" w:rsidRDefault="006C45C0" w:rsidP="006C45C0">
            <w:pPr>
              <w:jc w:val="both"/>
              <w:rPr>
                <w:color w:val="0000CC"/>
              </w:rPr>
            </w:pPr>
          </w:p>
          <w:p w:rsidR="006C45C0" w:rsidRPr="00564827" w:rsidRDefault="006C45C0" w:rsidP="006C45C0">
            <w:pPr>
              <w:jc w:val="both"/>
              <w:rPr>
                <w:color w:val="0000CC"/>
              </w:rPr>
            </w:pPr>
            <w:r w:rsidRPr="00564827">
              <w:rPr>
                <w:color w:val="0000CC"/>
              </w:rPr>
              <w:t xml:space="preserve">La entidad rectora del Sistema Nacional de Contratación Pública definirá los umbrales respectivos para determinar el componente de valor agregado ecuatoriano, que permita aplicar la prelación prescrita en el artículo 148 del Código Orgánico de la Economía Social de los Conocimientos, Creatividad e Innovación. </w:t>
            </w:r>
          </w:p>
          <w:p w:rsidR="006C45C0" w:rsidRPr="00564827" w:rsidRDefault="006C45C0" w:rsidP="006C45C0">
            <w:pPr>
              <w:jc w:val="both"/>
              <w:rPr>
                <w:color w:val="0000CC"/>
              </w:rPr>
            </w:pPr>
          </w:p>
          <w:p w:rsidR="006C45C0" w:rsidRPr="00564827" w:rsidRDefault="006C45C0" w:rsidP="006C45C0">
            <w:pPr>
              <w:jc w:val="both"/>
              <w:rPr>
                <w:color w:val="0000CC"/>
              </w:rPr>
            </w:pPr>
            <w:r w:rsidRPr="00564827">
              <w:rPr>
                <w:color w:val="0000CC"/>
              </w:rPr>
              <w:t>En aplicación de la clase de prelación, se entenderá como expresiones equivalentes las de "componente mayoritario de valor agregado ecuatoriano" e "importante componente de valor agregado ecuatoriano".</w:t>
            </w:r>
          </w:p>
          <w:p w:rsidR="006C45C0" w:rsidRPr="00564827" w:rsidRDefault="006C45C0" w:rsidP="006C45C0">
            <w:pPr>
              <w:jc w:val="both"/>
              <w:rPr>
                <w:color w:val="0000CC"/>
              </w:rPr>
            </w:pPr>
          </w:p>
          <w:p w:rsidR="006C45C0" w:rsidRPr="00564827" w:rsidRDefault="006C45C0" w:rsidP="006C45C0">
            <w:pPr>
              <w:jc w:val="both"/>
              <w:rPr>
                <w:color w:val="0000CC"/>
              </w:rPr>
            </w:pPr>
            <w:r w:rsidRPr="00564827">
              <w:rPr>
                <w:color w:val="0000CC"/>
              </w:rPr>
              <w:t>(…)</w:t>
            </w:r>
          </w:p>
          <w:p w:rsidR="006C45C0" w:rsidRPr="00564827" w:rsidRDefault="006C45C0" w:rsidP="006C45C0">
            <w:pPr>
              <w:jc w:val="both"/>
              <w:rPr>
                <w:color w:val="0000CC"/>
              </w:rPr>
            </w:pPr>
          </w:p>
          <w:p w:rsidR="006C45C0" w:rsidRPr="00564827" w:rsidRDefault="008F29DF" w:rsidP="006C45C0">
            <w:pPr>
              <w:jc w:val="both"/>
              <w:rPr>
                <w:color w:val="0000CC"/>
              </w:rPr>
            </w:pPr>
            <w:hyperlink r:id="rId14" w:history="1">
              <w:r w:rsidR="006C45C0" w:rsidRPr="00564827">
                <w:rPr>
                  <w:rStyle w:val="Hipervnculo"/>
                  <w:color w:val="0000CC"/>
                </w:rPr>
                <w:t>Ver Registro Oficial</w:t>
              </w:r>
            </w:hyperlink>
          </w:p>
          <w:p w:rsidR="006C45C0" w:rsidRPr="00564827" w:rsidRDefault="006C45C0" w:rsidP="006C45C0">
            <w:pPr>
              <w:jc w:val="both"/>
              <w:rPr>
                <w:b/>
                <w:color w:val="0000CC"/>
                <w:lang w:eastAsia="es-ES"/>
              </w:rPr>
            </w:pPr>
          </w:p>
        </w:tc>
      </w:tr>
      <w:tr w:rsidR="00606AD7" w:rsidRPr="00564827" w:rsidTr="002B1659">
        <w:trPr>
          <w:trHeight w:val="1380"/>
        </w:trPr>
        <w:tc>
          <w:tcPr>
            <w:tcW w:w="9257" w:type="dxa"/>
            <w:shd w:val="clear" w:color="auto" w:fill="B7F4F7"/>
          </w:tcPr>
          <w:p w:rsidR="00D64A58" w:rsidRPr="00564827" w:rsidRDefault="00D64A58" w:rsidP="006C45D1">
            <w:pPr>
              <w:jc w:val="both"/>
              <w:rPr>
                <w:b/>
                <w:color w:val="0000CC"/>
                <w:lang w:eastAsia="es-ES"/>
              </w:rPr>
            </w:pPr>
          </w:p>
          <w:p w:rsidR="006C45D1" w:rsidRPr="00564827" w:rsidRDefault="008F29DF" w:rsidP="006C45D1">
            <w:pPr>
              <w:jc w:val="both"/>
              <w:rPr>
                <w:b/>
                <w:color w:val="0000CC"/>
                <w:lang w:eastAsia="es-ES"/>
              </w:rPr>
            </w:pPr>
            <w:hyperlink r:id="rId15" w:history="1">
              <w:r w:rsidR="00D64A58" w:rsidRPr="00564827">
                <w:rPr>
                  <w:rStyle w:val="Hipervnculo"/>
                  <w:b/>
                  <w:color w:val="0000CC"/>
                  <w:lang w:eastAsia="es-ES"/>
                </w:rPr>
                <w:t>ESTRATEGIA NACIONAL PARA LA ATENCIÓN INTEGRAL DEL C</w:t>
              </w:r>
              <w:r w:rsidR="007D0730" w:rsidRPr="00564827">
                <w:rPr>
                  <w:rStyle w:val="Hipervnculo"/>
                  <w:b/>
                  <w:color w:val="0000CC"/>
                  <w:lang w:eastAsia="es-ES"/>
                </w:rPr>
                <w:t>ÁNC</w:t>
              </w:r>
              <w:r w:rsidR="00D64A58" w:rsidRPr="00564827">
                <w:rPr>
                  <w:rStyle w:val="Hipervnculo"/>
                  <w:b/>
                  <w:color w:val="0000CC"/>
                  <w:lang w:eastAsia="es-ES"/>
                </w:rPr>
                <w:t>ER EN EL ECUADOR.</w:t>
              </w:r>
            </w:hyperlink>
          </w:p>
          <w:p w:rsidR="00D64A58" w:rsidRPr="00564827" w:rsidRDefault="00D64A58" w:rsidP="006C45D1">
            <w:pPr>
              <w:jc w:val="both"/>
              <w:rPr>
                <w:b/>
                <w:color w:val="0000CC"/>
                <w:lang w:eastAsia="es-ES"/>
              </w:rPr>
            </w:pPr>
          </w:p>
          <w:p w:rsidR="00D64A58" w:rsidRPr="00564827" w:rsidRDefault="00D64A58" w:rsidP="006C45D1">
            <w:pPr>
              <w:jc w:val="both"/>
              <w:rPr>
                <w:b/>
                <w:color w:val="0000CC"/>
                <w:lang w:eastAsia="es-ES"/>
              </w:rPr>
            </w:pPr>
            <w:r w:rsidRPr="00564827">
              <w:rPr>
                <w:b/>
                <w:color w:val="0000CC"/>
                <w:lang w:eastAsia="es-ES"/>
              </w:rPr>
              <w:t>Expedido por:  Acuerdo Ministerial  No. 0059-2017 - Ministerio de Salud Pública. Publicado en Registro Oficial - Edición Especial No.6 de jueves 1 de junio de 2017.</w:t>
            </w:r>
          </w:p>
          <w:p w:rsidR="00D64A58" w:rsidRPr="00564827" w:rsidRDefault="00D64A58" w:rsidP="006C45D1">
            <w:pPr>
              <w:jc w:val="both"/>
              <w:rPr>
                <w:color w:val="0000CC"/>
                <w:lang w:eastAsia="es-ES"/>
              </w:rPr>
            </w:pPr>
            <w:r w:rsidRPr="00564827">
              <w:rPr>
                <w:color w:val="0000CC"/>
                <w:lang w:eastAsia="es-ES"/>
              </w:rPr>
              <w:t>(…)</w:t>
            </w:r>
          </w:p>
          <w:p w:rsidR="00D64A58" w:rsidRPr="00564827" w:rsidRDefault="008F29DF" w:rsidP="006C45D1">
            <w:pPr>
              <w:jc w:val="both"/>
              <w:rPr>
                <w:color w:val="0000CC"/>
                <w:lang w:eastAsia="es-ES"/>
              </w:rPr>
            </w:pPr>
            <w:hyperlink r:id="rId16" w:history="1">
              <w:r w:rsidR="00D64A58" w:rsidRPr="00564827">
                <w:rPr>
                  <w:rStyle w:val="Hipervnculo"/>
                  <w:color w:val="0000CC"/>
                  <w:lang w:eastAsia="es-ES"/>
                </w:rPr>
                <w:t>Ver Registro Oficial</w:t>
              </w:r>
            </w:hyperlink>
          </w:p>
          <w:p w:rsidR="00D64A58" w:rsidRPr="00564827" w:rsidRDefault="00D64A58" w:rsidP="00D12F31">
            <w:pPr>
              <w:tabs>
                <w:tab w:val="left" w:pos="1185"/>
              </w:tabs>
              <w:jc w:val="both"/>
              <w:rPr>
                <w:b/>
                <w:color w:val="0000CC"/>
                <w:lang w:eastAsia="es-ES"/>
              </w:rPr>
            </w:pPr>
          </w:p>
        </w:tc>
      </w:tr>
    </w:tbl>
    <w:p w:rsidR="002449FE" w:rsidRPr="00564827" w:rsidRDefault="002449FE" w:rsidP="005F797E">
      <w:pPr>
        <w:jc w:val="both"/>
        <w:rPr>
          <w:color w:val="0000CC"/>
        </w:rPr>
      </w:pPr>
      <w:r w:rsidRPr="00564827">
        <w:rPr>
          <w:noProof/>
          <w:color w:val="0000CC"/>
          <w:lang w:val="es-EC" w:eastAsia="es-EC"/>
        </w:rPr>
        <mc:AlternateContent>
          <mc:Choice Requires="wps">
            <w:drawing>
              <wp:anchor distT="0" distB="0" distL="114300" distR="114300" simplePos="0" relativeHeight="251663360" behindDoc="0" locked="0" layoutInCell="1" allowOverlap="1" wp14:anchorId="7206E68F" wp14:editId="0DC7EFDE">
                <wp:simplePos x="0" y="0"/>
                <wp:positionH relativeFrom="margin">
                  <wp:posOffset>-99060</wp:posOffset>
                </wp:positionH>
                <wp:positionV relativeFrom="paragraph">
                  <wp:posOffset>116205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C24EE6" w:rsidRDefault="00EC070D" w:rsidP="00F17C45">
                            <w:pPr>
                              <w:jc w:val="both"/>
                              <w:rPr>
                                <w:b/>
                                <w:color w:val="FFFFFF"/>
                                <w:lang w:val="es-EC"/>
                              </w:rPr>
                            </w:pPr>
                            <w:r>
                              <w:rPr>
                                <w:b/>
                                <w:color w:val="FFFFFF"/>
                                <w:lang w:val="es-EC"/>
                              </w:rPr>
                              <w:t>Viernes 2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7.8pt;margin-top:9.15pt;width:142.5pt;height: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TLgIAAF8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" fillcolor="navy" strokecolor="navy">
                <v:textbox>
                  <w:txbxContent>
                    <w:p w:rsidR="009D42D3" w:rsidRPr="00C24EE6" w:rsidRDefault="009D42D3" w:rsidP="00F17C45">
                      <w:pPr>
                        <w:jc w:val="both"/>
                        <w:rPr>
                          <w:b/>
                          <w:color w:val="FFFFFF"/>
                          <w:lang w:val="es-EC"/>
                        </w:rPr>
                      </w:pPr>
                      <w:r>
                        <w:rPr>
                          <w:b/>
                          <w:color w:val="FFFFFF"/>
                          <w:lang w:val="es-EC"/>
                        </w:rPr>
                        <w:t>Viernes 2 de junio</w:t>
                      </w:r>
                    </w:p>
                  </w:txbxContent>
                </v:textbox>
                <w10:wrap anchorx="margin"/>
              </v:shape>
            </w:pict>
          </mc:Fallback>
        </mc:AlternateContent>
      </w:r>
    </w:p>
    <w:p w:rsidR="002449FE" w:rsidRPr="00564827" w:rsidRDefault="002449FE" w:rsidP="005F797E">
      <w:pPr>
        <w:jc w:val="both"/>
        <w:rPr>
          <w:color w:val="0000CC"/>
        </w:rPr>
      </w:pPr>
    </w:p>
    <w:p w:rsidR="002449FE" w:rsidRPr="00564827" w:rsidRDefault="002449FE" w:rsidP="005F797E">
      <w:pPr>
        <w:jc w:val="both"/>
        <w:rPr>
          <w:color w:val="0000CC"/>
        </w:rPr>
      </w:pPr>
    </w:p>
    <w:tbl>
      <w:tblPr>
        <w:tblStyle w:val="Tablaconcuadrcula"/>
        <w:tblpPr w:leftFromText="141" w:rightFromText="141" w:vertAnchor="text" w:horzAnchor="margin" w:tblpY="155"/>
        <w:tblW w:w="9322" w:type="dxa"/>
        <w:shd w:val="clear" w:color="auto" w:fill="B7F4F7"/>
        <w:tblLook w:val="04A0" w:firstRow="1" w:lastRow="0" w:firstColumn="1" w:lastColumn="0" w:noHBand="0" w:noVBand="1"/>
      </w:tblPr>
      <w:tblGrid>
        <w:gridCol w:w="9322"/>
      </w:tblGrid>
      <w:tr w:rsidR="00606AD7" w:rsidRPr="00564827" w:rsidTr="00FE7EBD">
        <w:tc>
          <w:tcPr>
            <w:tcW w:w="9322" w:type="dxa"/>
            <w:shd w:val="clear" w:color="auto" w:fill="B7F4F7"/>
          </w:tcPr>
          <w:p w:rsidR="00874255" w:rsidRPr="00564827" w:rsidRDefault="00874255" w:rsidP="007A7F43">
            <w:pPr>
              <w:jc w:val="both"/>
              <w:rPr>
                <w:color w:val="0000CC"/>
              </w:rPr>
            </w:pPr>
          </w:p>
          <w:p w:rsidR="00874255" w:rsidRPr="00564827" w:rsidRDefault="008F29DF" w:rsidP="007A7F43">
            <w:pPr>
              <w:jc w:val="both"/>
              <w:rPr>
                <w:b/>
                <w:color w:val="0000CC"/>
              </w:rPr>
            </w:pPr>
            <w:hyperlink r:id="rId17" w:history="1">
              <w:r w:rsidR="00874255" w:rsidRPr="00564827">
                <w:rPr>
                  <w:rStyle w:val="Hipervnculo"/>
                  <w:b/>
                  <w:color w:val="0000CC"/>
                </w:rPr>
                <w:t>REFÓRMESE EL REGLAMENTO GENERAL A LA LEY ORGÁNICA DE PREVENCIÓN, DETECCIÓN Y ERRADICACIÓN DEL DELITO DE LAVADO DE ACTIVOS Y DEL FINANCIAMIENTO DE DELITOS.</w:t>
              </w:r>
            </w:hyperlink>
            <w:r w:rsidR="00874255" w:rsidRPr="00564827">
              <w:rPr>
                <w:b/>
                <w:color w:val="0000CC"/>
              </w:rPr>
              <w:t xml:space="preserve"> </w:t>
            </w:r>
          </w:p>
          <w:p w:rsidR="00874255" w:rsidRPr="00564827" w:rsidRDefault="00874255" w:rsidP="00874255">
            <w:pPr>
              <w:jc w:val="both"/>
              <w:rPr>
                <w:b/>
                <w:color w:val="0000CC"/>
              </w:rPr>
            </w:pPr>
          </w:p>
          <w:p w:rsidR="00A47BC5" w:rsidRPr="00564827" w:rsidRDefault="00874255" w:rsidP="00874255">
            <w:pPr>
              <w:jc w:val="both"/>
              <w:rPr>
                <w:b/>
                <w:color w:val="0000CC"/>
              </w:rPr>
            </w:pPr>
            <w:r w:rsidRPr="00564827">
              <w:rPr>
                <w:b/>
                <w:color w:val="0000CC"/>
              </w:rPr>
              <w:t>Expedido por: Decreto Ejecutivo No. 1386 - PRESIDENTE CONSTITUCIONAL DE LA REPÚBLICA. Publicado en  Registro Oficial N° 6 de viernes 2 de junio de 2017.  Página 5</w:t>
            </w:r>
          </w:p>
          <w:p w:rsidR="00874255" w:rsidRPr="00564827" w:rsidRDefault="00874255" w:rsidP="00874255">
            <w:pPr>
              <w:jc w:val="both"/>
              <w:rPr>
                <w:color w:val="0000CC"/>
              </w:rPr>
            </w:pPr>
          </w:p>
          <w:p w:rsidR="00874255" w:rsidRPr="00564827" w:rsidRDefault="00874255" w:rsidP="00874255">
            <w:pPr>
              <w:jc w:val="both"/>
              <w:rPr>
                <w:color w:val="0000CC"/>
              </w:rPr>
            </w:pPr>
          </w:p>
          <w:p w:rsidR="002F5B88" w:rsidRPr="00564827" w:rsidRDefault="002F5B88" w:rsidP="00874255">
            <w:pPr>
              <w:jc w:val="both"/>
              <w:rPr>
                <w:color w:val="0000CC"/>
              </w:rPr>
            </w:pPr>
            <w:r w:rsidRPr="00564827">
              <w:rPr>
                <w:color w:val="0000CC"/>
              </w:rPr>
              <w:t xml:space="preserve">Artículo único.- Refórmese el Reglamento General a la Ley Orgánica de Prevención, Detección y Erradicación del Delito de Lavado de Activos y del Financiamiento de Delitos, Sustitúyase el artículo 10 por el siguiente: </w:t>
            </w:r>
          </w:p>
          <w:p w:rsidR="002F5B88" w:rsidRPr="00564827" w:rsidRDefault="002F5B88" w:rsidP="00874255">
            <w:pPr>
              <w:jc w:val="both"/>
              <w:rPr>
                <w:color w:val="0000CC"/>
              </w:rPr>
            </w:pPr>
          </w:p>
          <w:p w:rsidR="002F5B88" w:rsidRPr="00564827" w:rsidRDefault="002F5B88" w:rsidP="00874255">
            <w:pPr>
              <w:jc w:val="both"/>
              <w:rPr>
                <w:color w:val="0000CC"/>
              </w:rPr>
            </w:pPr>
            <w:r w:rsidRPr="00564827">
              <w:rPr>
                <w:color w:val="0000CC"/>
              </w:rPr>
              <w:t>"Articulo 10.- De la Capacitación- La Unidad de Análisis Financiero y Económico (UAFE) otorgará capacitación a las Unidades Complementarias Antilavado y a los sujetos obligados en materia de prevención de lavado de activos y del financiamiento de delitos.</w:t>
            </w:r>
          </w:p>
          <w:p w:rsidR="002F5B88" w:rsidRPr="00564827" w:rsidRDefault="002F5B88" w:rsidP="00874255">
            <w:pPr>
              <w:jc w:val="both"/>
              <w:rPr>
                <w:color w:val="0000CC"/>
              </w:rPr>
            </w:pPr>
          </w:p>
          <w:p w:rsidR="002F5B88" w:rsidRPr="00564827" w:rsidRDefault="002F5B88" w:rsidP="00874255">
            <w:pPr>
              <w:jc w:val="both"/>
              <w:rPr>
                <w:color w:val="0000CC"/>
              </w:rPr>
            </w:pPr>
            <w:r w:rsidRPr="00564827">
              <w:rPr>
                <w:color w:val="0000CC"/>
              </w:rPr>
              <w:t xml:space="preserve">La Unidad de Análisis Financiero y Económico (UAFE) dentro de suplan estratégico anual presentará un programa de capacitación a ejecutarse dentro de cada ejercicio fiscal. </w:t>
            </w:r>
          </w:p>
          <w:p w:rsidR="002F5B88" w:rsidRPr="00564827" w:rsidRDefault="002F5B88" w:rsidP="00874255">
            <w:pPr>
              <w:jc w:val="both"/>
              <w:rPr>
                <w:color w:val="0000CC"/>
              </w:rPr>
            </w:pPr>
          </w:p>
          <w:p w:rsidR="002F5B88" w:rsidRPr="00564827" w:rsidRDefault="002F5B88" w:rsidP="00874255">
            <w:pPr>
              <w:jc w:val="both"/>
              <w:rPr>
                <w:color w:val="0000CC"/>
              </w:rPr>
            </w:pPr>
            <w:r w:rsidRPr="00564827">
              <w:rPr>
                <w:color w:val="0000CC"/>
              </w:rPr>
              <w:t xml:space="preserve">Las Unidades Complementarias Antilavado ejecutarán programas anuales de capacitación a sus controlados. </w:t>
            </w:r>
          </w:p>
          <w:p w:rsidR="002F5B88" w:rsidRPr="00564827" w:rsidRDefault="002F5B88" w:rsidP="00874255">
            <w:pPr>
              <w:jc w:val="both"/>
              <w:rPr>
                <w:color w:val="0000CC"/>
              </w:rPr>
            </w:pPr>
          </w:p>
          <w:p w:rsidR="002F5B88" w:rsidRPr="00564827" w:rsidRDefault="002F5B88" w:rsidP="00874255">
            <w:pPr>
              <w:jc w:val="both"/>
              <w:rPr>
                <w:color w:val="0000CC"/>
              </w:rPr>
            </w:pPr>
            <w:r w:rsidRPr="00564827">
              <w:rPr>
                <w:color w:val="0000CC"/>
              </w:rPr>
              <w:t xml:space="preserve">Disposición final.- El presente entrará en vigencia a partir de su promulgación en Registro Oficial. </w:t>
            </w:r>
          </w:p>
          <w:p w:rsidR="002F5B88" w:rsidRPr="00564827" w:rsidRDefault="002F5B88" w:rsidP="00874255">
            <w:pPr>
              <w:jc w:val="both"/>
              <w:rPr>
                <w:color w:val="0000CC"/>
              </w:rPr>
            </w:pPr>
          </w:p>
          <w:p w:rsidR="00874255" w:rsidRPr="00564827" w:rsidRDefault="002F5B88" w:rsidP="00874255">
            <w:pPr>
              <w:jc w:val="both"/>
              <w:rPr>
                <w:color w:val="0000CC"/>
              </w:rPr>
            </w:pPr>
            <w:r w:rsidRPr="00564827">
              <w:rPr>
                <w:color w:val="0000CC"/>
              </w:rPr>
              <w:t>Dado en el Palacio Nacional, en San Francisco de Quito, a 16 de mayo de 2017.</w:t>
            </w:r>
          </w:p>
          <w:p w:rsidR="002F5B88" w:rsidRPr="00564827" w:rsidRDefault="002F5B88" w:rsidP="00874255">
            <w:pPr>
              <w:jc w:val="both"/>
              <w:rPr>
                <w:color w:val="0000CC"/>
              </w:rPr>
            </w:pPr>
          </w:p>
          <w:p w:rsidR="002F5B88" w:rsidRPr="00564827" w:rsidRDefault="002F5B88" w:rsidP="00874255">
            <w:pPr>
              <w:jc w:val="both"/>
              <w:rPr>
                <w:color w:val="0000CC"/>
              </w:rPr>
            </w:pPr>
            <w:r w:rsidRPr="00564827">
              <w:rPr>
                <w:color w:val="0000CC"/>
              </w:rPr>
              <w:t>(…)</w:t>
            </w:r>
          </w:p>
          <w:p w:rsidR="002F5B88" w:rsidRPr="00564827" w:rsidRDefault="002F5B88" w:rsidP="00874255">
            <w:pPr>
              <w:jc w:val="both"/>
              <w:rPr>
                <w:color w:val="0000CC"/>
              </w:rPr>
            </w:pPr>
          </w:p>
          <w:p w:rsidR="002F5B88" w:rsidRPr="00564827" w:rsidRDefault="008F29DF" w:rsidP="00874255">
            <w:pPr>
              <w:jc w:val="both"/>
              <w:rPr>
                <w:color w:val="0000CC"/>
              </w:rPr>
            </w:pPr>
            <w:hyperlink r:id="rId18" w:history="1">
              <w:r w:rsidR="002F5B88" w:rsidRPr="00564827">
                <w:rPr>
                  <w:rStyle w:val="Hipervnculo"/>
                  <w:color w:val="0000CC"/>
                </w:rPr>
                <w:t>Ver Registro Oficial</w:t>
              </w:r>
            </w:hyperlink>
          </w:p>
          <w:p w:rsidR="00874255" w:rsidRPr="00564827" w:rsidRDefault="00874255" w:rsidP="00874255">
            <w:pPr>
              <w:jc w:val="both"/>
              <w:rPr>
                <w:color w:val="0000CC"/>
              </w:rPr>
            </w:pPr>
          </w:p>
          <w:p w:rsidR="00874255" w:rsidRPr="00564827" w:rsidRDefault="00874255" w:rsidP="00874255">
            <w:pPr>
              <w:jc w:val="both"/>
              <w:rPr>
                <w:color w:val="0000CC"/>
              </w:rPr>
            </w:pPr>
          </w:p>
        </w:tc>
      </w:tr>
      <w:tr w:rsidR="00606AD7" w:rsidRPr="00564827" w:rsidTr="00FE7EBD">
        <w:tc>
          <w:tcPr>
            <w:tcW w:w="9322" w:type="dxa"/>
            <w:shd w:val="clear" w:color="auto" w:fill="B7F4F7"/>
          </w:tcPr>
          <w:p w:rsidR="007B016F" w:rsidRPr="00564827" w:rsidRDefault="007B016F" w:rsidP="007A7F43">
            <w:pPr>
              <w:jc w:val="both"/>
              <w:rPr>
                <w:color w:val="0000CC"/>
              </w:rPr>
            </w:pPr>
          </w:p>
          <w:p w:rsidR="007B016F" w:rsidRPr="00564827" w:rsidRDefault="008F29DF" w:rsidP="007A7F43">
            <w:pPr>
              <w:jc w:val="both"/>
              <w:rPr>
                <w:b/>
                <w:color w:val="0000CC"/>
              </w:rPr>
            </w:pPr>
            <w:hyperlink r:id="rId19" w:history="1">
              <w:r w:rsidR="007B016F" w:rsidRPr="00564827">
                <w:rPr>
                  <w:rStyle w:val="Hipervnculo"/>
                  <w:b/>
                  <w:color w:val="0000CC"/>
                </w:rPr>
                <w:t>INSTRUCTIVO DE USO DE SELLOS DE ESPECIALIDADES TRADICIONALES GARANTIZADAS. IEPI.</w:t>
              </w:r>
            </w:hyperlink>
          </w:p>
          <w:p w:rsidR="007B016F" w:rsidRPr="00564827" w:rsidRDefault="007B016F" w:rsidP="007A7F43">
            <w:pPr>
              <w:jc w:val="both"/>
              <w:rPr>
                <w:b/>
                <w:color w:val="0000CC"/>
              </w:rPr>
            </w:pPr>
          </w:p>
          <w:p w:rsidR="007B016F" w:rsidRPr="00564827" w:rsidRDefault="007B016F" w:rsidP="007B016F">
            <w:pPr>
              <w:jc w:val="both"/>
              <w:rPr>
                <w:b/>
                <w:color w:val="0000CC"/>
              </w:rPr>
            </w:pPr>
            <w:r w:rsidRPr="00564827">
              <w:rPr>
                <w:b/>
                <w:color w:val="0000CC"/>
              </w:rPr>
              <w:t>Expedido por: Resolución  Nro. 002-2017-DGI-IEPI - DIRECTOR DE GESTIÓN INSTITUCIONAL DEL INSTITUTO ECUATORIANO DE LA PROPIEDAD INTELECTUAL –IEPI. Publicado en Registro Oficial N° 6 de viernes 2 de junio de 2017. Página 30</w:t>
            </w:r>
          </w:p>
          <w:p w:rsidR="007B016F" w:rsidRPr="00564827" w:rsidRDefault="007B016F" w:rsidP="007A7F43">
            <w:pPr>
              <w:jc w:val="both"/>
              <w:rPr>
                <w:color w:val="0000CC"/>
              </w:rPr>
            </w:pPr>
          </w:p>
          <w:p w:rsidR="007B016F" w:rsidRPr="00564827" w:rsidRDefault="007B016F" w:rsidP="007A7F43">
            <w:pPr>
              <w:jc w:val="both"/>
              <w:rPr>
                <w:color w:val="0000CC"/>
              </w:rPr>
            </w:pPr>
          </w:p>
          <w:p w:rsidR="00315592" w:rsidRPr="00564827" w:rsidRDefault="007B016F" w:rsidP="007A7F43">
            <w:pPr>
              <w:jc w:val="both"/>
              <w:rPr>
                <w:color w:val="0000CC"/>
              </w:rPr>
            </w:pPr>
            <w:r w:rsidRPr="00564827">
              <w:rPr>
                <w:color w:val="0000CC"/>
              </w:rPr>
              <w:t xml:space="preserve">Articulo 1.- EMITIR el Instructivo de Uso de Sellos de Especialidades Tradicionales Garantizadas, el cual servirá como documento de consulta y normativa interna para el manejo de este proceso en el Instituto Ecuatoriano de la Propiedad Intelectual. </w:t>
            </w:r>
          </w:p>
          <w:p w:rsidR="00315592" w:rsidRPr="00564827" w:rsidRDefault="00315592" w:rsidP="007A7F43">
            <w:pPr>
              <w:jc w:val="both"/>
              <w:rPr>
                <w:color w:val="0000CC"/>
              </w:rPr>
            </w:pPr>
          </w:p>
          <w:p w:rsidR="007B016F" w:rsidRPr="00564827" w:rsidRDefault="007B016F" w:rsidP="007A7F43">
            <w:pPr>
              <w:jc w:val="both"/>
              <w:rPr>
                <w:color w:val="0000CC"/>
              </w:rPr>
            </w:pPr>
            <w:r w:rsidRPr="00564827">
              <w:rPr>
                <w:color w:val="0000CC"/>
              </w:rPr>
              <w:t>Artículo 2.- El Instructivo de Uso de Sellos de Especialidades Tradicionales Garantizadas será fuente de consulta y aplicación de las y los servidores del Instituto Ecuatoriano de la Propiedad Intelectual.</w:t>
            </w:r>
          </w:p>
          <w:p w:rsidR="00315592" w:rsidRPr="00564827" w:rsidRDefault="00315592" w:rsidP="007A7F43">
            <w:pPr>
              <w:jc w:val="both"/>
              <w:rPr>
                <w:color w:val="0000CC"/>
              </w:rPr>
            </w:pPr>
          </w:p>
          <w:p w:rsidR="00315592" w:rsidRPr="00564827" w:rsidRDefault="00315592" w:rsidP="007A7F43">
            <w:pPr>
              <w:jc w:val="both"/>
              <w:rPr>
                <w:color w:val="0000CC"/>
              </w:rPr>
            </w:pPr>
            <w:r w:rsidRPr="00564827">
              <w:rPr>
                <w:color w:val="0000CC"/>
              </w:rPr>
              <w:t>(…)</w:t>
            </w:r>
          </w:p>
          <w:p w:rsidR="00315592" w:rsidRPr="00564827" w:rsidRDefault="00315592" w:rsidP="007A7F43">
            <w:pPr>
              <w:jc w:val="both"/>
              <w:rPr>
                <w:color w:val="0000CC"/>
              </w:rPr>
            </w:pPr>
          </w:p>
          <w:p w:rsidR="00315592" w:rsidRPr="00564827" w:rsidRDefault="008F29DF" w:rsidP="007A7F43">
            <w:pPr>
              <w:jc w:val="both"/>
              <w:rPr>
                <w:color w:val="0000CC"/>
              </w:rPr>
            </w:pPr>
            <w:hyperlink r:id="rId20" w:history="1">
              <w:r w:rsidR="00315592" w:rsidRPr="00564827">
                <w:rPr>
                  <w:rStyle w:val="Hipervnculo"/>
                  <w:color w:val="0000CC"/>
                </w:rPr>
                <w:t>Ver Registro Oficial</w:t>
              </w:r>
            </w:hyperlink>
          </w:p>
          <w:p w:rsidR="00315592" w:rsidRPr="00564827" w:rsidRDefault="00315592" w:rsidP="007A7F43">
            <w:pPr>
              <w:jc w:val="both"/>
              <w:rPr>
                <w:color w:val="0000CC"/>
              </w:rPr>
            </w:pPr>
          </w:p>
          <w:p w:rsidR="007B016F" w:rsidRPr="00564827" w:rsidRDefault="007B016F" w:rsidP="007A7F43">
            <w:pPr>
              <w:jc w:val="both"/>
              <w:rPr>
                <w:color w:val="0000CC"/>
              </w:rPr>
            </w:pPr>
          </w:p>
        </w:tc>
      </w:tr>
    </w:tbl>
    <w:p w:rsidR="00332E06" w:rsidRPr="00564827" w:rsidRDefault="00332E06" w:rsidP="005F797E">
      <w:pPr>
        <w:jc w:val="both"/>
        <w:rPr>
          <w:color w:val="0000CC"/>
        </w:rPr>
      </w:pPr>
    </w:p>
    <w:p w:rsidR="00AB5FBA" w:rsidRPr="00564827" w:rsidRDefault="00E07113" w:rsidP="005F797E">
      <w:pPr>
        <w:jc w:val="both"/>
        <w:rPr>
          <w:color w:val="0000CC"/>
        </w:rPr>
      </w:pPr>
      <w:r w:rsidRPr="00564827">
        <w:rPr>
          <w:noProof/>
          <w:color w:val="0000CC"/>
          <w:lang w:val="es-EC" w:eastAsia="es-EC"/>
        </w:rPr>
        <mc:AlternateContent>
          <mc:Choice Requires="wps">
            <w:drawing>
              <wp:anchor distT="0" distB="0" distL="114300" distR="114300" simplePos="0" relativeHeight="251665408" behindDoc="0" locked="0" layoutInCell="1" allowOverlap="1" wp14:anchorId="4A49CB20" wp14:editId="0C025C4D">
                <wp:simplePos x="0" y="0"/>
                <wp:positionH relativeFrom="margin">
                  <wp:posOffset>-32385</wp:posOffset>
                </wp:positionH>
                <wp:positionV relativeFrom="paragraph">
                  <wp:posOffset>43180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FF2ADB" w:rsidRDefault="00EC070D" w:rsidP="00E07113">
                            <w:pPr>
                              <w:jc w:val="both"/>
                              <w:rPr>
                                <w:b/>
                                <w:color w:val="FFFFFF"/>
                                <w:lang w:val="es-EC"/>
                              </w:rPr>
                            </w:pPr>
                            <w:r>
                              <w:rPr>
                                <w:b/>
                                <w:color w:val="FFFFFF"/>
                                <w:lang w:val="es-EC"/>
                              </w:rPr>
                              <w:t>Lunes 5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5pt;margin-top:3.4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YQLg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" fillcolor="navy" strokecolor="navy">
                <v:textbox>
                  <w:txbxContent>
                    <w:p w:rsidR="009D42D3" w:rsidRPr="00FF2ADB" w:rsidRDefault="009D42D3" w:rsidP="00E07113">
                      <w:pPr>
                        <w:jc w:val="both"/>
                        <w:rPr>
                          <w:b/>
                          <w:color w:val="FFFFFF"/>
                          <w:lang w:val="es-EC"/>
                        </w:rPr>
                      </w:pPr>
                      <w:r>
                        <w:rPr>
                          <w:b/>
                          <w:color w:val="FFFFFF"/>
                          <w:lang w:val="es-EC"/>
                        </w:rPr>
                        <w:t>Lunes 5 de junio</w:t>
                      </w:r>
                    </w:p>
                  </w:txbxContent>
                </v:textbox>
                <w10:wrap anchorx="margin"/>
              </v:shape>
            </w:pict>
          </mc:Fallback>
        </mc:AlternateContent>
      </w:r>
    </w:p>
    <w:p w:rsidR="00AB5FBA" w:rsidRPr="00564827" w:rsidRDefault="00AB5FBA" w:rsidP="005F797E">
      <w:pPr>
        <w:jc w:val="both"/>
        <w:rPr>
          <w:color w:val="0000CC"/>
        </w:rPr>
      </w:pPr>
    </w:p>
    <w:p w:rsidR="00AB5FBA" w:rsidRPr="00564827" w:rsidRDefault="00AB5FBA"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B02D16" w:rsidRPr="00564827" w:rsidRDefault="00B02D16" w:rsidP="00427B23">
            <w:pPr>
              <w:jc w:val="both"/>
              <w:rPr>
                <w:color w:val="0000CC"/>
              </w:rPr>
            </w:pPr>
          </w:p>
          <w:p w:rsidR="00367D23" w:rsidRPr="00564827" w:rsidRDefault="008F29DF" w:rsidP="00427B23">
            <w:pPr>
              <w:jc w:val="both"/>
              <w:rPr>
                <w:b/>
                <w:color w:val="0000CC"/>
              </w:rPr>
            </w:pPr>
            <w:hyperlink r:id="rId21" w:history="1">
              <w:r w:rsidR="00C17732" w:rsidRPr="00564827">
                <w:rPr>
                  <w:rStyle w:val="Hipervnculo"/>
                  <w:b/>
                  <w:color w:val="0000CC"/>
                </w:rPr>
                <w:t xml:space="preserve">DELÉGUENSE ATRIBUCIONES AL JEFE DEL COMANDO CONJUNTO DE LAS FUERZAS </w:t>
              </w:r>
              <w:r w:rsidR="00C17732" w:rsidRPr="00564827">
                <w:rPr>
                  <w:rStyle w:val="Hipervnculo"/>
                  <w:b/>
                  <w:color w:val="0000CC"/>
                </w:rPr>
                <w:lastRenderedPageBreak/>
                <w:t>ARMADAS. ADMINISTRACIÓN DEL HOSPITAL BÁSICO.</w:t>
              </w:r>
            </w:hyperlink>
          </w:p>
          <w:p w:rsidR="00367D23" w:rsidRPr="00564827" w:rsidRDefault="00367D23" w:rsidP="00427B23">
            <w:pPr>
              <w:jc w:val="both"/>
              <w:rPr>
                <w:b/>
                <w:color w:val="0000CC"/>
              </w:rPr>
            </w:pPr>
          </w:p>
          <w:p w:rsidR="002A2A6D" w:rsidRPr="00564827" w:rsidRDefault="00427B23" w:rsidP="00427B23">
            <w:pPr>
              <w:jc w:val="both"/>
              <w:rPr>
                <w:b/>
                <w:color w:val="0000CC"/>
              </w:rPr>
            </w:pPr>
            <w:r w:rsidRPr="00564827">
              <w:rPr>
                <w:b/>
                <w:color w:val="0000CC"/>
              </w:rPr>
              <w:t>Expedido por: Acuerdo Ministerial No. 137 - MINISTRO DE DEFENSA NACIONAL. Publicado en Registro Oficial Nº 7 de lunes 5 de junio de 2017. Página 13</w:t>
            </w:r>
          </w:p>
          <w:p w:rsidR="00427B23" w:rsidRPr="00564827" w:rsidRDefault="00427B23" w:rsidP="00427B23">
            <w:pPr>
              <w:jc w:val="both"/>
              <w:rPr>
                <w:color w:val="0000CC"/>
              </w:rPr>
            </w:pPr>
          </w:p>
          <w:p w:rsidR="00427B23" w:rsidRPr="00564827" w:rsidRDefault="00427B23" w:rsidP="00427B23">
            <w:pPr>
              <w:jc w:val="both"/>
              <w:rPr>
                <w:color w:val="0000CC"/>
              </w:rPr>
            </w:pPr>
          </w:p>
          <w:p w:rsidR="00B02D16" w:rsidRPr="00564827" w:rsidRDefault="00B02D16" w:rsidP="00B02D16">
            <w:pPr>
              <w:jc w:val="both"/>
              <w:rPr>
                <w:color w:val="0000CC"/>
              </w:rPr>
            </w:pPr>
            <w:r w:rsidRPr="00564827">
              <w:rPr>
                <w:color w:val="0000CC"/>
              </w:rPr>
              <w:t xml:space="preserve">Art. 1.- Disponer que el Jefe del Comando Conjunto de las Fuerzas Armadas arbitre las acciones necesarias para que se mantenga la administración del Hospital Básico “Ala 23” por el Instituto Ecuatoriano de Seguridad Social, hasta un plazo de 12 meses adicionales, con la finalidad de que se continúen prestando los servicios hospitalarios a la ciudadanía con las mismas facultades de administración que le fueran concedidas mediante Acuerdo Ministerial No. 109 publicado en la Orden General Ministerial el 26 de abril del 2016, mientras se concluye la construcción del nuevo Hospital General del IESS-Manta; sin perjuicio de la atención que recibe el personal de Fuerzas Armadas en la referida unidad de salud. </w:t>
            </w:r>
          </w:p>
          <w:p w:rsidR="00B02D16" w:rsidRPr="00564827" w:rsidRDefault="00B02D16" w:rsidP="00B02D16">
            <w:pPr>
              <w:jc w:val="both"/>
              <w:rPr>
                <w:color w:val="0000CC"/>
              </w:rPr>
            </w:pPr>
          </w:p>
          <w:p w:rsidR="00B02D16" w:rsidRPr="00564827" w:rsidRDefault="00B02D16" w:rsidP="00B02D16">
            <w:pPr>
              <w:jc w:val="both"/>
              <w:rPr>
                <w:color w:val="0000CC"/>
              </w:rPr>
            </w:pPr>
            <w:r w:rsidRPr="00564827">
              <w:rPr>
                <w:color w:val="0000CC"/>
              </w:rPr>
              <w:t>Art. 2.- El presente Acuerdo entrará en vigencia desde la suscripción, sin perjuicio de su publicación en la orden general ministerial y registro oficial.</w:t>
            </w:r>
          </w:p>
          <w:p w:rsidR="00B02D16" w:rsidRPr="00564827" w:rsidRDefault="00B02D16" w:rsidP="00B02D16">
            <w:pPr>
              <w:jc w:val="both"/>
              <w:rPr>
                <w:color w:val="0000CC"/>
              </w:rPr>
            </w:pPr>
          </w:p>
          <w:p w:rsidR="00B02D16" w:rsidRPr="00564827" w:rsidRDefault="008F29DF" w:rsidP="00B02D16">
            <w:pPr>
              <w:jc w:val="both"/>
              <w:rPr>
                <w:color w:val="0000CC"/>
              </w:rPr>
            </w:pPr>
            <w:hyperlink r:id="rId22" w:history="1">
              <w:r w:rsidR="00B02D16" w:rsidRPr="00564827">
                <w:rPr>
                  <w:rStyle w:val="Hipervnculo"/>
                  <w:color w:val="0000CC"/>
                </w:rPr>
                <w:t>Ver Registro Oficial</w:t>
              </w:r>
            </w:hyperlink>
          </w:p>
          <w:p w:rsidR="00B02D16" w:rsidRPr="00564827" w:rsidRDefault="00B02D16" w:rsidP="00B02D16">
            <w:pPr>
              <w:jc w:val="both"/>
              <w:rPr>
                <w:color w:val="0000CC"/>
              </w:rPr>
            </w:pPr>
          </w:p>
        </w:tc>
      </w:tr>
      <w:tr w:rsidR="00606AD7" w:rsidRPr="00564827" w:rsidTr="00FE7EBD">
        <w:tc>
          <w:tcPr>
            <w:tcW w:w="8644" w:type="dxa"/>
            <w:shd w:val="clear" w:color="auto" w:fill="B7F4F7"/>
          </w:tcPr>
          <w:p w:rsidR="00CB1B7D" w:rsidRPr="00564827" w:rsidRDefault="00CB1B7D" w:rsidP="00E07113">
            <w:pPr>
              <w:jc w:val="both"/>
              <w:rPr>
                <w:b/>
                <w:color w:val="0000CC"/>
              </w:rPr>
            </w:pPr>
          </w:p>
          <w:p w:rsidR="00353D05" w:rsidRPr="00564827" w:rsidRDefault="008F29DF" w:rsidP="00E07113">
            <w:pPr>
              <w:jc w:val="both"/>
              <w:rPr>
                <w:b/>
                <w:color w:val="0000CC"/>
              </w:rPr>
            </w:pPr>
            <w:hyperlink r:id="rId23" w:history="1">
              <w:r w:rsidR="000E5BB0" w:rsidRPr="00564827">
                <w:rPr>
                  <w:rStyle w:val="Hipervnculo"/>
                  <w:b/>
                  <w:color w:val="0000CC"/>
                </w:rPr>
                <w:t>CODIFICACIÓN DEL ESTATUTO SOCIAL DEL BANCO DEL INSTITUTO ECUATORIANO DE SEGURIDAD SOCIAL – BIESS.</w:t>
              </w:r>
            </w:hyperlink>
          </w:p>
          <w:p w:rsidR="000E5BB0" w:rsidRPr="00564827" w:rsidRDefault="000E5BB0" w:rsidP="00CB1B7D">
            <w:pPr>
              <w:ind w:firstLine="708"/>
              <w:jc w:val="both"/>
              <w:rPr>
                <w:b/>
                <w:color w:val="0000CC"/>
              </w:rPr>
            </w:pPr>
          </w:p>
          <w:p w:rsidR="000E5BB0" w:rsidRPr="00564827" w:rsidRDefault="000E5BB0" w:rsidP="00E07113">
            <w:pPr>
              <w:jc w:val="both"/>
              <w:rPr>
                <w:b/>
                <w:color w:val="0000CC"/>
              </w:rPr>
            </w:pPr>
            <w:r w:rsidRPr="00564827">
              <w:rPr>
                <w:b/>
                <w:color w:val="0000CC"/>
              </w:rPr>
              <w:t>Expedido en: Resolución No. BIESS-003-2016 – DIRECTORIO DEL BANCO DEL INSTITUTO ECUATORIANO DE SEGURIDAD SOCIAL. Publicado en Registro Oficial – Edición Especial No. 8 de 5 de junio de 2017. Página 2</w:t>
            </w:r>
          </w:p>
          <w:p w:rsidR="000E5BB0" w:rsidRPr="00564827" w:rsidRDefault="000E5BB0" w:rsidP="00E07113">
            <w:pPr>
              <w:jc w:val="both"/>
              <w:rPr>
                <w:color w:val="0000CC"/>
              </w:rPr>
            </w:pPr>
          </w:p>
          <w:p w:rsidR="000E5BB0" w:rsidRPr="00564827" w:rsidRDefault="000E5BB0" w:rsidP="00E07113">
            <w:pPr>
              <w:jc w:val="both"/>
              <w:rPr>
                <w:color w:val="0000CC"/>
              </w:rPr>
            </w:pPr>
            <w:r w:rsidRPr="00564827">
              <w:rPr>
                <w:color w:val="0000CC"/>
              </w:rPr>
              <w:t>(…)</w:t>
            </w:r>
          </w:p>
          <w:p w:rsidR="000E5BB0" w:rsidRPr="00564827" w:rsidRDefault="000E5BB0" w:rsidP="00E07113">
            <w:pPr>
              <w:jc w:val="both"/>
              <w:rPr>
                <w:color w:val="0000CC"/>
              </w:rPr>
            </w:pPr>
          </w:p>
          <w:p w:rsidR="000E5BB0" w:rsidRPr="00564827" w:rsidRDefault="008F29DF" w:rsidP="00E07113">
            <w:pPr>
              <w:jc w:val="both"/>
              <w:rPr>
                <w:color w:val="0000CC"/>
              </w:rPr>
            </w:pPr>
            <w:hyperlink r:id="rId24" w:history="1">
              <w:r w:rsidR="000E5BB0" w:rsidRPr="00564827">
                <w:rPr>
                  <w:rStyle w:val="Hipervnculo"/>
                  <w:color w:val="0000CC"/>
                </w:rPr>
                <w:t>Ver Registro Oficial</w:t>
              </w:r>
            </w:hyperlink>
          </w:p>
          <w:p w:rsidR="003B2BD7" w:rsidRPr="00564827" w:rsidRDefault="003B2BD7" w:rsidP="00E07113">
            <w:pPr>
              <w:jc w:val="both"/>
              <w:rPr>
                <w:color w:val="0000CC"/>
              </w:rPr>
            </w:pPr>
          </w:p>
          <w:p w:rsidR="003B2BD7" w:rsidRPr="00564827" w:rsidRDefault="003B2BD7" w:rsidP="00E07113">
            <w:pPr>
              <w:jc w:val="both"/>
              <w:rPr>
                <w:color w:val="0000CC"/>
              </w:rPr>
            </w:pPr>
          </w:p>
        </w:tc>
      </w:tr>
    </w:tbl>
    <w:p w:rsidR="00AB5FBA" w:rsidRPr="00564827" w:rsidRDefault="00AB5FBA" w:rsidP="005F797E">
      <w:pPr>
        <w:jc w:val="both"/>
        <w:rPr>
          <w:color w:val="0000CC"/>
        </w:rPr>
      </w:pPr>
    </w:p>
    <w:p w:rsidR="00B73AF4" w:rsidRPr="00564827" w:rsidRDefault="00B73AF4" w:rsidP="005F797E">
      <w:pPr>
        <w:jc w:val="both"/>
        <w:rPr>
          <w:color w:val="0000CC"/>
        </w:rPr>
      </w:pPr>
      <w:r w:rsidRPr="00564827">
        <w:rPr>
          <w:noProof/>
          <w:color w:val="0000CC"/>
          <w:lang w:val="es-EC" w:eastAsia="es-EC"/>
        </w:rPr>
        <mc:AlternateContent>
          <mc:Choice Requires="wps">
            <w:drawing>
              <wp:anchor distT="0" distB="0" distL="114300" distR="114300" simplePos="0" relativeHeight="251667456" behindDoc="0" locked="0" layoutInCell="1" allowOverlap="1" wp14:anchorId="519BA900" wp14:editId="5BAF3339">
                <wp:simplePos x="0" y="0"/>
                <wp:positionH relativeFrom="margin">
                  <wp:posOffset>34290</wp:posOffset>
                </wp:positionH>
                <wp:positionV relativeFrom="paragraph">
                  <wp:posOffset>91440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C76AE7" w:rsidRDefault="00EC070D" w:rsidP="00B73AF4">
                            <w:pPr>
                              <w:jc w:val="both"/>
                              <w:rPr>
                                <w:b/>
                                <w:color w:val="FFFFFF"/>
                                <w:lang w:val="es-EC"/>
                              </w:rPr>
                            </w:pPr>
                            <w:r>
                              <w:rPr>
                                <w:b/>
                                <w:color w:val="FFFFFF"/>
                                <w:lang w:val="es-EC"/>
                              </w:rPr>
                              <w:t>Martes 6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7pt;margin-top:7.2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OD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" fillcolor="navy" strokecolor="navy">
                <v:textbox>
                  <w:txbxContent>
                    <w:p w:rsidR="009D42D3" w:rsidRPr="00C76AE7" w:rsidRDefault="009D42D3" w:rsidP="00B73AF4">
                      <w:pPr>
                        <w:jc w:val="both"/>
                        <w:rPr>
                          <w:b/>
                          <w:color w:val="FFFFFF"/>
                          <w:lang w:val="es-EC"/>
                        </w:rPr>
                      </w:pPr>
                      <w:r>
                        <w:rPr>
                          <w:b/>
                          <w:color w:val="FFFFFF"/>
                          <w:lang w:val="es-EC"/>
                        </w:rPr>
                        <w:t>Martes 6 de junio</w:t>
                      </w:r>
                    </w:p>
                  </w:txbxContent>
                </v:textbox>
                <w10:wrap anchorx="margin"/>
              </v:shape>
            </w:pict>
          </mc:Fallback>
        </mc:AlternateContent>
      </w:r>
    </w:p>
    <w:p w:rsidR="00B73AF4" w:rsidRPr="00564827" w:rsidRDefault="00B73AF4" w:rsidP="005F797E">
      <w:pPr>
        <w:jc w:val="both"/>
        <w:rPr>
          <w:color w:val="0000CC"/>
        </w:rPr>
      </w:pPr>
    </w:p>
    <w:p w:rsidR="00B73AF4" w:rsidRPr="00564827" w:rsidRDefault="00B73AF4"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E44A1C" w:rsidRPr="00564827" w:rsidRDefault="00E44A1C" w:rsidP="00E44A1C">
            <w:pPr>
              <w:ind w:firstLine="708"/>
              <w:jc w:val="both"/>
              <w:rPr>
                <w:b/>
                <w:color w:val="0000CC"/>
              </w:rPr>
            </w:pPr>
          </w:p>
          <w:p w:rsidR="00D56DFF" w:rsidRPr="00564827" w:rsidRDefault="008F29DF" w:rsidP="00D56DFF">
            <w:pPr>
              <w:jc w:val="both"/>
              <w:rPr>
                <w:b/>
                <w:color w:val="0000CC"/>
              </w:rPr>
            </w:pPr>
            <w:hyperlink r:id="rId25" w:history="1">
              <w:r w:rsidR="00586DD0" w:rsidRPr="00564827">
                <w:rPr>
                  <w:rStyle w:val="Hipervnculo"/>
                  <w:b/>
                  <w:color w:val="0000CC"/>
                </w:rPr>
                <w:t>REGLAMENTO PARA EL EJERCICIO DE LA ACCIÓN COACTIVA DEL SERVICIO NACIONAL DE ADUANA DEL ECUADOR.</w:t>
              </w:r>
            </w:hyperlink>
          </w:p>
          <w:p w:rsidR="00586DD0" w:rsidRPr="00564827" w:rsidRDefault="00586DD0" w:rsidP="00D56DFF">
            <w:pPr>
              <w:jc w:val="both"/>
              <w:rPr>
                <w:b/>
                <w:color w:val="0000CC"/>
              </w:rPr>
            </w:pPr>
          </w:p>
          <w:p w:rsidR="00D56DFF" w:rsidRPr="00564827" w:rsidRDefault="00D56DFF" w:rsidP="00D56DFF">
            <w:pPr>
              <w:jc w:val="both"/>
              <w:rPr>
                <w:b/>
                <w:color w:val="0000CC"/>
              </w:rPr>
            </w:pPr>
            <w:r w:rsidRPr="00564827">
              <w:rPr>
                <w:b/>
                <w:color w:val="0000CC"/>
              </w:rPr>
              <w:t>Expedido por: Resolución Nro. SENAE-SENAE-2017-0325-RE de 02 de mayo de 2017 - SERVICIO NACIONAL DE ADUANA DEL ECUADOR DIRECCIÓN GENERAL. Publicado en Registro Oficial N° 8 de martes 6 de junio de 2017. Página 25</w:t>
            </w:r>
          </w:p>
          <w:p w:rsidR="00D56DFF" w:rsidRPr="00564827" w:rsidRDefault="00D56DFF" w:rsidP="00D56DFF">
            <w:pPr>
              <w:jc w:val="both"/>
              <w:rPr>
                <w:color w:val="0000CC"/>
              </w:rPr>
            </w:pPr>
          </w:p>
          <w:p w:rsidR="00586DD0" w:rsidRPr="00564827" w:rsidRDefault="00586DD0" w:rsidP="00D56DFF">
            <w:pPr>
              <w:jc w:val="both"/>
              <w:rPr>
                <w:color w:val="0000CC"/>
              </w:rPr>
            </w:pPr>
          </w:p>
          <w:p w:rsidR="00586DD0" w:rsidRPr="00564827" w:rsidRDefault="00586DD0" w:rsidP="00D56DFF">
            <w:pPr>
              <w:jc w:val="both"/>
              <w:rPr>
                <w:color w:val="0000CC"/>
              </w:rPr>
            </w:pPr>
            <w:r w:rsidRPr="00564827">
              <w:rPr>
                <w:color w:val="0000CC"/>
              </w:rPr>
              <w:t xml:space="preserve">CAPÍTULO I </w:t>
            </w:r>
          </w:p>
          <w:p w:rsidR="00586DD0" w:rsidRPr="00564827" w:rsidRDefault="00586DD0" w:rsidP="00D56DFF">
            <w:pPr>
              <w:jc w:val="both"/>
              <w:rPr>
                <w:color w:val="0000CC"/>
              </w:rPr>
            </w:pPr>
            <w:r w:rsidRPr="00564827">
              <w:rPr>
                <w:color w:val="0000CC"/>
              </w:rPr>
              <w:t xml:space="preserve">OBJETO Y ÁMBITO DE APLICACIÓN </w:t>
            </w:r>
          </w:p>
          <w:p w:rsidR="00586DD0" w:rsidRPr="00564827" w:rsidRDefault="00586DD0" w:rsidP="00D56DFF">
            <w:pPr>
              <w:jc w:val="both"/>
              <w:rPr>
                <w:color w:val="0000CC"/>
              </w:rPr>
            </w:pPr>
          </w:p>
          <w:p w:rsidR="00586DD0" w:rsidRPr="00564827" w:rsidRDefault="00586DD0" w:rsidP="00D56DFF">
            <w:pPr>
              <w:jc w:val="both"/>
              <w:rPr>
                <w:color w:val="0000CC"/>
              </w:rPr>
            </w:pPr>
            <w:r w:rsidRPr="00564827">
              <w:rPr>
                <w:color w:val="0000CC"/>
              </w:rPr>
              <w:t xml:space="preserve">Art. 1.- Objeto.- Este reglamento tiene por objeto normar el ejercicio de la acción coactiva del Servicio Nacional de Aduana del Ecuador a fin de asegurar la recaudación y/o recuperación de los recursos públicos que se le deban por cualquier concepto. </w:t>
            </w:r>
          </w:p>
          <w:p w:rsidR="00586DD0" w:rsidRPr="00564827" w:rsidRDefault="00586DD0" w:rsidP="00D56DFF">
            <w:pPr>
              <w:jc w:val="both"/>
              <w:rPr>
                <w:color w:val="0000CC"/>
              </w:rPr>
            </w:pPr>
          </w:p>
          <w:p w:rsidR="00586DD0" w:rsidRPr="00564827" w:rsidRDefault="00586DD0" w:rsidP="00D56DFF">
            <w:pPr>
              <w:jc w:val="both"/>
              <w:rPr>
                <w:color w:val="0000CC"/>
              </w:rPr>
            </w:pPr>
            <w:r w:rsidRPr="00564827">
              <w:rPr>
                <w:color w:val="0000CC"/>
              </w:rPr>
              <w:t>Art. 2.- Ámbito de Aplicación.- Para el ejercicio de la acción coactiva, en todo aquello que no se encuentre previsto en el presente documento, se regirá por las disposiciones estipuladas en el Código Tributario y Código Orgánico General de Procesos, según fuere la naturaleza de la obligación que se persigue.</w:t>
            </w:r>
          </w:p>
          <w:p w:rsidR="00D070F9" w:rsidRPr="00564827" w:rsidRDefault="00D070F9" w:rsidP="00D56DFF">
            <w:pPr>
              <w:jc w:val="both"/>
              <w:rPr>
                <w:color w:val="0000CC"/>
              </w:rPr>
            </w:pPr>
          </w:p>
          <w:p w:rsidR="00586DD0" w:rsidRPr="00564827" w:rsidRDefault="00586DD0" w:rsidP="00D56DFF">
            <w:pPr>
              <w:jc w:val="both"/>
              <w:rPr>
                <w:color w:val="0000CC"/>
              </w:rPr>
            </w:pPr>
            <w:r w:rsidRPr="00564827">
              <w:rPr>
                <w:color w:val="0000CC"/>
              </w:rPr>
              <w:t>(…)</w:t>
            </w:r>
          </w:p>
          <w:p w:rsidR="00D070F9" w:rsidRPr="00564827" w:rsidRDefault="00D070F9" w:rsidP="00D56DFF">
            <w:pPr>
              <w:jc w:val="both"/>
              <w:rPr>
                <w:color w:val="0000CC"/>
              </w:rPr>
            </w:pPr>
          </w:p>
          <w:p w:rsidR="00D070F9" w:rsidRPr="00564827" w:rsidRDefault="008F29DF" w:rsidP="00D56DFF">
            <w:pPr>
              <w:jc w:val="both"/>
              <w:rPr>
                <w:color w:val="0000CC"/>
              </w:rPr>
            </w:pPr>
            <w:hyperlink r:id="rId26" w:history="1">
              <w:r w:rsidR="00D070F9" w:rsidRPr="00564827">
                <w:rPr>
                  <w:rStyle w:val="Hipervnculo"/>
                  <w:color w:val="0000CC"/>
                </w:rPr>
                <w:t>Ver Registro Oficial</w:t>
              </w:r>
            </w:hyperlink>
          </w:p>
          <w:p w:rsidR="00D56DFF" w:rsidRPr="00564827" w:rsidRDefault="00D56DFF" w:rsidP="00D56DFF">
            <w:pPr>
              <w:jc w:val="both"/>
              <w:rPr>
                <w:color w:val="0000CC"/>
              </w:rPr>
            </w:pPr>
          </w:p>
        </w:tc>
      </w:tr>
      <w:tr w:rsidR="00606AD7" w:rsidRPr="00564827" w:rsidTr="00FE7EBD">
        <w:tc>
          <w:tcPr>
            <w:tcW w:w="8644" w:type="dxa"/>
            <w:shd w:val="clear" w:color="auto" w:fill="B7F4F7"/>
          </w:tcPr>
          <w:p w:rsidR="00795AA6" w:rsidRPr="00564827" w:rsidRDefault="00795AA6" w:rsidP="005F797E">
            <w:pPr>
              <w:jc w:val="both"/>
              <w:rPr>
                <w:color w:val="0000CC"/>
              </w:rPr>
            </w:pPr>
          </w:p>
          <w:p w:rsidR="00795AA6" w:rsidRPr="00564827" w:rsidRDefault="008F29DF" w:rsidP="005F797E">
            <w:pPr>
              <w:jc w:val="both"/>
              <w:rPr>
                <w:b/>
                <w:color w:val="0000CC"/>
              </w:rPr>
            </w:pPr>
            <w:hyperlink r:id="rId27" w:history="1">
              <w:r w:rsidR="00795AA6" w:rsidRPr="00564827">
                <w:rPr>
                  <w:rStyle w:val="Hipervnculo"/>
                  <w:b/>
                  <w:color w:val="0000CC"/>
                </w:rPr>
                <w:t>REFORMA A LA RESOLUCIÓN Nro. SENAE-DGN-2013-0472-RE "REGLAMENTO PARA LOS REGÍMENES DE EXCEPCIÓN: "TRÁFICO POSTAL INTERNACIONAL" Y "MENSAJERÍA ACELERADA O COURIER".</w:t>
              </w:r>
            </w:hyperlink>
          </w:p>
          <w:p w:rsidR="00795AA6" w:rsidRPr="00564827" w:rsidRDefault="00795AA6" w:rsidP="005F797E">
            <w:pPr>
              <w:jc w:val="both"/>
              <w:rPr>
                <w:b/>
                <w:color w:val="0000CC"/>
              </w:rPr>
            </w:pPr>
          </w:p>
          <w:p w:rsidR="00795AA6" w:rsidRPr="00564827" w:rsidRDefault="00795AA6" w:rsidP="005F797E">
            <w:pPr>
              <w:jc w:val="both"/>
              <w:rPr>
                <w:b/>
                <w:color w:val="0000CC"/>
              </w:rPr>
            </w:pPr>
            <w:r w:rsidRPr="00564827">
              <w:rPr>
                <w:b/>
                <w:color w:val="0000CC"/>
              </w:rPr>
              <w:t>Expedido por: Resolución Nro. SENAE-SENAE-2017-0337-RE de 04 de mayo de 2017 - SERVICIO NACIONAL DE ADUANA DEL ECUADOR EL DIRECTOR GENERAL. Publicado en Registro Oficial N° 8 de martes 6 de junio de 2017. Página 30</w:t>
            </w:r>
          </w:p>
          <w:p w:rsidR="00442DCB" w:rsidRPr="00564827" w:rsidRDefault="00442DCB" w:rsidP="005F797E">
            <w:pPr>
              <w:jc w:val="both"/>
              <w:rPr>
                <w:b/>
                <w:color w:val="0000CC"/>
              </w:rPr>
            </w:pPr>
          </w:p>
          <w:p w:rsidR="00BC02A0" w:rsidRPr="00564827" w:rsidRDefault="00BC02A0" w:rsidP="005F797E">
            <w:pPr>
              <w:jc w:val="both"/>
              <w:rPr>
                <w:color w:val="0000CC"/>
              </w:rPr>
            </w:pPr>
          </w:p>
          <w:p w:rsidR="00BC02A0" w:rsidRPr="00564827" w:rsidRDefault="00BC02A0" w:rsidP="005F797E">
            <w:pPr>
              <w:jc w:val="both"/>
              <w:rPr>
                <w:color w:val="0000CC"/>
              </w:rPr>
            </w:pPr>
            <w:r w:rsidRPr="00564827">
              <w:rPr>
                <w:color w:val="0000CC"/>
              </w:rPr>
              <w:t xml:space="preserve">Artículo 1.- Sustitúyase el literal h) del artículo 12 por el siguiente: "Ser solidariamente responsable con el consignatario, ante el Servicio Nacional de Aduana del Ecuador, por el pago de los tributos aduaneros y demás gravámenes económicos que se causen por el ingreso de mercancía amparada bajo el régimen de excepción de "Mensajería Acelerada o Courier", recibida por su intermedio. Así también, comparte con el consignatario la obligación de declarar con exactitud y de cumplir las formalidades aduaneras a cabalidad. ". </w:t>
            </w:r>
          </w:p>
          <w:p w:rsidR="00BC02A0" w:rsidRPr="00564827" w:rsidRDefault="00BC02A0" w:rsidP="005F797E">
            <w:pPr>
              <w:jc w:val="both"/>
              <w:rPr>
                <w:color w:val="0000CC"/>
              </w:rPr>
            </w:pPr>
          </w:p>
          <w:p w:rsidR="00442DCB" w:rsidRPr="00564827" w:rsidRDefault="00BC02A0" w:rsidP="005F797E">
            <w:pPr>
              <w:jc w:val="both"/>
              <w:rPr>
                <w:b/>
                <w:color w:val="0000CC"/>
              </w:rPr>
            </w:pPr>
            <w:r w:rsidRPr="00564827">
              <w:rPr>
                <w:color w:val="0000CC"/>
              </w:rPr>
              <w:t>Artículo 2.- Elimínese del artículo 27 la siguiente frase: "y se impondrá una multa por falta reglamentar conforme el art. 193 literal d) del Libro V del Código Orgánico de la Producción, Comercio e Inversiones".</w:t>
            </w:r>
          </w:p>
          <w:p w:rsidR="00795AA6" w:rsidRPr="00564827" w:rsidRDefault="00795AA6" w:rsidP="005F797E">
            <w:pPr>
              <w:jc w:val="both"/>
              <w:rPr>
                <w:color w:val="0000CC"/>
              </w:rPr>
            </w:pPr>
          </w:p>
          <w:p w:rsidR="00795AA6" w:rsidRPr="00564827" w:rsidRDefault="00BC02A0" w:rsidP="005F797E">
            <w:pPr>
              <w:jc w:val="both"/>
              <w:rPr>
                <w:color w:val="0000CC"/>
              </w:rPr>
            </w:pPr>
            <w:r w:rsidRPr="00564827">
              <w:rPr>
                <w:color w:val="0000CC"/>
              </w:rPr>
              <w:t>(…)</w:t>
            </w:r>
          </w:p>
          <w:p w:rsidR="00BC02A0" w:rsidRPr="00564827" w:rsidRDefault="00BC02A0" w:rsidP="005F797E">
            <w:pPr>
              <w:jc w:val="both"/>
              <w:rPr>
                <w:color w:val="0000CC"/>
              </w:rPr>
            </w:pPr>
          </w:p>
          <w:p w:rsidR="00BC02A0" w:rsidRPr="00564827" w:rsidRDefault="008F29DF" w:rsidP="005F797E">
            <w:pPr>
              <w:jc w:val="both"/>
              <w:rPr>
                <w:color w:val="0000CC"/>
              </w:rPr>
            </w:pPr>
            <w:hyperlink r:id="rId28" w:history="1">
              <w:r w:rsidR="00BC02A0" w:rsidRPr="00564827">
                <w:rPr>
                  <w:rStyle w:val="Hipervnculo"/>
                  <w:color w:val="0000CC"/>
                </w:rPr>
                <w:t>Ver Registro Oficial</w:t>
              </w:r>
            </w:hyperlink>
          </w:p>
          <w:p w:rsidR="00BC02A0" w:rsidRPr="00564827" w:rsidRDefault="00BC02A0" w:rsidP="005F797E">
            <w:pPr>
              <w:jc w:val="both"/>
              <w:rPr>
                <w:color w:val="0000CC"/>
              </w:rPr>
            </w:pPr>
          </w:p>
          <w:p w:rsidR="00795AA6" w:rsidRPr="00564827" w:rsidRDefault="00795AA6" w:rsidP="005F797E">
            <w:pPr>
              <w:jc w:val="both"/>
              <w:rPr>
                <w:color w:val="0000CC"/>
              </w:rPr>
            </w:pPr>
          </w:p>
        </w:tc>
      </w:tr>
      <w:tr w:rsidR="00606AD7" w:rsidRPr="00564827" w:rsidTr="00FE7EBD">
        <w:tc>
          <w:tcPr>
            <w:tcW w:w="8644" w:type="dxa"/>
            <w:shd w:val="clear" w:color="auto" w:fill="B7F4F7"/>
          </w:tcPr>
          <w:p w:rsidR="003E5461" w:rsidRPr="00564827" w:rsidRDefault="003E5461" w:rsidP="00FF57D9">
            <w:pPr>
              <w:jc w:val="both"/>
              <w:rPr>
                <w:b/>
                <w:color w:val="0000CC"/>
              </w:rPr>
            </w:pPr>
          </w:p>
          <w:p w:rsidR="00FF57D9" w:rsidRPr="00564827" w:rsidRDefault="008F29DF" w:rsidP="00FF57D9">
            <w:pPr>
              <w:jc w:val="both"/>
              <w:rPr>
                <w:b/>
                <w:color w:val="0000CC"/>
              </w:rPr>
            </w:pPr>
            <w:hyperlink r:id="rId29" w:history="1">
              <w:r w:rsidR="00FF57D9" w:rsidRPr="00564827">
                <w:rPr>
                  <w:rStyle w:val="Hipervnculo"/>
                  <w:b/>
                  <w:color w:val="0000CC"/>
                </w:rPr>
                <w:t>REGLAMENTO GENERAL A LA LEY ORGÁNICA DE CULTURA</w:t>
              </w:r>
            </w:hyperlink>
            <w:r w:rsidR="00FF57D9" w:rsidRPr="00564827">
              <w:rPr>
                <w:b/>
                <w:color w:val="0000CC"/>
              </w:rPr>
              <w:t xml:space="preserve"> </w:t>
            </w:r>
          </w:p>
          <w:p w:rsidR="00285AC8" w:rsidRPr="00564827" w:rsidRDefault="00285AC8" w:rsidP="005F797E">
            <w:pPr>
              <w:jc w:val="both"/>
              <w:rPr>
                <w:b/>
                <w:color w:val="0000CC"/>
              </w:rPr>
            </w:pPr>
          </w:p>
          <w:p w:rsidR="009964C8" w:rsidRPr="00564827" w:rsidRDefault="009964C8" w:rsidP="005F797E">
            <w:pPr>
              <w:jc w:val="both"/>
              <w:rPr>
                <w:b/>
                <w:color w:val="0000CC"/>
              </w:rPr>
            </w:pPr>
            <w:r w:rsidRPr="00564827">
              <w:rPr>
                <w:b/>
                <w:color w:val="0000CC"/>
              </w:rPr>
              <w:t xml:space="preserve">Expedido por: Decreto Ejecutivo N°1428 - PRESIDENTE CONSTITUCIONAL DE LA REPÚBLICA. Publicado en </w:t>
            </w:r>
            <w:r w:rsidR="00285AC8" w:rsidRPr="00564827">
              <w:rPr>
                <w:b/>
                <w:color w:val="0000CC"/>
              </w:rPr>
              <w:t>Registro Oficial N° 8 - Suplemento de martes 6 de junio de 2017. Página 1</w:t>
            </w:r>
          </w:p>
          <w:p w:rsidR="00FF57D9" w:rsidRPr="00564827" w:rsidRDefault="00FF57D9" w:rsidP="005F797E">
            <w:pPr>
              <w:jc w:val="both"/>
              <w:rPr>
                <w:color w:val="0000CC"/>
              </w:rPr>
            </w:pPr>
          </w:p>
          <w:p w:rsidR="00FF57D9" w:rsidRPr="00564827" w:rsidRDefault="00FF57D9" w:rsidP="005F797E">
            <w:pPr>
              <w:jc w:val="both"/>
              <w:rPr>
                <w:color w:val="0000CC"/>
              </w:rPr>
            </w:pPr>
          </w:p>
          <w:p w:rsidR="00FF57D9" w:rsidRPr="00564827" w:rsidRDefault="00FF57D9" w:rsidP="005F797E">
            <w:pPr>
              <w:jc w:val="both"/>
              <w:rPr>
                <w:color w:val="0000CC"/>
              </w:rPr>
            </w:pPr>
            <w:r w:rsidRPr="00564827">
              <w:rPr>
                <w:color w:val="0000CC"/>
              </w:rPr>
              <w:t xml:space="preserve">TITULO I </w:t>
            </w:r>
          </w:p>
          <w:p w:rsidR="00FF57D9" w:rsidRPr="00564827" w:rsidRDefault="00FF57D9" w:rsidP="005F797E">
            <w:pPr>
              <w:jc w:val="both"/>
              <w:rPr>
                <w:color w:val="0000CC"/>
              </w:rPr>
            </w:pPr>
            <w:r w:rsidRPr="00564827">
              <w:rPr>
                <w:color w:val="0000CC"/>
              </w:rPr>
              <w:t xml:space="preserve">DE LAS NORMAS GENERALES </w:t>
            </w:r>
          </w:p>
          <w:p w:rsidR="00FF57D9" w:rsidRPr="00564827" w:rsidRDefault="00FF57D9" w:rsidP="005F797E">
            <w:pPr>
              <w:jc w:val="both"/>
              <w:rPr>
                <w:color w:val="0000CC"/>
              </w:rPr>
            </w:pPr>
          </w:p>
          <w:p w:rsidR="00FF57D9" w:rsidRPr="00564827" w:rsidRDefault="00FF57D9" w:rsidP="005F797E">
            <w:pPr>
              <w:jc w:val="both"/>
              <w:rPr>
                <w:color w:val="0000CC"/>
              </w:rPr>
            </w:pPr>
            <w:r w:rsidRPr="00564827">
              <w:rPr>
                <w:color w:val="0000CC"/>
              </w:rPr>
              <w:t xml:space="preserve">CAPÍTULO ÚNICO </w:t>
            </w:r>
          </w:p>
          <w:p w:rsidR="00FF57D9" w:rsidRPr="00564827" w:rsidRDefault="00FF57D9" w:rsidP="005F797E">
            <w:pPr>
              <w:jc w:val="both"/>
              <w:rPr>
                <w:color w:val="0000CC"/>
              </w:rPr>
            </w:pPr>
          </w:p>
          <w:p w:rsidR="00C314DD" w:rsidRPr="00564827" w:rsidRDefault="00FF57D9" w:rsidP="005F797E">
            <w:pPr>
              <w:jc w:val="both"/>
              <w:rPr>
                <w:color w:val="0000CC"/>
              </w:rPr>
            </w:pPr>
            <w:r w:rsidRPr="00564827">
              <w:rPr>
                <w:color w:val="0000CC"/>
              </w:rPr>
              <w:t xml:space="preserve">Art. 1.- Del Objeto y ámbito.- El presente reglamento general tiene por objeto la aplicación de la Ley Orgánica de Cultura, en adelante la Ley, así como el funcionamiento del Sistema Nacional de Cultura. </w:t>
            </w:r>
          </w:p>
          <w:p w:rsidR="00FF57D9" w:rsidRPr="00564827" w:rsidRDefault="00FF57D9" w:rsidP="005F797E">
            <w:pPr>
              <w:jc w:val="both"/>
              <w:rPr>
                <w:color w:val="0000CC"/>
              </w:rPr>
            </w:pPr>
            <w:r w:rsidRPr="00564827">
              <w:rPr>
                <w:color w:val="0000CC"/>
              </w:rPr>
              <w:t xml:space="preserve">Para efectos de este instrumento, serán aplicables las definiciones y lineamientos contenidos en la Ley. </w:t>
            </w:r>
          </w:p>
          <w:p w:rsidR="00FF57D9" w:rsidRPr="00564827" w:rsidRDefault="00FF57D9" w:rsidP="005F797E">
            <w:pPr>
              <w:jc w:val="both"/>
              <w:rPr>
                <w:color w:val="0000CC"/>
              </w:rPr>
            </w:pPr>
          </w:p>
          <w:p w:rsidR="00FF57D9" w:rsidRPr="00564827" w:rsidRDefault="00FF57D9" w:rsidP="005F797E">
            <w:pPr>
              <w:jc w:val="both"/>
              <w:rPr>
                <w:color w:val="0000CC"/>
              </w:rPr>
            </w:pPr>
            <w:r w:rsidRPr="00564827">
              <w:rPr>
                <w:color w:val="0000CC"/>
              </w:rPr>
              <w:t>Art. 2.- De la política cultural.- El Ministerio de Cultura y Patrimonio como ente rector emitirá las políticas públicas que deberán ser ejecutadas por los organismos, entidades y dependencias como los ejecutores de las políticas públicas.</w:t>
            </w:r>
          </w:p>
          <w:p w:rsidR="00FF57D9" w:rsidRPr="00564827" w:rsidRDefault="00FF57D9" w:rsidP="005F797E">
            <w:pPr>
              <w:jc w:val="both"/>
              <w:rPr>
                <w:color w:val="0000CC"/>
              </w:rPr>
            </w:pPr>
          </w:p>
          <w:p w:rsidR="00FF57D9" w:rsidRPr="00564827" w:rsidRDefault="00FF57D9" w:rsidP="005F797E">
            <w:pPr>
              <w:jc w:val="both"/>
              <w:rPr>
                <w:color w:val="0000CC"/>
              </w:rPr>
            </w:pPr>
            <w:r w:rsidRPr="00564827">
              <w:rPr>
                <w:color w:val="0000CC"/>
              </w:rPr>
              <w:t>(…)</w:t>
            </w:r>
          </w:p>
          <w:p w:rsidR="00FF57D9" w:rsidRPr="00564827" w:rsidRDefault="00FF57D9" w:rsidP="005F797E">
            <w:pPr>
              <w:jc w:val="both"/>
              <w:rPr>
                <w:color w:val="0000CC"/>
              </w:rPr>
            </w:pPr>
          </w:p>
          <w:p w:rsidR="00FF57D9" w:rsidRPr="00564827" w:rsidRDefault="008F29DF" w:rsidP="005F797E">
            <w:pPr>
              <w:jc w:val="both"/>
              <w:rPr>
                <w:color w:val="0000CC"/>
              </w:rPr>
            </w:pPr>
            <w:hyperlink r:id="rId30" w:history="1">
              <w:r w:rsidR="00FF57D9" w:rsidRPr="00564827">
                <w:rPr>
                  <w:rStyle w:val="Hipervnculo"/>
                  <w:color w:val="0000CC"/>
                </w:rPr>
                <w:t>Ver Registro Oficial</w:t>
              </w:r>
            </w:hyperlink>
          </w:p>
          <w:p w:rsidR="00FF57D9" w:rsidRPr="00564827" w:rsidRDefault="00FF57D9" w:rsidP="005F797E">
            <w:pPr>
              <w:jc w:val="both"/>
              <w:rPr>
                <w:color w:val="0000CC"/>
              </w:rPr>
            </w:pPr>
          </w:p>
          <w:p w:rsidR="009964C8" w:rsidRPr="00564827" w:rsidRDefault="009964C8" w:rsidP="005F797E">
            <w:pPr>
              <w:jc w:val="both"/>
              <w:rPr>
                <w:color w:val="0000CC"/>
              </w:rPr>
            </w:pPr>
          </w:p>
        </w:tc>
      </w:tr>
      <w:tr w:rsidR="00606AD7" w:rsidRPr="00564827" w:rsidTr="00FE7EBD">
        <w:tc>
          <w:tcPr>
            <w:tcW w:w="8644" w:type="dxa"/>
            <w:shd w:val="clear" w:color="auto" w:fill="B7F4F7"/>
          </w:tcPr>
          <w:p w:rsidR="00BC289D" w:rsidRPr="00564827" w:rsidRDefault="00BC289D" w:rsidP="00F07E07">
            <w:pPr>
              <w:jc w:val="both"/>
              <w:rPr>
                <w:b/>
                <w:color w:val="0000CC"/>
              </w:rPr>
            </w:pPr>
          </w:p>
          <w:p w:rsidR="00F07E07" w:rsidRPr="00564827" w:rsidRDefault="008F29DF" w:rsidP="00F07E07">
            <w:pPr>
              <w:jc w:val="both"/>
              <w:rPr>
                <w:b/>
                <w:color w:val="0000CC"/>
              </w:rPr>
            </w:pPr>
            <w:hyperlink r:id="rId31" w:history="1">
              <w:r w:rsidR="00F07E07" w:rsidRPr="00564827">
                <w:rPr>
                  <w:rStyle w:val="Hipervnculo"/>
                  <w:b/>
                  <w:color w:val="0000CC"/>
                </w:rPr>
                <w:t xml:space="preserve">ESTABLECER LA OBLIGATORIEDAD DE EMISIÓN DE COMPROBANTES DE RETENCIÓN Y DOCUMENTOS COMPLEMENTARIOS A TRAVÉS DE MENSAJES DE DATOS, A LOS SUJETOS PASIVOS SEÑALADOS EN EL ARTÍCULO 1 DE LA </w:t>
              </w:r>
              <w:r w:rsidR="00F07E07" w:rsidRPr="00564827">
                <w:rPr>
                  <w:rStyle w:val="Hipervnculo"/>
                  <w:b/>
                  <w:color w:val="0000CC"/>
                </w:rPr>
                <w:lastRenderedPageBreak/>
                <w:t>RESOLUCIÓN NO. NAC-DGERCGC 13-00236 PUBLICADA EN EL REGISTRO OFICIAL NO. 956 DE 17 DE MAYO DE 2013 Y SUS REFORMAS</w:t>
              </w:r>
              <w:r w:rsidR="00BC289D" w:rsidRPr="00564827">
                <w:rPr>
                  <w:rStyle w:val="Hipervnculo"/>
                  <w:b/>
                  <w:color w:val="0000CC"/>
                </w:rPr>
                <w:t>.</w:t>
              </w:r>
            </w:hyperlink>
            <w:r w:rsidR="00F07E07" w:rsidRPr="00564827">
              <w:rPr>
                <w:b/>
                <w:color w:val="0000CC"/>
              </w:rPr>
              <w:t xml:space="preserve"> </w:t>
            </w:r>
          </w:p>
          <w:p w:rsidR="001C5AE2" w:rsidRPr="00564827" w:rsidRDefault="001C5AE2" w:rsidP="001C5AE2">
            <w:pPr>
              <w:jc w:val="both"/>
              <w:rPr>
                <w:b/>
                <w:color w:val="0000CC"/>
              </w:rPr>
            </w:pPr>
          </w:p>
          <w:p w:rsidR="001C5AE2" w:rsidRPr="00564827" w:rsidRDefault="001C5AE2" w:rsidP="001C5AE2">
            <w:pPr>
              <w:jc w:val="both"/>
              <w:rPr>
                <w:b/>
                <w:color w:val="0000CC"/>
              </w:rPr>
            </w:pPr>
            <w:r w:rsidRPr="00564827">
              <w:rPr>
                <w:b/>
                <w:color w:val="0000CC"/>
              </w:rPr>
              <w:t xml:space="preserve">Expedido por: Resolución </w:t>
            </w:r>
            <w:r w:rsidR="00904B7E" w:rsidRPr="00564827">
              <w:rPr>
                <w:b/>
                <w:color w:val="0000CC"/>
              </w:rPr>
              <w:t xml:space="preserve">No. NAC-DGERCGC17-00000309 - DIRECTOR GENERAL DEL SERVICIO DE RENTAS INTERNAS. Publicado en Registro Oficial N° 8 - Segundo Suplemento de martes 6 de junio de 2017. </w:t>
            </w:r>
            <w:r w:rsidRPr="00564827">
              <w:rPr>
                <w:b/>
                <w:color w:val="0000CC"/>
              </w:rPr>
              <w:t>Página 9</w:t>
            </w:r>
          </w:p>
          <w:p w:rsidR="00904B7E" w:rsidRPr="00564827" w:rsidRDefault="00904B7E" w:rsidP="001C5AE2">
            <w:pPr>
              <w:jc w:val="both"/>
              <w:rPr>
                <w:color w:val="0000CC"/>
              </w:rPr>
            </w:pPr>
          </w:p>
          <w:p w:rsidR="00F07E07" w:rsidRPr="00564827" w:rsidRDefault="00F07E07" w:rsidP="001C5AE2">
            <w:pPr>
              <w:jc w:val="both"/>
              <w:rPr>
                <w:color w:val="0000CC"/>
              </w:rPr>
            </w:pPr>
          </w:p>
          <w:p w:rsidR="00F07E07" w:rsidRPr="00564827" w:rsidRDefault="00F07E07" w:rsidP="001C5AE2">
            <w:pPr>
              <w:jc w:val="both"/>
              <w:rPr>
                <w:color w:val="0000CC"/>
              </w:rPr>
            </w:pPr>
            <w:r w:rsidRPr="00564827">
              <w:rPr>
                <w:color w:val="0000CC"/>
              </w:rPr>
              <w:t>Artículo 1.- Ámbito.- Los sujetos pasivos sociedades emisoras y administradoras de tarjetas de crédito; instituciones financieras bajo el control de la Superintendencia de Bancos, excepto mutualistas de ahorro y crédito para la vivienda; contribuyentes especiales; los exportadores; contribuyentes que posean autorización de impresión de comprobantes de venta, retención y documentos complementarios, a través de sistemas computarizados (autoimpresores); contribuyentes que realicen ventas a través de internet, deberán emitir notas de crédito, notas de débito, guías de remisión y comprobantes de retención únicamente a través de mensajes de datos y firmados electrónicamente, de acuerdo con el siguiente calendario:</w:t>
            </w:r>
          </w:p>
          <w:p w:rsidR="00F07E07" w:rsidRPr="00564827" w:rsidRDefault="00F07E07" w:rsidP="001C5AE2">
            <w:pPr>
              <w:jc w:val="both"/>
              <w:rPr>
                <w:color w:val="0000CC"/>
              </w:rPr>
            </w:pPr>
          </w:p>
          <w:p w:rsidR="00F07E07" w:rsidRPr="00564827" w:rsidRDefault="00F07E07" w:rsidP="00F07E07">
            <w:pPr>
              <w:jc w:val="both"/>
              <w:rPr>
                <w:color w:val="0000CC"/>
              </w:rPr>
            </w:pPr>
            <w:r w:rsidRPr="00564827">
              <w:rPr>
                <w:color w:val="0000CC"/>
              </w:rPr>
              <w:t>A partir del 01 de octubre de 2017: Notas de crédito y comprobantes de retención.</w:t>
            </w:r>
          </w:p>
          <w:p w:rsidR="00F07E07" w:rsidRPr="00564827" w:rsidRDefault="00F07E07" w:rsidP="00F07E07">
            <w:pPr>
              <w:jc w:val="both"/>
              <w:rPr>
                <w:color w:val="0000CC"/>
              </w:rPr>
            </w:pPr>
          </w:p>
          <w:p w:rsidR="00F07E07" w:rsidRPr="00564827" w:rsidRDefault="00F07E07" w:rsidP="00F07E07">
            <w:pPr>
              <w:jc w:val="both"/>
              <w:rPr>
                <w:color w:val="0000CC"/>
              </w:rPr>
            </w:pPr>
            <w:r w:rsidRPr="00564827">
              <w:rPr>
                <w:color w:val="0000CC"/>
              </w:rPr>
              <w:t xml:space="preserve">A partir del 01 de enero de 2018: Notas de débito y guías de remisión. </w:t>
            </w:r>
          </w:p>
          <w:p w:rsidR="00F07E07" w:rsidRPr="00564827" w:rsidRDefault="00F07E07" w:rsidP="00F07E07">
            <w:pPr>
              <w:jc w:val="both"/>
              <w:rPr>
                <w:color w:val="0000CC"/>
              </w:rPr>
            </w:pPr>
          </w:p>
          <w:p w:rsidR="00BC289D" w:rsidRPr="00564827" w:rsidRDefault="00BC289D" w:rsidP="00F07E07">
            <w:pPr>
              <w:jc w:val="both"/>
              <w:rPr>
                <w:color w:val="0000CC"/>
              </w:rPr>
            </w:pPr>
          </w:p>
          <w:p w:rsidR="00F07E07" w:rsidRPr="00564827" w:rsidRDefault="00F07E07" w:rsidP="00F07E07">
            <w:pPr>
              <w:jc w:val="both"/>
              <w:rPr>
                <w:color w:val="0000CC"/>
              </w:rPr>
            </w:pPr>
            <w:r w:rsidRPr="00564827">
              <w:rPr>
                <w:color w:val="0000CC"/>
              </w:rPr>
              <w:t>Artículo 2.- Control.- Todas las unidades administrativas del Servicio de Rentas Internas deberán considerar lo dispuesto en la presente Resolución dentro de sus respectivos procesos de control.</w:t>
            </w:r>
          </w:p>
          <w:p w:rsidR="00F07E07" w:rsidRPr="00564827" w:rsidRDefault="00F07E07" w:rsidP="00F07E07">
            <w:pPr>
              <w:jc w:val="both"/>
              <w:rPr>
                <w:color w:val="0000CC"/>
              </w:rPr>
            </w:pPr>
          </w:p>
          <w:p w:rsidR="00F07E07" w:rsidRPr="00564827" w:rsidRDefault="00F07E07" w:rsidP="00F07E07">
            <w:pPr>
              <w:jc w:val="both"/>
              <w:rPr>
                <w:color w:val="0000CC"/>
              </w:rPr>
            </w:pPr>
            <w:r w:rsidRPr="00564827">
              <w:rPr>
                <w:color w:val="0000CC"/>
              </w:rPr>
              <w:t>(…)</w:t>
            </w:r>
          </w:p>
          <w:p w:rsidR="00F07E07" w:rsidRPr="00564827" w:rsidRDefault="00F07E07" w:rsidP="00F07E07">
            <w:pPr>
              <w:jc w:val="both"/>
              <w:rPr>
                <w:color w:val="0000CC"/>
              </w:rPr>
            </w:pPr>
          </w:p>
          <w:p w:rsidR="00F07E07" w:rsidRPr="00564827" w:rsidRDefault="008F29DF" w:rsidP="00F07E07">
            <w:pPr>
              <w:jc w:val="both"/>
              <w:rPr>
                <w:color w:val="0000CC"/>
              </w:rPr>
            </w:pPr>
            <w:hyperlink r:id="rId32" w:history="1">
              <w:r w:rsidR="00F07E07" w:rsidRPr="00564827">
                <w:rPr>
                  <w:rStyle w:val="Hipervnculo"/>
                  <w:color w:val="0000CC"/>
                </w:rPr>
                <w:t>Ver Registro Oficial</w:t>
              </w:r>
            </w:hyperlink>
          </w:p>
          <w:p w:rsidR="009863B3" w:rsidRPr="00564827" w:rsidRDefault="009863B3" w:rsidP="00F07E07">
            <w:pPr>
              <w:jc w:val="both"/>
              <w:rPr>
                <w:color w:val="0000CC"/>
              </w:rPr>
            </w:pPr>
          </w:p>
          <w:p w:rsidR="009863B3" w:rsidRPr="00564827" w:rsidRDefault="009863B3" w:rsidP="00F07E07">
            <w:pPr>
              <w:jc w:val="both"/>
              <w:rPr>
                <w:color w:val="0000CC"/>
              </w:rPr>
            </w:pPr>
          </w:p>
          <w:p w:rsidR="00BC289D" w:rsidRPr="00564827" w:rsidRDefault="00BC289D" w:rsidP="00F07E07">
            <w:pPr>
              <w:jc w:val="both"/>
              <w:rPr>
                <w:color w:val="0000CC"/>
              </w:rPr>
            </w:pPr>
          </w:p>
        </w:tc>
      </w:tr>
      <w:tr w:rsidR="00606AD7" w:rsidRPr="00564827" w:rsidTr="00FE7EBD">
        <w:tc>
          <w:tcPr>
            <w:tcW w:w="8644" w:type="dxa"/>
            <w:shd w:val="clear" w:color="auto" w:fill="B7F4F7"/>
          </w:tcPr>
          <w:p w:rsidR="00797DD0" w:rsidRPr="00564827" w:rsidRDefault="00797DD0" w:rsidP="009863B3">
            <w:pPr>
              <w:jc w:val="both"/>
              <w:rPr>
                <w:color w:val="0000CC"/>
              </w:rPr>
            </w:pPr>
          </w:p>
          <w:p w:rsidR="0095283C" w:rsidRPr="00564827" w:rsidRDefault="008F29DF" w:rsidP="009863B3">
            <w:pPr>
              <w:jc w:val="both"/>
              <w:rPr>
                <w:b/>
                <w:color w:val="0000CC"/>
              </w:rPr>
            </w:pPr>
            <w:hyperlink r:id="rId33" w:history="1">
              <w:r w:rsidR="00872B93" w:rsidRPr="00564827">
                <w:rPr>
                  <w:rStyle w:val="Hipervnculo"/>
                  <w:b/>
                  <w:color w:val="0000CC"/>
                </w:rPr>
                <w:t>DISPONER LAS NORMAS PARA LA PRESENTACIÓN DE LA DECLARACIÓN PATRIMONIAL DE PERSONAS NATURALES Y APROBAR EL FORMULARIO PARA EL EFECTO.</w:t>
              </w:r>
            </w:hyperlink>
          </w:p>
          <w:p w:rsidR="0095283C" w:rsidRPr="00564827" w:rsidRDefault="0095283C" w:rsidP="009863B3">
            <w:pPr>
              <w:jc w:val="both"/>
              <w:rPr>
                <w:b/>
                <w:color w:val="0000CC"/>
              </w:rPr>
            </w:pPr>
          </w:p>
          <w:p w:rsidR="009863B3" w:rsidRPr="00564827" w:rsidRDefault="009863B3" w:rsidP="009863B3">
            <w:pPr>
              <w:jc w:val="both"/>
              <w:rPr>
                <w:b/>
                <w:color w:val="0000CC"/>
              </w:rPr>
            </w:pPr>
            <w:r w:rsidRPr="00564827">
              <w:rPr>
                <w:b/>
                <w:color w:val="0000CC"/>
              </w:rPr>
              <w:t>Expedido por: Resolución No. NAC-DGERCGC17-00000310 - DIRECTOR GENERAL DEL SERVICIO DE RENTAS INTERNAS. Publicado en  Registro Oficial N° 8 - Segundo Suplemento de martes 6 de junio de 2017.  Página 11</w:t>
            </w:r>
          </w:p>
          <w:p w:rsidR="0095283C" w:rsidRPr="00564827" w:rsidRDefault="0095283C" w:rsidP="009863B3">
            <w:pPr>
              <w:jc w:val="both"/>
              <w:rPr>
                <w:color w:val="0000CC"/>
              </w:rPr>
            </w:pPr>
          </w:p>
          <w:p w:rsidR="0095283C" w:rsidRPr="00564827" w:rsidRDefault="0095283C" w:rsidP="009863B3">
            <w:pPr>
              <w:jc w:val="both"/>
              <w:rPr>
                <w:color w:val="0000CC"/>
              </w:rPr>
            </w:pPr>
          </w:p>
          <w:p w:rsidR="0095283C" w:rsidRPr="00564827" w:rsidRDefault="0095283C" w:rsidP="0095283C">
            <w:pPr>
              <w:jc w:val="both"/>
              <w:rPr>
                <w:color w:val="0000CC"/>
              </w:rPr>
            </w:pPr>
            <w:r w:rsidRPr="00564827">
              <w:rPr>
                <w:color w:val="0000CC"/>
              </w:rPr>
              <w:t xml:space="preserve">Artículo 1. Objeto.- El presente acto normativo tiene por objeto establecer los sujetos obligados para la presentación de la declaración patrimonial, así como los componentes, mecanismos de valoración, plazos y sanciones para la presentación de la declaración patrimonial de personas naturales y aprobar el formulario para el efecto. </w:t>
            </w:r>
          </w:p>
          <w:p w:rsidR="0095283C" w:rsidRPr="00564827" w:rsidRDefault="0095283C" w:rsidP="0095283C">
            <w:pPr>
              <w:jc w:val="both"/>
              <w:rPr>
                <w:color w:val="0000CC"/>
              </w:rPr>
            </w:pPr>
          </w:p>
          <w:p w:rsidR="0095283C" w:rsidRPr="00564827" w:rsidRDefault="0095283C" w:rsidP="0095283C">
            <w:pPr>
              <w:jc w:val="both"/>
              <w:rPr>
                <w:color w:val="0000CC"/>
              </w:rPr>
            </w:pPr>
            <w:r w:rsidRPr="00564827">
              <w:rPr>
                <w:color w:val="0000CC"/>
              </w:rPr>
              <w:t xml:space="preserve">Artículo 2. Sujetos obligados.- Están obligados a presentar la declaración patrimonial las personas naturales, nacionales y extranjeras, residentes en el Ecuador, cuyo total de activos, al primero de enero de cada año, supere los límites establecidos en el Reglamento para la Aplicación de la Ley de Régimen Tributario Interno. Para el cálculo deberá considerarse de ser el caso, el porcentaje que les corresponda a sus hijos no emancipados. </w:t>
            </w:r>
          </w:p>
          <w:p w:rsidR="0095283C" w:rsidRPr="00564827" w:rsidRDefault="0095283C" w:rsidP="0095283C">
            <w:pPr>
              <w:jc w:val="both"/>
              <w:rPr>
                <w:color w:val="0000CC"/>
              </w:rPr>
            </w:pPr>
          </w:p>
          <w:p w:rsidR="0095283C" w:rsidRPr="00564827" w:rsidRDefault="0095283C" w:rsidP="0095283C">
            <w:pPr>
              <w:jc w:val="both"/>
              <w:rPr>
                <w:color w:val="0000CC"/>
              </w:rPr>
            </w:pPr>
            <w:r w:rsidRPr="00564827">
              <w:rPr>
                <w:color w:val="0000CC"/>
              </w:rPr>
              <w:t>Quienes mantengan sociedad conyugal o unión de hecho, deberán presentar una declaración conjunta en caso de que sus activos comunes superen los límites establecidos en el Reglamento para la Aplicación de la Ley de Régimen Tributario Interno para este caso. Si cualquiera de los cónyuges o convivientes mantiene activos fuera de la sociedad conyugal o unión de hecho, la declaración tendrá que ser individual y contendrá los activos y pasivos</w:t>
            </w:r>
          </w:p>
          <w:p w:rsidR="0095283C" w:rsidRPr="00564827" w:rsidRDefault="0095283C" w:rsidP="0095283C">
            <w:pPr>
              <w:jc w:val="both"/>
              <w:rPr>
                <w:color w:val="0000CC"/>
              </w:rPr>
            </w:pPr>
            <w:r w:rsidRPr="00564827">
              <w:rPr>
                <w:color w:val="0000CC"/>
              </w:rPr>
              <w:t>individuales, así como la cuota en los activos y pasivos que formen parte de la sociedad conyugal o unión de hecho.</w:t>
            </w:r>
          </w:p>
          <w:p w:rsidR="00E4519F" w:rsidRPr="00564827" w:rsidRDefault="00E4519F" w:rsidP="0095283C">
            <w:pPr>
              <w:jc w:val="both"/>
              <w:rPr>
                <w:color w:val="0000CC"/>
              </w:rPr>
            </w:pPr>
          </w:p>
          <w:p w:rsidR="00E4519F" w:rsidRPr="00564827" w:rsidRDefault="00E4519F" w:rsidP="0095283C">
            <w:pPr>
              <w:jc w:val="both"/>
              <w:rPr>
                <w:color w:val="0000CC"/>
              </w:rPr>
            </w:pPr>
            <w:r w:rsidRPr="00564827">
              <w:rPr>
                <w:color w:val="0000CC"/>
              </w:rPr>
              <w:t>(…)</w:t>
            </w:r>
          </w:p>
          <w:p w:rsidR="00E4519F" w:rsidRPr="00564827" w:rsidRDefault="00E4519F" w:rsidP="0095283C">
            <w:pPr>
              <w:jc w:val="both"/>
              <w:rPr>
                <w:color w:val="0000CC"/>
              </w:rPr>
            </w:pPr>
          </w:p>
          <w:p w:rsidR="00E4519F" w:rsidRPr="00564827" w:rsidRDefault="008F29DF" w:rsidP="0095283C">
            <w:pPr>
              <w:jc w:val="both"/>
              <w:rPr>
                <w:color w:val="0000CC"/>
              </w:rPr>
            </w:pPr>
            <w:hyperlink r:id="rId34" w:history="1">
              <w:r w:rsidR="00E4519F" w:rsidRPr="00564827">
                <w:rPr>
                  <w:rStyle w:val="Hipervnculo"/>
                  <w:color w:val="0000CC"/>
                </w:rPr>
                <w:t>Ver Registro Oficial</w:t>
              </w:r>
            </w:hyperlink>
          </w:p>
          <w:p w:rsidR="0095283C" w:rsidRPr="00564827" w:rsidRDefault="0095283C" w:rsidP="009863B3">
            <w:pPr>
              <w:jc w:val="both"/>
              <w:rPr>
                <w:color w:val="0000CC"/>
              </w:rPr>
            </w:pPr>
          </w:p>
          <w:p w:rsidR="0095283C" w:rsidRPr="00564827" w:rsidRDefault="0095283C" w:rsidP="009863B3">
            <w:pPr>
              <w:jc w:val="both"/>
              <w:rPr>
                <w:b/>
                <w:color w:val="0000CC"/>
              </w:rPr>
            </w:pPr>
          </w:p>
        </w:tc>
      </w:tr>
    </w:tbl>
    <w:p w:rsidR="00DD6254" w:rsidRPr="00564827" w:rsidRDefault="00DD6254" w:rsidP="005F797E">
      <w:pPr>
        <w:jc w:val="both"/>
        <w:rPr>
          <w:color w:val="0000CC"/>
        </w:rPr>
      </w:pPr>
    </w:p>
    <w:p w:rsidR="00DD6254" w:rsidRPr="00564827" w:rsidRDefault="00767E7E" w:rsidP="005F797E">
      <w:pPr>
        <w:jc w:val="both"/>
        <w:rPr>
          <w:color w:val="0000CC"/>
        </w:rPr>
      </w:pPr>
      <w:r w:rsidRPr="00564827">
        <w:rPr>
          <w:noProof/>
          <w:color w:val="0000CC"/>
          <w:lang w:val="es-EC" w:eastAsia="es-EC"/>
        </w:rPr>
        <mc:AlternateContent>
          <mc:Choice Requires="wps">
            <w:drawing>
              <wp:anchor distT="0" distB="0" distL="114300" distR="114300" simplePos="0" relativeHeight="251669504" behindDoc="0" locked="0" layoutInCell="1" allowOverlap="1" wp14:anchorId="6B4D03D2" wp14:editId="049881A2">
                <wp:simplePos x="0" y="0"/>
                <wp:positionH relativeFrom="margin">
                  <wp:posOffset>-99060</wp:posOffset>
                </wp:positionH>
                <wp:positionV relativeFrom="paragraph">
                  <wp:posOffset>-3810</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0F6D1C" w:rsidRDefault="00EC070D" w:rsidP="00DD6254">
                            <w:pPr>
                              <w:jc w:val="both"/>
                              <w:rPr>
                                <w:b/>
                                <w:color w:val="FFFFFF"/>
                                <w:lang w:val="es-EC"/>
                              </w:rPr>
                            </w:pPr>
                            <w:r>
                              <w:rPr>
                                <w:b/>
                                <w:color w:val="FFFFFF"/>
                                <w:lang w:val="es-EC"/>
                              </w:rPr>
                              <w:t>Miércoles 7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7.8pt;margin-top:-.3pt;width:142.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" fillcolor="navy" strokecolor="navy">
                <v:textbox>
                  <w:txbxContent>
                    <w:p w:rsidR="009D42D3" w:rsidRPr="000F6D1C" w:rsidRDefault="009D42D3" w:rsidP="00DD6254">
                      <w:pPr>
                        <w:jc w:val="both"/>
                        <w:rPr>
                          <w:b/>
                          <w:color w:val="FFFFFF"/>
                          <w:lang w:val="es-EC"/>
                        </w:rPr>
                      </w:pPr>
                      <w:r>
                        <w:rPr>
                          <w:b/>
                          <w:color w:val="FFFFFF"/>
                          <w:lang w:val="es-EC"/>
                        </w:rPr>
                        <w:t>Miércoles 7 de junio</w:t>
                      </w:r>
                    </w:p>
                  </w:txbxContent>
                </v:textbox>
                <w10:wrap anchorx="margin"/>
              </v:shape>
            </w:pict>
          </mc:Fallback>
        </mc:AlternateContent>
      </w:r>
    </w:p>
    <w:p w:rsidR="00DD6254" w:rsidRPr="00564827" w:rsidRDefault="00DD6254" w:rsidP="005F797E">
      <w:pPr>
        <w:jc w:val="both"/>
        <w:rPr>
          <w:color w:val="0000CC"/>
        </w:rPr>
      </w:pPr>
    </w:p>
    <w:p w:rsidR="00DD6254" w:rsidRPr="00564827" w:rsidRDefault="00DD6254"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D11E06" w:rsidRPr="00564827" w:rsidRDefault="00D11E06" w:rsidP="00D25AC2">
            <w:pPr>
              <w:jc w:val="both"/>
              <w:rPr>
                <w:color w:val="0000CC"/>
              </w:rPr>
            </w:pPr>
          </w:p>
          <w:p w:rsidR="00D11E06" w:rsidRPr="00564827" w:rsidRDefault="008F29DF" w:rsidP="00D25AC2">
            <w:pPr>
              <w:jc w:val="both"/>
              <w:rPr>
                <w:b/>
                <w:color w:val="0000CC"/>
              </w:rPr>
            </w:pPr>
            <w:hyperlink r:id="rId35" w:history="1">
              <w:r w:rsidR="00D11E06" w:rsidRPr="00564827">
                <w:rPr>
                  <w:rStyle w:val="Hipervnculo"/>
                  <w:b/>
                  <w:color w:val="0000CC"/>
                </w:rPr>
                <w:t>REGLAMENTO GENERAL AL CÓDIGO ORGÁNICO DE LA ECONOMÍA SOCIAL DE LOS CONOCIMIENTOS, CREATIVIDAD E INNOVACIÓN.</w:t>
              </w:r>
            </w:hyperlink>
          </w:p>
          <w:p w:rsidR="00D11E06" w:rsidRPr="00564827" w:rsidRDefault="00D11E06" w:rsidP="00D25AC2">
            <w:pPr>
              <w:jc w:val="both"/>
              <w:rPr>
                <w:color w:val="0000CC"/>
              </w:rPr>
            </w:pPr>
          </w:p>
          <w:p w:rsidR="00D11E06" w:rsidRPr="00564827" w:rsidRDefault="00D11E06" w:rsidP="00D11E06">
            <w:pPr>
              <w:jc w:val="both"/>
              <w:rPr>
                <w:b/>
                <w:color w:val="0000CC"/>
              </w:rPr>
            </w:pPr>
            <w:r w:rsidRPr="00564827">
              <w:rPr>
                <w:b/>
                <w:color w:val="0000CC"/>
              </w:rPr>
              <w:t>Expedido por: Decreto Ejecutivo No. 1435 - PRESIDENTE CONSTITUCIONAL DE LA REPÚBLICA. Publicado en Registro Oficial N° 9 - Suplemento de miércoles 7 de junio de 2017. Página 1</w:t>
            </w:r>
          </w:p>
          <w:p w:rsidR="00D11E06" w:rsidRPr="00564827" w:rsidRDefault="00D11E06" w:rsidP="00D11E06">
            <w:pPr>
              <w:jc w:val="both"/>
              <w:rPr>
                <w:color w:val="0000CC"/>
              </w:rPr>
            </w:pPr>
          </w:p>
          <w:p w:rsidR="00D11E06" w:rsidRPr="00564827" w:rsidRDefault="00D11E06" w:rsidP="00D11E06">
            <w:pPr>
              <w:jc w:val="both"/>
              <w:rPr>
                <w:color w:val="0000CC"/>
              </w:rPr>
            </w:pPr>
          </w:p>
          <w:p w:rsidR="00D11E06" w:rsidRPr="00564827" w:rsidRDefault="00D11E06" w:rsidP="00D11E06">
            <w:pPr>
              <w:jc w:val="both"/>
              <w:rPr>
                <w:vanish/>
                <w:color w:val="0000CC"/>
                <w:specVanish/>
              </w:rPr>
            </w:pPr>
          </w:p>
          <w:p w:rsidR="001A631C" w:rsidRPr="00564827" w:rsidRDefault="00B837D9" w:rsidP="00D11E06">
            <w:pPr>
              <w:jc w:val="both"/>
              <w:rPr>
                <w:color w:val="0000CC"/>
              </w:rPr>
            </w:pPr>
            <w:r w:rsidRPr="00564827">
              <w:rPr>
                <w:color w:val="0000CC"/>
              </w:rPr>
              <w:t xml:space="preserve"> </w:t>
            </w:r>
            <w:r w:rsidR="001A631C" w:rsidRPr="00564827">
              <w:rPr>
                <w:color w:val="0000CC"/>
              </w:rPr>
              <w:t xml:space="preserve">TÍTULO I </w:t>
            </w:r>
          </w:p>
          <w:p w:rsidR="001A631C" w:rsidRPr="00564827" w:rsidRDefault="001A631C" w:rsidP="00D11E06">
            <w:pPr>
              <w:jc w:val="both"/>
              <w:rPr>
                <w:color w:val="0000CC"/>
              </w:rPr>
            </w:pPr>
            <w:r w:rsidRPr="00564827">
              <w:rPr>
                <w:color w:val="0000CC"/>
              </w:rPr>
              <w:t xml:space="preserve">ÓRGANOS Y ENTIDADES DEL SISTEMA NACIONAL DE CIENCIA, TECNOLOGÍA, INNOVACIÓN Y SABERES ANCESTRALES </w:t>
            </w:r>
          </w:p>
          <w:p w:rsidR="001A631C" w:rsidRPr="00564827" w:rsidRDefault="001A631C" w:rsidP="00D11E06">
            <w:pPr>
              <w:jc w:val="both"/>
              <w:rPr>
                <w:color w:val="0000CC"/>
              </w:rPr>
            </w:pPr>
          </w:p>
          <w:p w:rsidR="001A631C" w:rsidRPr="00564827" w:rsidRDefault="001A631C" w:rsidP="00D11E06">
            <w:pPr>
              <w:jc w:val="both"/>
              <w:rPr>
                <w:color w:val="0000CC"/>
              </w:rPr>
            </w:pPr>
            <w:r w:rsidRPr="00564827">
              <w:rPr>
                <w:color w:val="0000CC"/>
              </w:rPr>
              <w:t xml:space="preserve">CAPÍTULO I </w:t>
            </w:r>
          </w:p>
          <w:p w:rsidR="001A631C" w:rsidRPr="00564827" w:rsidRDefault="001A631C" w:rsidP="00D11E06">
            <w:pPr>
              <w:jc w:val="both"/>
              <w:rPr>
                <w:color w:val="0000CC"/>
              </w:rPr>
            </w:pPr>
            <w:r w:rsidRPr="00564827">
              <w:rPr>
                <w:color w:val="0000CC"/>
              </w:rPr>
              <w:t xml:space="preserve">DEL PLAN NACIONAL DE LA ECONOMÍA SOCIAL DE LOS CONOCIMIENTOS, CREATIVIDAD, INNOVACIÓN Y SABERES ANCESTRALES </w:t>
            </w:r>
          </w:p>
          <w:p w:rsidR="001A631C" w:rsidRPr="00564827" w:rsidRDefault="001A631C" w:rsidP="00D11E06">
            <w:pPr>
              <w:jc w:val="both"/>
              <w:rPr>
                <w:color w:val="0000CC"/>
              </w:rPr>
            </w:pPr>
          </w:p>
          <w:p w:rsidR="00D11E06" w:rsidRPr="00564827" w:rsidRDefault="001A631C" w:rsidP="00D11E06">
            <w:pPr>
              <w:jc w:val="both"/>
              <w:rPr>
                <w:color w:val="0000CC"/>
              </w:rPr>
            </w:pPr>
            <w:r w:rsidRPr="00564827">
              <w:rPr>
                <w:color w:val="0000CC"/>
              </w:rPr>
              <w:t>Artículo 1.-Emisión y vigencia del plan.-El Plan Nacional de la Economía Social de los Conocimientos, Creatividad, Innovación y Saberes Ancestrales será elaborado por la Secretaría de Educación Superior, Ciencia, Tecnología e Innovación (SENESCYT) y el Comité Nacional Consultivo de Planificación de la Educación Superior, Ciencia, Tecnología, Innovación y Saberes Ancestrales, y observará las directrices en el ámbito regional emitidas por los Comités Regional Consultivos de Planificación de la Educación Superior, Ciencia, Tecnología, Innovación y Saberes Ancestrales.</w:t>
            </w:r>
          </w:p>
          <w:p w:rsidR="001A631C" w:rsidRPr="00564827" w:rsidRDefault="001A631C" w:rsidP="00D11E06">
            <w:pPr>
              <w:jc w:val="both"/>
              <w:rPr>
                <w:color w:val="0000CC"/>
              </w:rPr>
            </w:pPr>
          </w:p>
          <w:p w:rsidR="001A631C" w:rsidRPr="00564827" w:rsidRDefault="001A631C" w:rsidP="00D11E06">
            <w:pPr>
              <w:jc w:val="both"/>
              <w:rPr>
                <w:color w:val="0000CC"/>
              </w:rPr>
            </w:pPr>
            <w:r w:rsidRPr="00564827">
              <w:rPr>
                <w:color w:val="0000CC"/>
              </w:rPr>
              <w:t>(…)</w:t>
            </w:r>
          </w:p>
          <w:p w:rsidR="00D11E06" w:rsidRPr="00564827" w:rsidRDefault="00D11E06" w:rsidP="00D11E06">
            <w:pPr>
              <w:jc w:val="both"/>
              <w:rPr>
                <w:color w:val="0000CC"/>
              </w:rPr>
            </w:pPr>
          </w:p>
          <w:p w:rsidR="001A631C" w:rsidRPr="00564827" w:rsidRDefault="008F29DF" w:rsidP="00D11E06">
            <w:pPr>
              <w:jc w:val="both"/>
              <w:rPr>
                <w:color w:val="0000CC"/>
              </w:rPr>
            </w:pPr>
            <w:hyperlink r:id="rId36" w:history="1">
              <w:r w:rsidR="001A631C" w:rsidRPr="00564827">
                <w:rPr>
                  <w:rStyle w:val="Hipervnculo"/>
                  <w:color w:val="0000CC"/>
                </w:rPr>
                <w:t>Ver Registro Oficial</w:t>
              </w:r>
            </w:hyperlink>
          </w:p>
          <w:p w:rsidR="00D11E06" w:rsidRPr="00564827" w:rsidRDefault="00D11E06" w:rsidP="00D11E06">
            <w:pPr>
              <w:jc w:val="both"/>
              <w:rPr>
                <w:color w:val="0000CC"/>
              </w:rPr>
            </w:pPr>
          </w:p>
        </w:tc>
      </w:tr>
      <w:tr w:rsidR="00606AD7" w:rsidRPr="00564827" w:rsidTr="00FE7EBD">
        <w:tc>
          <w:tcPr>
            <w:tcW w:w="8644" w:type="dxa"/>
            <w:shd w:val="clear" w:color="auto" w:fill="B7F4F7"/>
          </w:tcPr>
          <w:p w:rsidR="00193B6B" w:rsidRPr="00564827" w:rsidRDefault="00193B6B" w:rsidP="005F797E">
            <w:pPr>
              <w:jc w:val="both"/>
              <w:rPr>
                <w:color w:val="0000CC"/>
              </w:rPr>
            </w:pPr>
          </w:p>
          <w:p w:rsidR="00722DC8" w:rsidRPr="00564827" w:rsidRDefault="008F29DF" w:rsidP="005F797E">
            <w:pPr>
              <w:jc w:val="both"/>
              <w:rPr>
                <w:b/>
                <w:color w:val="0000CC"/>
              </w:rPr>
            </w:pPr>
            <w:hyperlink r:id="rId37" w:history="1">
              <w:r w:rsidR="00193B6B" w:rsidRPr="00564827">
                <w:rPr>
                  <w:rStyle w:val="Hipervnculo"/>
                  <w:b/>
                  <w:color w:val="0000CC"/>
                </w:rPr>
                <w:t>RESOLUCIÓN GENERAL PARA LA PRESENTACIÓN Y APROBACIÓN DE PROYECTOS BAJO LA MODALIDAD DE ASOCIACIÓN PÚBLICO-PRIVADA.</w:t>
              </w:r>
            </w:hyperlink>
          </w:p>
          <w:p w:rsidR="00722DC8" w:rsidRPr="00564827" w:rsidRDefault="00722DC8" w:rsidP="005F797E">
            <w:pPr>
              <w:jc w:val="both"/>
              <w:rPr>
                <w:b/>
                <w:color w:val="0000CC"/>
              </w:rPr>
            </w:pPr>
          </w:p>
          <w:p w:rsidR="00062629" w:rsidRPr="00564827" w:rsidRDefault="00722DC8" w:rsidP="005F797E">
            <w:pPr>
              <w:jc w:val="both"/>
              <w:rPr>
                <w:b/>
                <w:color w:val="0000CC"/>
              </w:rPr>
            </w:pPr>
            <w:r w:rsidRPr="00564827">
              <w:rPr>
                <w:b/>
                <w:color w:val="0000CC"/>
              </w:rPr>
              <w:t>Expedido por: Resolución No. CIAPP-R-009-ABRIL-2017 - MINISTERIO COORDINADOR DE PRODUCCIÓN, EMPLEO Y COMPETITIVIDAD</w:t>
            </w:r>
            <w:r w:rsidR="00193B6B" w:rsidRPr="00564827">
              <w:rPr>
                <w:b/>
                <w:color w:val="0000CC"/>
              </w:rPr>
              <w:t xml:space="preserve"> – COMITÉ INTERINSTITUCIONAL DE ASOCIACIONES PÚBLICO-PRIVADAS. Publicado en  Registro Oficial – Edición Especial No. 11 de miércoles 7 de junio de 2017. Página 1.</w:t>
            </w:r>
          </w:p>
          <w:p w:rsidR="000637EF" w:rsidRPr="00564827" w:rsidRDefault="000637EF" w:rsidP="005F797E">
            <w:pPr>
              <w:jc w:val="both"/>
              <w:rPr>
                <w:b/>
                <w:color w:val="0000CC"/>
              </w:rPr>
            </w:pPr>
          </w:p>
          <w:p w:rsidR="000637EF" w:rsidRPr="00564827" w:rsidRDefault="000637EF" w:rsidP="005F797E">
            <w:pPr>
              <w:jc w:val="both"/>
              <w:rPr>
                <w:color w:val="0000CC"/>
              </w:rPr>
            </w:pPr>
            <w:r w:rsidRPr="00564827">
              <w:rPr>
                <w:color w:val="0000CC"/>
              </w:rPr>
              <w:t>(…)</w:t>
            </w:r>
          </w:p>
          <w:p w:rsidR="000637EF" w:rsidRPr="00564827" w:rsidRDefault="000637EF" w:rsidP="005F797E">
            <w:pPr>
              <w:jc w:val="both"/>
              <w:rPr>
                <w:color w:val="0000CC"/>
              </w:rPr>
            </w:pPr>
          </w:p>
          <w:p w:rsidR="000637EF" w:rsidRPr="00564827" w:rsidRDefault="008F29DF" w:rsidP="005F797E">
            <w:pPr>
              <w:jc w:val="both"/>
              <w:rPr>
                <w:color w:val="0000CC"/>
              </w:rPr>
            </w:pPr>
            <w:hyperlink r:id="rId38" w:history="1">
              <w:r w:rsidR="000637EF" w:rsidRPr="00564827">
                <w:rPr>
                  <w:rStyle w:val="Hipervnculo"/>
                  <w:color w:val="0000CC"/>
                </w:rPr>
                <w:t>Ver Registro Oficial</w:t>
              </w:r>
            </w:hyperlink>
          </w:p>
          <w:p w:rsidR="00193B6B" w:rsidRPr="00564827" w:rsidRDefault="00193B6B" w:rsidP="005F797E">
            <w:pPr>
              <w:jc w:val="both"/>
              <w:rPr>
                <w:color w:val="0000CC"/>
              </w:rPr>
            </w:pPr>
          </w:p>
        </w:tc>
      </w:tr>
    </w:tbl>
    <w:p w:rsidR="00DD6254" w:rsidRPr="00564827" w:rsidRDefault="00DD6254" w:rsidP="005F797E">
      <w:pPr>
        <w:jc w:val="both"/>
        <w:rPr>
          <w:color w:val="0000CC"/>
        </w:rPr>
      </w:pPr>
    </w:p>
    <w:p w:rsidR="00AF7E1E" w:rsidRPr="00564827" w:rsidRDefault="00AF7E1E" w:rsidP="005F797E">
      <w:pPr>
        <w:jc w:val="both"/>
        <w:rPr>
          <w:color w:val="0000CC"/>
        </w:rPr>
      </w:pPr>
      <w:r w:rsidRPr="00564827">
        <w:rPr>
          <w:noProof/>
          <w:color w:val="0000CC"/>
          <w:lang w:val="es-EC" w:eastAsia="es-EC"/>
        </w:rPr>
        <mc:AlternateContent>
          <mc:Choice Requires="wps">
            <w:drawing>
              <wp:anchor distT="0" distB="0" distL="114300" distR="114300" simplePos="0" relativeHeight="251671552" behindDoc="0" locked="0" layoutInCell="1" allowOverlap="1" wp14:anchorId="69B1DE5E" wp14:editId="67ACB707">
                <wp:simplePos x="0" y="0"/>
                <wp:positionH relativeFrom="margin">
                  <wp:posOffset>-22860</wp:posOffset>
                </wp:positionH>
                <wp:positionV relativeFrom="paragraph">
                  <wp:posOffset>22860</wp:posOffset>
                </wp:positionV>
                <wp:extent cx="180975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332E06" w:rsidRDefault="00EC070D" w:rsidP="00AF7E1E">
                            <w:pPr>
                              <w:jc w:val="both"/>
                              <w:rPr>
                                <w:b/>
                                <w:color w:val="FFFFFF"/>
                              </w:rPr>
                            </w:pPr>
                            <w:r>
                              <w:rPr>
                                <w:b/>
                                <w:color w:val="FFFFFF"/>
                              </w:rPr>
                              <w:t xml:space="preserve"> Jueves 08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8pt;margin-top:1.8pt;width:142.5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BeLQIAAF8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" fillcolor="navy" strokecolor="navy">
                <v:textbox>
                  <w:txbxContent>
                    <w:p w:rsidR="009D42D3" w:rsidRPr="00332E06" w:rsidRDefault="009D42D3" w:rsidP="00AF7E1E">
                      <w:pPr>
                        <w:jc w:val="both"/>
                        <w:rPr>
                          <w:b/>
                          <w:color w:val="FFFFFF"/>
                        </w:rPr>
                      </w:pPr>
                      <w:r>
                        <w:rPr>
                          <w:b/>
                          <w:color w:val="FFFFFF"/>
                        </w:rPr>
                        <w:t xml:space="preserve"> Jueves 08 de junio</w:t>
                      </w:r>
                    </w:p>
                  </w:txbxContent>
                </v:textbox>
                <w10:wrap anchorx="margin"/>
              </v:shape>
            </w:pict>
          </mc:Fallback>
        </mc:AlternateContent>
      </w:r>
    </w:p>
    <w:p w:rsidR="00AF7E1E" w:rsidRPr="00564827" w:rsidRDefault="00AF7E1E" w:rsidP="005F797E">
      <w:pPr>
        <w:jc w:val="both"/>
        <w:rPr>
          <w:color w:val="0000CC"/>
        </w:rPr>
      </w:pPr>
    </w:p>
    <w:p w:rsidR="00AF7E1E" w:rsidRPr="00564827" w:rsidRDefault="00AF7E1E" w:rsidP="005F797E">
      <w:pPr>
        <w:jc w:val="both"/>
        <w:rPr>
          <w:color w:val="0000CC"/>
        </w:rPr>
      </w:pPr>
    </w:p>
    <w:tbl>
      <w:tblPr>
        <w:tblStyle w:val="Tablaconcuadrcula"/>
        <w:tblW w:w="0" w:type="auto"/>
        <w:shd w:val="clear" w:color="auto" w:fill="B7F4F7"/>
        <w:tblLayout w:type="fixed"/>
        <w:tblLook w:val="04A0" w:firstRow="1" w:lastRow="0" w:firstColumn="1" w:lastColumn="0" w:noHBand="0" w:noVBand="1"/>
      </w:tblPr>
      <w:tblGrid>
        <w:gridCol w:w="8644"/>
      </w:tblGrid>
      <w:tr w:rsidR="00606AD7" w:rsidRPr="00564827" w:rsidTr="00FE7EBD">
        <w:tc>
          <w:tcPr>
            <w:tcW w:w="8644" w:type="dxa"/>
            <w:shd w:val="clear" w:color="auto" w:fill="B7F4F7"/>
          </w:tcPr>
          <w:p w:rsidR="00485938" w:rsidRPr="00564827" w:rsidRDefault="00485938" w:rsidP="00D8585F">
            <w:pPr>
              <w:jc w:val="both"/>
              <w:rPr>
                <w:color w:val="0000CC"/>
              </w:rPr>
            </w:pPr>
          </w:p>
          <w:p w:rsidR="00FE4634" w:rsidRPr="00564827" w:rsidRDefault="008F29DF" w:rsidP="00D8585F">
            <w:pPr>
              <w:jc w:val="both"/>
              <w:rPr>
                <w:b/>
                <w:color w:val="0000CC"/>
              </w:rPr>
            </w:pPr>
            <w:hyperlink r:id="rId39" w:history="1">
              <w:r w:rsidR="00FB3B19" w:rsidRPr="00564827">
                <w:rPr>
                  <w:rStyle w:val="Hipervnculo"/>
                  <w:b/>
                  <w:color w:val="0000CC"/>
                </w:rPr>
                <w:t>REGLAMENTO DE APROBACIÓN Y REGISTRO DE LAS ORGANIZACIONES ARTESANALES.</w:t>
              </w:r>
            </w:hyperlink>
          </w:p>
          <w:p w:rsidR="00FE4634" w:rsidRPr="00564827" w:rsidRDefault="00FE4634" w:rsidP="00D8585F">
            <w:pPr>
              <w:jc w:val="both"/>
              <w:rPr>
                <w:b/>
                <w:color w:val="0000CC"/>
              </w:rPr>
            </w:pPr>
          </w:p>
          <w:p w:rsidR="00B56D51" w:rsidRPr="00564827" w:rsidRDefault="00FE4634" w:rsidP="00D8585F">
            <w:pPr>
              <w:jc w:val="both"/>
              <w:rPr>
                <w:b/>
                <w:color w:val="0000CC"/>
              </w:rPr>
            </w:pPr>
            <w:r w:rsidRPr="00564827">
              <w:rPr>
                <w:b/>
                <w:color w:val="0000CC"/>
              </w:rPr>
              <w:lastRenderedPageBreak/>
              <w:t>Expedido por: Acuerdo Ministerial No. MDT-2017-0048 - MINISTRO DEL TRABAJO. Publicado en Registro Oficial N° 10 de jueves 8 de junio de 2017. Página 4</w:t>
            </w:r>
          </w:p>
          <w:p w:rsidR="00FE4634" w:rsidRPr="00564827" w:rsidRDefault="00FE4634" w:rsidP="00D8585F">
            <w:pPr>
              <w:jc w:val="both"/>
              <w:rPr>
                <w:color w:val="0000CC"/>
              </w:rPr>
            </w:pPr>
          </w:p>
          <w:p w:rsidR="00FB3B19" w:rsidRPr="00564827" w:rsidRDefault="00FB3B19" w:rsidP="00D8585F">
            <w:pPr>
              <w:jc w:val="both"/>
              <w:rPr>
                <w:color w:val="0000CC"/>
              </w:rPr>
            </w:pPr>
            <w:r w:rsidRPr="00564827">
              <w:rPr>
                <w:color w:val="0000CC"/>
              </w:rPr>
              <w:t xml:space="preserve">Capítulo I Del objeto y definiciones Art. 1.- Objeto.- El presente Reglamento determina los requisitos y procedimientos para la aprobación y registro de las organizaciones artesanales simples y compuestas, amparadas en la Ley de Defensa del Artesano y su Reglamento General de aplicación. </w:t>
            </w:r>
          </w:p>
          <w:p w:rsidR="00FB3B19" w:rsidRPr="00564827" w:rsidRDefault="00FB3B19" w:rsidP="00D8585F">
            <w:pPr>
              <w:jc w:val="both"/>
              <w:rPr>
                <w:color w:val="0000CC"/>
              </w:rPr>
            </w:pPr>
          </w:p>
          <w:p w:rsidR="00FB3B19" w:rsidRPr="00564827" w:rsidRDefault="00FB3B19" w:rsidP="00D8585F">
            <w:pPr>
              <w:jc w:val="both"/>
              <w:rPr>
                <w:color w:val="0000CC"/>
              </w:rPr>
            </w:pPr>
            <w:r w:rsidRPr="00564827">
              <w:rPr>
                <w:color w:val="0000CC"/>
              </w:rPr>
              <w:t xml:space="preserve">Art. 2.- Ámbito.- El presente Reglamento es de aplicación obligatoria para las organizaciones artesanales señaladas en el artículo 12 del Reglamento General a la Ley de Defensa del Artesano, las mismas que probarán su existencia mediante el Acuerdo Ministerial de aprobación y certificación correspondiente expedidos por el Ministerio del Trabajo. </w:t>
            </w:r>
          </w:p>
          <w:p w:rsidR="00FB3B19" w:rsidRPr="00564827" w:rsidRDefault="00FB3B19" w:rsidP="00D8585F">
            <w:pPr>
              <w:jc w:val="both"/>
              <w:rPr>
                <w:color w:val="0000CC"/>
              </w:rPr>
            </w:pPr>
          </w:p>
          <w:p w:rsidR="00FB3B19" w:rsidRPr="00564827" w:rsidRDefault="00FB3B19" w:rsidP="00D8585F">
            <w:pPr>
              <w:jc w:val="both"/>
              <w:rPr>
                <w:color w:val="0000CC"/>
              </w:rPr>
            </w:pPr>
            <w:r w:rsidRPr="00564827">
              <w:rPr>
                <w:color w:val="0000CC"/>
              </w:rPr>
              <w:t xml:space="preserve">Art. 3.- Clases.- Las organizaciones artesanales están clasificadas en: </w:t>
            </w:r>
          </w:p>
          <w:p w:rsidR="00FB3B19" w:rsidRPr="00564827" w:rsidRDefault="00FB3B19" w:rsidP="00D8585F">
            <w:pPr>
              <w:jc w:val="both"/>
              <w:rPr>
                <w:color w:val="0000CC"/>
              </w:rPr>
            </w:pPr>
            <w:r w:rsidRPr="00564827">
              <w:rPr>
                <w:color w:val="0000CC"/>
              </w:rPr>
              <w:t xml:space="preserve">Simples </w:t>
            </w:r>
          </w:p>
          <w:p w:rsidR="00FE4634" w:rsidRPr="00564827" w:rsidRDefault="00FB3B19" w:rsidP="00D8585F">
            <w:pPr>
              <w:jc w:val="both"/>
              <w:rPr>
                <w:color w:val="0000CC"/>
              </w:rPr>
            </w:pPr>
            <w:r w:rsidRPr="00564827">
              <w:rPr>
                <w:color w:val="0000CC"/>
              </w:rPr>
              <w:t>Compuestas</w:t>
            </w:r>
          </w:p>
          <w:p w:rsidR="00FB3B19" w:rsidRPr="00564827" w:rsidRDefault="00FB3B19" w:rsidP="00D8585F">
            <w:pPr>
              <w:jc w:val="both"/>
              <w:rPr>
                <w:color w:val="0000CC"/>
              </w:rPr>
            </w:pPr>
          </w:p>
          <w:p w:rsidR="00FB3B19" w:rsidRPr="00564827" w:rsidRDefault="00FB3B19" w:rsidP="00D8585F">
            <w:pPr>
              <w:jc w:val="both"/>
              <w:rPr>
                <w:color w:val="0000CC"/>
              </w:rPr>
            </w:pPr>
            <w:r w:rsidRPr="00564827">
              <w:rPr>
                <w:color w:val="0000CC"/>
              </w:rPr>
              <w:t>(…)</w:t>
            </w:r>
          </w:p>
          <w:p w:rsidR="00FB3B19" w:rsidRPr="00564827" w:rsidRDefault="00FB3B19" w:rsidP="00D8585F">
            <w:pPr>
              <w:jc w:val="both"/>
              <w:rPr>
                <w:color w:val="0000CC"/>
              </w:rPr>
            </w:pPr>
          </w:p>
          <w:p w:rsidR="00FB3B19" w:rsidRPr="00564827" w:rsidRDefault="008F29DF" w:rsidP="00D8585F">
            <w:pPr>
              <w:jc w:val="both"/>
              <w:rPr>
                <w:color w:val="0000CC"/>
              </w:rPr>
            </w:pPr>
            <w:hyperlink r:id="rId40" w:history="1">
              <w:r w:rsidR="00FB3B19" w:rsidRPr="00564827">
                <w:rPr>
                  <w:rStyle w:val="Hipervnculo"/>
                  <w:color w:val="0000CC"/>
                </w:rPr>
                <w:t>Ver Registro Oficial</w:t>
              </w:r>
            </w:hyperlink>
          </w:p>
          <w:p w:rsidR="00FB3B19" w:rsidRPr="00564827" w:rsidRDefault="00FB3B19" w:rsidP="00D8585F">
            <w:pPr>
              <w:jc w:val="both"/>
              <w:rPr>
                <w:color w:val="0000CC"/>
              </w:rPr>
            </w:pPr>
          </w:p>
        </w:tc>
      </w:tr>
      <w:tr w:rsidR="00606AD7" w:rsidRPr="00564827" w:rsidTr="00FE7EBD">
        <w:tc>
          <w:tcPr>
            <w:tcW w:w="8644" w:type="dxa"/>
            <w:shd w:val="clear" w:color="auto" w:fill="B7F4F7"/>
          </w:tcPr>
          <w:p w:rsidR="00555229" w:rsidRPr="00564827" w:rsidRDefault="00555229" w:rsidP="00C94B34">
            <w:pPr>
              <w:jc w:val="both"/>
              <w:rPr>
                <w:b/>
                <w:color w:val="0000CC"/>
              </w:rPr>
            </w:pPr>
          </w:p>
          <w:p w:rsidR="00B4307C" w:rsidRPr="00564827" w:rsidRDefault="008F29DF" w:rsidP="00C94B34">
            <w:pPr>
              <w:jc w:val="both"/>
              <w:rPr>
                <w:b/>
                <w:color w:val="0000CC"/>
              </w:rPr>
            </w:pPr>
            <w:hyperlink r:id="rId41" w:history="1">
              <w:r w:rsidR="00B4307C" w:rsidRPr="00564827">
                <w:rPr>
                  <w:rStyle w:val="Hipervnculo"/>
                  <w:b/>
                  <w:color w:val="0000CC"/>
                </w:rPr>
                <w:t>RESOLUCIÓN GENERAL PARA LA APLICACIÓN DEL BENEFICIO PREVISTO EN EL ART. 125 DEL CÓDIGO ORGÁNICO DE LA PRODUCCIÓN, COMERCIO E INVERSIONES (COPCI), SOBRE LAS IMPORTACIONES DESTINADAS PARA LA EJECUCIÓN DE PROYECTOS PÚBLICOS BAJO LA MODALIDAD DE ASOCIACIÓN PÚBLICO-PRIVADA</w:t>
              </w:r>
              <w:r w:rsidR="004E281F" w:rsidRPr="00564827">
                <w:rPr>
                  <w:rStyle w:val="Hipervnculo"/>
                  <w:b/>
                  <w:color w:val="0000CC"/>
                </w:rPr>
                <w:t>.</w:t>
              </w:r>
            </w:hyperlink>
          </w:p>
          <w:p w:rsidR="00B4307C" w:rsidRPr="00564827" w:rsidRDefault="00B4307C" w:rsidP="00C94B34">
            <w:pPr>
              <w:jc w:val="both"/>
              <w:rPr>
                <w:b/>
                <w:color w:val="0000CC"/>
              </w:rPr>
            </w:pPr>
          </w:p>
          <w:p w:rsidR="0053499E" w:rsidRPr="00564827" w:rsidRDefault="00260AD6" w:rsidP="00C94B34">
            <w:pPr>
              <w:jc w:val="both"/>
              <w:rPr>
                <w:b/>
                <w:color w:val="0000CC"/>
              </w:rPr>
            </w:pPr>
            <w:r w:rsidRPr="00564827">
              <w:rPr>
                <w:b/>
                <w:color w:val="0000CC"/>
              </w:rPr>
              <w:t>Expedido por: Resolución No. CIAPP-R-010-ABRIL-2017 -  MINISTERIO COORDINADOR DE PRODUCCIÓN, EMPLEO Y COMPETITIVIDAD - COMITÉ INTERINSTITUCIONAL DE ASOCIACIONES PÚBLICO-PRIVADAS.</w:t>
            </w:r>
            <w:r w:rsidR="004E281F" w:rsidRPr="00564827">
              <w:rPr>
                <w:b/>
                <w:color w:val="0000CC"/>
              </w:rPr>
              <w:t xml:space="preserve"> Publicado en Registro Oficial N° 10 de jueves 8 de junio de 2017. Página 15.</w:t>
            </w:r>
          </w:p>
          <w:p w:rsidR="00B4307C" w:rsidRPr="00564827" w:rsidRDefault="00B4307C" w:rsidP="00C94B34">
            <w:pPr>
              <w:jc w:val="both"/>
              <w:rPr>
                <w:color w:val="0000CC"/>
              </w:rPr>
            </w:pPr>
          </w:p>
          <w:p w:rsidR="00B4307C" w:rsidRPr="00564827" w:rsidRDefault="00B4307C" w:rsidP="00C94B34">
            <w:pPr>
              <w:jc w:val="both"/>
              <w:rPr>
                <w:color w:val="0000CC"/>
              </w:rPr>
            </w:pPr>
            <w:r w:rsidRPr="00564827">
              <w:rPr>
                <w:color w:val="0000CC"/>
              </w:rPr>
              <w:t xml:space="preserve">Artículo 1.- Para acceder al beneficio previsto en el artículo 125 del COPCI, las importaciones de bienes o mercancías destinadas a proyectos públicos ejecutados bajo la modalidad de Asociación Público Privada, en cada sector priorizado por este Comité, y de conformidad con los contratos de gestión delegada celebrados con el Estado y sus instituciones, deberán adecuarse a los siguientes criterios: </w:t>
            </w:r>
          </w:p>
          <w:p w:rsidR="00B4307C" w:rsidRPr="00564827" w:rsidRDefault="00B4307C" w:rsidP="00C94B34">
            <w:pPr>
              <w:jc w:val="both"/>
              <w:rPr>
                <w:color w:val="0000CC"/>
              </w:rPr>
            </w:pPr>
          </w:p>
          <w:p w:rsidR="00B4307C" w:rsidRPr="00564827" w:rsidRDefault="00B4307C" w:rsidP="00C94B34">
            <w:pPr>
              <w:jc w:val="both"/>
              <w:rPr>
                <w:color w:val="0000CC"/>
              </w:rPr>
            </w:pPr>
            <w:r w:rsidRPr="00564827">
              <w:rPr>
                <w:color w:val="0000CC"/>
              </w:rPr>
              <w:t xml:space="preserve">a) Los bienes o mercancías sujetas a este beneficio deberán ser importados directamente por el Gestor Privado de cada proyecto, según la identificación constante en el contrato de Gestión Delegada; </w:t>
            </w:r>
          </w:p>
          <w:p w:rsidR="00B4307C" w:rsidRPr="00564827" w:rsidRDefault="00B4307C" w:rsidP="00C94B34">
            <w:pPr>
              <w:jc w:val="both"/>
              <w:rPr>
                <w:color w:val="0000CC"/>
              </w:rPr>
            </w:pPr>
          </w:p>
          <w:p w:rsidR="00B4307C" w:rsidRPr="00564827" w:rsidRDefault="00B4307C" w:rsidP="00C94B34">
            <w:pPr>
              <w:jc w:val="both"/>
              <w:rPr>
                <w:color w:val="0000CC"/>
              </w:rPr>
            </w:pPr>
            <w:r w:rsidRPr="00564827">
              <w:rPr>
                <w:color w:val="0000CC"/>
              </w:rPr>
              <w:t>b) Los bienes o mercancías a importarse deberán encontrarse debidamente justificados en el proyecto APP y, la entidad delegante, en coordinación con el Ministerio de Industrias y Productividad (MIPRO), certificasen que sobre dichos bienes no existe producción nacional. Sin perjuicio de lo señalado anteriormente, se autoriza la importación de bienes o mercancías sobre los que exista producción nacional, siempre que la cantidad, calidad o estándares técnicos del bien o mercancía requeridos no se cumplan o no puedan ser abastecidos por la industria nacional. Este condicionamiento deberá ser acreditado por el MIPRO, bajo pedido de la entidad delegante, en la etapa precontractual del proceso APP;</w:t>
            </w:r>
          </w:p>
          <w:p w:rsidR="00B4307C" w:rsidRPr="00564827" w:rsidRDefault="00B4307C" w:rsidP="00C94B34">
            <w:pPr>
              <w:jc w:val="both"/>
              <w:rPr>
                <w:color w:val="0000CC"/>
              </w:rPr>
            </w:pPr>
          </w:p>
          <w:p w:rsidR="00B4307C" w:rsidRPr="00564827" w:rsidRDefault="00B4307C" w:rsidP="00C94B34">
            <w:pPr>
              <w:jc w:val="both"/>
              <w:rPr>
                <w:color w:val="0000CC"/>
              </w:rPr>
            </w:pPr>
            <w:r w:rsidRPr="00564827">
              <w:rPr>
                <w:color w:val="0000CC"/>
              </w:rPr>
              <w:t>(…)</w:t>
            </w:r>
          </w:p>
          <w:p w:rsidR="004E281F" w:rsidRPr="00564827" w:rsidRDefault="00B4307C" w:rsidP="00C94B34">
            <w:pPr>
              <w:jc w:val="both"/>
              <w:rPr>
                <w:color w:val="0000CC"/>
              </w:rPr>
            </w:pPr>
            <w:r w:rsidRPr="00564827">
              <w:rPr>
                <w:color w:val="0000CC"/>
              </w:rPr>
              <w:t xml:space="preserve"> </w:t>
            </w:r>
          </w:p>
          <w:p w:rsidR="00B4307C" w:rsidRPr="00564827" w:rsidRDefault="008F29DF" w:rsidP="00C94B34">
            <w:pPr>
              <w:jc w:val="both"/>
              <w:rPr>
                <w:color w:val="0000CC"/>
              </w:rPr>
            </w:pPr>
            <w:hyperlink r:id="rId42" w:history="1">
              <w:r w:rsidR="00B4307C" w:rsidRPr="00564827">
                <w:rPr>
                  <w:rStyle w:val="Hipervnculo"/>
                  <w:color w:val="0000CC"/>
                </w:rPr>
                <w:t>Ver Registro Oficial</w:t>
              </w:r>
            </w:hyperlink>
          </w:p>
          <w:p w:rsidR="00B4307C" w:rsidRPr="00564827" w:rsidRDefault="00B4307C" w:rsidP="00C94B34">
            <w:pPr>
              <w:jc w:val="both"/>
              <w:rPr>
                <w:color w:val="0000CC"/>
              </w:rPr>
            </w:pPr>
          </w:p>
          <w:p w:rsidR="00260AD6" w:rsidRPr="00564827" w:rsidRDefault="00260AD6" w:rsidP="00C94B34">
            <w:pPr>
              <w:jc w:val="both"/>
              <w:rPr>
                <w:color w:val="0000CC"/>
                <w:lang w:val="es-ES_tradnl"/>
              </w:rPr>
            </w:pPr>
          </w:p>
        </w:tc>
      </w:tr>
      <w:tr w:rsidR="00606AD7" w:rsidRPr="00564827" w:rsidTr="00FE7EBD">
        <w:tc>
          <w:tcPr>
            <w:tcW w:w="8644" w:type="dxa"/>
            <w:shd w:val="clear" w:color="auto" w:fill="B7F4F7"/>
          </w:tcPr>
          <w:p w:rsidR="009D3E2B" w:rsidRPr="00564827" w:rsidRDefault="009D3E2B" w:rsidP="00B5317F">
            <w:pPr>
              <w:jc w:val="both"/>
              <w:rPr>
                <w:b/>
                <w:color w:val="0000CC"/>
              </w:rPr>
            </w:pPr>
          </w:p>
          <w:p w:rsidR="00B5317F" w:rsidRPr="00564827" w:rsidRDefault="008F29DF" w:rsidP="00B5317F">
            <w:pPr>
              <w:jc w:val="both"/>
              <w:rPr>
                <w:b/>
                <w:color w:val="0000CC"/>
              </w:rPr>
            </w:pPr>
            <w:hyperlink r:id="rId43" w:history="1">
              <w:r w:rsidR="00924490" w:rsidRPr="00564827">
                <w:rPr>
                  <w:rStyle w:val="Hipervnculo"/>
                  <w:b/>
                  <w:color w:val="0000CC"/>
                </w:rPr>
                <w:t>REGLAMENTO SUSTITUTIVO DE SEGURIDAD DE LA INFORMACIÓN, BUEN USO DE INTERNET, CORREO ELECTRÓNICO, CONTROL DE LOS RECURSOS INFORMÁTICOS Y DE TELECOMUNICACIONES DE LA CONTRALORÍA GENERAL DEL ESTADO.</w:t>
              </w:r>
            </w:hyperlink>
          </w:p>
          <w:p w:rsidR="00924490" w:rsidRPr="00564827" w:rsidRDefault="00924490" w:rsidP="00B5317F">
            <w:pPr>
              <w:jc w:val="both"/>
              <w:rPr>
                <w:b/>
                <w:color w:val="0000CC"/>
              </w:rPr>
            </w:pPr>
          </w:p>
          <w:p w:rsidR="00924490" w:rsidRPr="00564827" w:rsidRDefault="00924490" w:rsidP="005E04D7">
            <w:pPr>
              <w:jc w:val="both"/>
              <w:rPr>
                <w:b/>
                <w:color w:val="0000CC"/>
              </w:rPr>
            </w:pPr>
            <w:r w:rsidRPr="00564827">
              <w:rPr>
                <w:b/>
                <w:color w:val="0000CC"/>
              </w:rPr>
              <w:t xml:space="preserve">Expedido por: </w:t>
            </w:r>
            <w:r w:rsidR="005E04D7" w:rsidRPr="00564827">
              <w:rPr>
                <w:b/>
                <w:color w:val="0000CC"/>
              </w:rPr>
              <w:t xml:space="preserve">Acuerdo </w:t>
            </w:r>
            <w:r w:rsidRPr="00564827">
              <w:rPr>
                <w:b/>
                <w:color w:val="0000CC"/>
              </w:rPr>
              <w:t xml:space="preserve">No. 009 - CG - 2017 </w:t>
            </w:r>
            <w:r w:rsidR="005E04D7" w:rsidRPr="00564827">
              <w:rPr>
                <w:b/>
                <w:color w:val="0000CC"/>
              </w:rPr>
              <w:t>-</w:t>
            </w:r>
            <w:r w:rsidRPr="00564827">
              <w:rPr>
                <w:b/>
                <w:color w:val="0000CC"/>
              </w:rPr>
              <w:t xml:space="preserve"> CONTRALOR GENERAL DEL ESTADO</w:t>
            </w:r>
            <w:r w:rsidR="005E04D7" w:rsidRPr="00564827">
              <w:rPr>
                <w:b/>
                <w:color w:val="0000CC"/>
              </w:rPr>
              <w:t>. Publicado en Registro Oficial N° 10 de jueves 8 de junio de 2017. Página 28</w:t>
            </w:r>
          </w:p>
          <w:p w:rsidR="005E04D7" w:rsidRPr="00564827" w:rsidRDefault="005E04D7" w:rsidP="005E04D7">
            <w:pPr>
              <w:jc w:val="both"/>
              <w:rPr>
                <w:color w:val="0000CC"/>
              </w:rPr>
            </w:pPr>
          </w:p>
          <w:p w:rsidR="005E04D7" w:rsidRPr="00564827" w:rsidRDefault="005E04D7" w:rsidP="005E04D7">
            <w:pPr>
              <w:jc w:val="both"/>
              <w:rPr>
                <w:color w:val="0000CC"/>
              </w:rPr>
            </w:pPr>
          </w:p>
          <w:p w:rsidR="00124086" w:rsidRPr="00564827" w:rsidRDefault="00124086" w:rsidP="005E04D7">
            <w:pPr>
              <w:jc w:val="both"/>
              <w:rPr>
                <w:color w:val="0000CC"/>
              </w:rPr>
            </w:pPr>
            <w:r w:rsidRPr="00564827">
              <w:rPr>
                <w:color w:val="0000CC"/>
              </w:rPr>
              <w:t xml:space="preserve">CAPÍTULO I </w:t>
            </w:r>
          </w:p>
          <w:p w:rsidR="00124086" w:rsidRPr="00564827" w:rsidRDefault="00124086" w:rsidP="005E04D7">
            <w:pPr>
              <w:jc w:val="both"/>
              <w:rPr>
                <w:color w:val="0000CC"/>
              </w:rPr>
            </w:pPr>
            <w:r w:rsidRPr="00564827">
              <w:rPr>
                <w:color w:val="0000CC"/>
              </w:rPr>
              <w:t xml:space="preserve">OBJETIVOS Y ÁMBITO DE APLICACIÓN </w:t>
            </w:r>
          </w:p>
          <w:p w:rsidR="00124086" w:rsidRPr="00564827" w:rsidRDefault="00124086" w:rsidP="005E04D7">
            <w:pPr>
              <w:jc w:val="both"/>
              <w:rPr>
                <w:color w:val="0000CC"/>
              </w:rPr>
            </w:pPr>
          </w:p>
          <w:p w:rsidR="00124086" w:rsidRPr="00564827" w:rsidRDefault="00124086" w:rsidP="005E04D7">
            <w:pPr>
              <w:jc w:val="both"/>
              <w:rPr>
                <w:color w:val="0000CC"/>
              </w:rPr>
            </w:pPr>
            <w:r w:rsidRPr="00564827">
              <w:rPr>
                <w:color w:val="0000CC"/>
              </w:rPr>
              <w:t xml:space="preserve">Art. 1.- Objetivos. - El presente Reglamento tiene como objetivos: </w:t>
            </w:r>
          </w:p>
          <w:p w:rsidR="00124086" w:rsidRPr="00564827" w:rsidRDefault="00124086" w:rsidP="005E04D7">
            <w:pPr>
              <w:jc w:val="both"/>
              <w:rPr>
                <w:color w:val="0000CC"/>
              </w:rPr>
            </w:pPr>
          </w:p>
          <w:p w:rsidR="00124086" w:rsidRPr="00564827" w:rsidRDefault="00124086" w:rsidP="005E04D7">
            <w:pPr>
              <w:jc w:val="both"/>
              <w:rPr>
                <w:color w:val="0000CC"/>
              </w:rPr>
            </w:pPr>
            <w:r w:rsidRPr="00564827">
              <w:rPr>
                <w:color w:val="0000CC"/>
              </w:rPr>
              <w:t xml:space="preserve">1. Proteger todo tipo de información digital o electrónica, que se encuentre en cualquier clase de registro o medio, que almacene datos o contenga información; </w:t>
            </w:r>
          </w:p>
          <w:p w:rsidR="00124086" w:rsidRPr="00564827" w:rsidRDefault="00124086" w:rsidP="005E04D7">
            <w:pPr>
              <w:jc w:val="both"/>
              <w:rPr>
                <w:color w:val="0000CC"/>
              </w:rPr>
            </w:pPr>
          </w:p>
          <w:p w:rsidR="00124086" w:rsidRPr="00564827" w:rsidRDefault="00124086" w:rsidP="005E04D7">
            <w:pPr>
              <w:jc w:val="both"/>
              <w:rPr>
                <w:color w:val="0000CC"/>
              </w:rPr>
            </w:pPr>
            <w:r w:rsidRPr="00564827">
              <w:rPr>
                <w:color w:val="0000CC"/>
              </w:rPr>
              <w:t xml:space="preserve">2. Constituir el marco normativo que regule la protección de la información institucional contra la pérdida de confidencialidad, integridad o disponibilidad, tanto de forma accidental como intencionada; </w:t>
            </w:r>
          </w:p>
          <w:p w:rsidR="00124086" w:rsidRPr="00564827" w:rsidRDefault="00124086" w:rsidP="005E04D7">
            <w:pPr>
              <w:jc w:val="both"/>
              <w:rPr>
                <w:color w:val="0000CC"/>
              </w:rPr>
            </w:pPr>
          </w:p>
          <w:p w:rsidR="00124086" w:rsidRPr="00564827" w:rsidRDefault="00124086" w:rsidP="005E04D7">
            <w:pPr>
              <w:jc w:val="both"/>
              <w:rPr>
                <w:color w:val="0000CC"/>
              </w:rPr>
            </w:pPr>
            <w:r w:rsidRPr="00564827">
              <w:rPr>
                <w:color w:val="0000CC"/>
              </w:rPr>
              <w:t>3. Asegurar la conservación y buen uso de los recursos informáticos con que cuenta la institución;</w:t>
            </w:r>
          </w:p>
          <w:p w:rsidR="00124086" w:rsidRPr="00564827" w:rsidRDefault="00124086" w:rsidP="005E04D7">
            <w:pPr>
              <w:jc w:val="both"/>
              <w:rPr>
                <w:color w:val="0000CC"/>
              </w:rPr>
            </w:pPr>
          </w:p>
          <w:p w:rsidR="00124086" w:rsidRPr="00564827" w:rsidRDefault="00124086" w:rsidP="005E04D7">
            <w:pPr>
              <w:jc w:val="both"/>
              <w:rPr>
                <w:color w:val="0000CC"/>
              </w:rPr>
            </w:pPr>
            <w:r w:rsidRPr="00564827">
              <w:rPr>
                <w:color w:val="0000CC"/>
              </w:rPr>
              <w:t xml:space="preserve"> 4. Proteger datos y, en general, salvaguardar los activos de información (elementos que contienen o manejan información) de la Contraloría General del Estado, así como los recursos físicos y tecnológicos utilizados para su procesamiento y custodia, ante amenazas internas o externas, deliberadas o accidentales; y, </w:t>
            </w:r>
          </w:p>
          <w:p w:rsidR="00124086" w:rsidRPr="00564827" w:rsidRDefault="00124086" w:rsidP="005E04D7">
            <w:pPr>
              <w:jc w:val="both"/>
              <w:rPr>
                <w:color w:val="0000CC"/>
              </w:rPr>
            </w:pPr>
          </w:p>
          <w:p w:rsidR="005E04D7" w:rsidRPr="00564827" w:rsidRDefault="00124086" w:rsidP="005E04D7">
            <w:pPr>
              <w:jc w:val="both"/>
              <w:rPr>
                <w:color w:val="0000CC"/>
              </w:rPr>
            </w:pPr>
            <w:r w:rsidRPr="00564827">
              <w:rPr>
                <w:color w:val="0000CC"/>
              </w:rPr>
              <w:t>5. Lograr la aplicación de medidas de seguridad, operación de los bienes y servicios que garanticen la confidencialidad, integridad y disponibilidad de la información que se procesa, intercambia, reproduce y conserva mediante el uso de tecnologías de información, de manera digital, física o cualquier otro medio.</w:t>
            </w:r>
          </w:p>
          <w:p w:rsidR="00124086" w:rsidRPr="00564827" w:rsidRDefault="00124086" w:rsidP="005E04D7">
            <w:pPr>
              <w:jc w:val="both"/>
              <w:rPr>
                <w:color w:val="0000CC"/>
              </w:rPr>
            </w:pPr>
          </w:p>
          <w:p w:rsidR="00124086" w:rsidRPr="00564827" w:rsidRDefault="00124086" w:rsidP="005E04D7">
            <w:pPr>
              <w:jc w:val="both"/>
              <w:rPr>
                <w:color w:val="0000CC"/>
              </w:rPr>
            </w:pPr>
            <w:r w:rsidRPr="00564827">
              <w:rPr>
                <w:color w:val="0000CC"/>
              </w:rPr>
              <w:t>(…)</w:t>
            </w:r>
          </w:p>
          <w:p w:rsidR="00124086" w:rsidRPr="00564827" w:rsidRDefault="00124086" w:rsidP="005E04D7">
            <w:pPr>
              <w:jc w:val="both"/>
              <w:rPr>
                <w:color w:val="0000CC"/>
              </w:rPr>
            </w:pPr>
          </w:p>
          <w:p w:rsidR="00124086" w:rsidRPr="00564827" w:rsidRDefault="008F29DF" w:rsidP="005E04D7">
            <w:pPr>
              <w:jc w:val="both"/>
              <w:rPr>
                <w:color w:val="0000CC"/>
              </w:rPr>
            </w:pPr>
            <w:hyperlink r:id="rId44" w:history="1">
              <w:r w:rsidR="00124086" w:rsidRPr="00564827">
                <w:rPr>
                  <w:rStyle w:val="Hipervnculo"/>
                  <w:color w:val="0000CC"/>
                </w:rPr>
                <w:t>Ver Registro Oficial</w:t>
              </w:r>
            </w:hyperlink>
          </w:p>
          <w:p w:rsidR="005E04D7" w:rsidRPr="00564827" w:rsidRDefault="005E04D7" w:rsidP="005E04D7">
            <w:pPr>
              <w:jc w:val="both"/>
              <w:rPr>
                <w:color w:val="0000CC"/>
              </w:rPr>
            </w:pPr>
          </w:p>
        </w:tc>
      </w:tr>
      <w:tr w:rsidR="00606AD7" w:rsidRPr="00564827" w:rsidTr="00FE7EBD">
        <w:tc>
          <w:tcPr>
            <w:tcW w:w="8644" w:type="dxa"/>
            <w:shd w:val="clear" w:color="auto" w:fill="B7F4F7"/>
          </w:tcPr>
          <w:p w:rsidR="00DC167C" w:rsidRPr="00564827" w:rsidRDefault="00DC167C" w:rsidP="005F797E">
            <w:pPr>
              <w:jc w:val="both"/>
              <w:rPr>
                <w:color w:val="0000CC"/>
              </w:rPr>
            </w:pPr>
          </w:p>
          <w:p w:rsidR="00DC167C" w:rsidRPr="00564827" w:rsidRDefault="008F29DF" w:rsidP="005F797E">
            <w:pPr>
              <w:jc w:val="both"/>
              <w:rPr>
                <w:b/>
                <w:color w:val="0000CC"/>
              </w:rPr>
            </w:pPr>
            <w:hyperlink r:id="rId45" w:history="1">
              <w:r w:rsidR="00DC167C" w:rsidRPr="00564827">
                <w:rPr>
                  <w:rStyle w:val="Hipervnculo"/>
                  <w:b/>
                  <w:color w:val="0000CC"/>
                </w:rPr>
                <w:t>LEY ORGÁNICA DE AGROBIODIVERSIDAD, SEMILLAS Y FOMENTO DE LA AGRICULTURA SUSTENTABLE.</w:t>
              </w:r>
            </w:hyperlink>
          </w:p>
          <w:p w:rsidR="00DC167C" w:rsidRPr="00564827" w:rsidRDefault="00DC167C" w:rsidP="005F797E">
            <w:pPr>
              <w:jc w:val="both"/>
              <w:rPr>
                <w:b/>
                <w:color w:val="0000CC"/>
              </w:rPr>
            </w:pPr>
          </w:p>
          <w:p w:rsidR="00DC167C" w:rsidRPr="00564827" w:rsidRDefault="000E5921" w:rsidP="00DC167C">
            <w:pPr>
              <w:jc w:val="both"/>
              <w:rPr>
                <w:b/>
                <w:color w:val="0000CC"/>
              </w:rPr>
            </w:pPr>
            <w:r w:rsidRPr="00564827">
              <w:rPr>
                <w:b/>
                <w:color w:val="0000CC"/>
              </w:rPr>
              <w:t xml:space="preserve">Expedido por: </w:t>
            </w:r>
            <w:r w:rsidR="00DC167C" w:rsidRPr="00564827">
              <w:rPr>
                <w:b/>
                <w:color w:val="0000CC"/>
              </w:rPr>
              <w:t>ASAMBLEA NACIONAL REPÚBLICA DEL ECUADOR. Publicado en Registro Oficial N° 10 - Suplemento de jueves 8 de junio de 2017. Página 1</w:t>
            </w:r>
          </w:p>
          <w:p w:rsidR="00252699" w:rsidRPr="00564827" w:rsidRDefault="00252699" w:rsidP="00DC167C">
            <w:pPr>
              <w:jc w:val="both"/>
              <w:rPr>
                <w:color w:val="0000CC"/>
              </w:rPr>
            </w:pPr>
          </w:p>
          <w:p w:rsidR="00DC167C" w:rsidRPr="00564827" w:rsidRDefault="00DC167C" w:rsidP="00DC167C">
            <w:pPr>
              <w:jc w:val="both"/>
              <w:rPr>
                <w:color w:val="0000CC"/>
              </w:rPr>
            </w:pPr>
          </w:p>
          <w:p w:rsidR="00447B85" w:rsidRPr="00564827" w:rsidRDefault="00447B85" w:rsidP="00DC167C">
            <w:pPr>
              <w:jc w:val="both"/>
              <w:rPr>
                <w:color w:val="0000CC"/>
              </w:rPr>
            </w:pPr>
            <w:r w:rsidRPr="00564827">
              <w:rPr>
                <w:color w:val="0000CC"/>
              </w:rPr>
              <w:t>Artículo 1. .- Objeto. La presente Ley tiene por objeto proteger, revitalizar, multiplicar y dinamizar la agrobiodiversidad en lo relativo a los recursos fitogenéticos para la alimentación y la agricultura; asegurar la producción, acceso libre y permanente a semillas de calidad y variedad, mediante el fomento e investigación científica y la regulación de modelos de agricultura sustentable; respetando las diversas identidades, saberes y tradiciones a fin de garantizar la autosuficiencia de alimentos sanos, diversos, nutritivos y culturalmente apropiados para alcanzar la soberanía alimentar</w:t>
            </w:r>
            <w:r w:rsidR="00150F0E" w:rsidRPr="00564827">
              <w:rPr>
                <w:color w:val="0000CC"/>
              </w:rPr>
              <w:t>i</w:t>
            </w:r>
            <w:r w:rsidRPr="00564827">
              <w:rPr>
                <w:color w:val="0000CC"/>
              </w:rPr>
              <w:t xml:space="preserve">a y contribuir al Buen Vivir o Sumak Kawsay. Garantiza el uso, producción, fomento, conservación e intercambio libre de la semilla campesina que comprende las semillas nativa y tradicional; y la producción, certificación, comercialización, importación, exportación y acceso a la semilla certificada, mediante la investigación y el fomento de la agricultura sustentable. </w:t>
            </w:r>
          </w:p>
          <w:p w:rsidR="00447B85" w:rsidRPr="00564827" w:rsidRDefault="00447B85" w:rsidP="00DC167C">
            <w:pPr>
              <w:jc w:val="both"/>
              <w:rPr>
                <w:color w:val="0000CC"/>
              </w:rPr>
            </w:pPr>
          </w:p>
          <w:p w:rsidR="00DC167C" w:rsidRPr="00564827" w:rsidRDefault="00447B85" w:rsidP="00DC167C">
            <w:pPr>
              <w:jc w:val="both"/>
              <w:rPr>
                <w:color w:val="0000CC"/>
              </w:rPr>
            </w:pPr>
            <w:r w:rsidRPr="00564827">
              <w:rPr>
                <w:color w:val="0000CC"/>
              </w:rPr>
              <w:t>Artículo 2.- Ámbito de Aplicación. La presente ley regula las actividades de las personas naturales o jurídicas de derecho público o privado, comunas, comunidades, pueblos y nacionalidades; y su aplicación es general en el territorio nacional. Es de interés nacional la investigación, producción, certificación, abastecimiento, uso, exportación y comercialización de semillas de calidad.</w:t>
            </w:r>
          </w:p>
          <w:p w:rsidR="00AA6BD7" w:rsidRPr="00564827" w:rsidRDefault="00AA6BD7" w:rsidP="00DC167C">
            <w:pPr>
              <w:jc w:val="both"/>
              <w:rPr>
                <w:color w:val="0000CC"/>
              </w:rPr>
            </w:pPr>
          </w:p>
          <w:p w:rsidR="00AA6BD7" w:rsidRPr="00564827" w:rsidRDefault="00AA6BD7" w:rsidP="00DC167C">
            <w:pPr>
              <w:jc w:val="both"/>
              <w:rPr>
                <w:color w:val="0000CC"/>
              </w:rPr>
            </w:pPr>
            <w:r w:rsidRPr="00564827">
              <w:rPr>
                <w:color w:val="0000CC"/>
              </w:rPr>
              <w:lastRenderedPageBreak/>
              <w:t>Artículo 3.- De la Agrobiodiversidad. Para efectos de la presente ley la agrobiodiversidad comprende únicamente los recursos fitogenéticos para la alimentación y la agricultura.</w:t>
            </w:r>
          </w:p>
          <w:p w:rsidR="00447B85" w:rsidRPr="00564827" w:rsidRDefault="00447B85" w:rsidP="00DC167C">
            <w:pPr>
              <w:jc w:val="both"/>
              <w:rPr>
                <w:color w:val="0000CC"/>
              </w:rPr>
            </w:pPr>
          </w:p>
          <w:p w:rsidR="00447B85" w:rsidRPr="00564827" w:rsidRDefault="00447B85" w:rsidP="00DC167C">
            <w:pPr>
              <w:jc w:val="both"/>
              <w:rPr>
                <w:color w:val="0000CC"/>
              </w:rPr>
            </w:pPr>
            <w:r w:rsidRPr="00564827">
              <w:rPr>
                <w:color w:val="0000CC"/>
              </w:rPr>
              <w:t>(…)</w:t>
            </w:r>
          </w:p>
          <w:p w:rsidR="00447B85" w:rsidRPr="00564827" w:rsidRDefault="00447B85" w:rsidP="00DC167C">
            <w:pPr>
              <w:jc w:val="both"/>
              <w:rPr>
                <w:color w:val="0000CC"/>
              </w:rPr>
            </w:pPr>
          </w:p>
          <w:p w:rsidR="00447B85" w:rsidRPr="00564827" w:rsidRDefault="008F29DF" w:rsidP="00DC167C">
            <w:pPr>
              <w:jc w:val="both"/>
              <w:rPr>
                <w:color w:val="0000CC"/>
              </w:rPr>
            </w:pPr>
            <w:hyperlink r:id="rId46" w:history="1">
              <w:r w:rsidR="00447B85" w:rsidRPr="00564827">
                <w:rPr>
                  <w:rStyle w:val="Hipervnculo"/>
                  <w:color w:val="0000CC"/>
                </w:rPr>
                <w:t>Ver Registro Oficial</w:t>
              </w:r>
            </w:hyperlink>
          </w:p>
          <w:p w:rsidR="00DC167C" w:rsidRPr="00564827" w:rsidRDefault="00DC167C" w:rsidP="00DC167C">
            <w:pPr>
              <w:jc w:val="both"/>
              <w:rPr>
                <w:color w:val="0000CC"/>
                <w:lang w:val="es-ES_tradnl"/>
              </w:rPr>
            </w:pPr>
          </w:p>
        </w:tc>
      </w:tr>
      <w:tr w:rsidR="00606AD7" w:rsidRPr="00564827" w:rsidTr="00FE7EBD">
        <w:tc>
          <w:tcPr>
            <w:tcW w:w="8644" w:type="dxa"/>
            <w:shd w:val="clear" w:color="auto" w:fill="B7F4F7"/>
          </w:tcPr>
          <w:p w:rsidR="00E97C3B" w:rsidRPr="00564827" w:rsidRDefault="00E97C3B" w:rsidP="005F797E">
            <w:pPr>
              <w:jc w:val="both"/>
              <w:rPr>
                <w:b/>
                <w:color w:val="0000CC"/>
              </w:rPr>
            </w:pPr>
          </w:p>
          <w:p w:rsidR="00E97C3B" w:rsidRPr="00564827" w:rsidRDefault="008F29DF" w:rsidP="005F797E">
            <w:pPr>
              <w:jc w:val="both"/>
              <w:rPr>
                <w:b/>
                <w:color w:val="0000CC"/>
              </w:rPr>
            </w:pPr>
            <w:hyperlink r:id="rId47" w:history="1">
              <w:r w:rsidR="00E97C3B" w:rsidRPr="00564827">
                <w:rPr>
                  <w:rStyle w:val="Hipervnculo"/>
                  <w:b/>
                  <w:color w:val="0000CC"/>
                </w:rPr>
                <w:t>ASUME LAS FUNCIONES DE PRESIDENTE CONSTITUCIONAL DE LA REPÚBLICA DEL ECUADOR, EL LICENCIADO LENÍN MORENO GARCÉS.</w:t>
              </w:r>
            </w:hyperlink>
          </w:p>
          <w:p w:rsidR="00E97C3B" w:rsidRPr="00564827" w:rsidRDefault="00E97C3B" w:rsidP="005F797E">
            <w:pPr>
              <w:jc w:val="both"/>
              <w:rPr>
                <w:b/>
                <w:color w:val="0000CC"/>
              </w:rPr>
            </w:pPr>
          </w:p>
          <w:p w:rsidR="0039131E" w:rsidRPr="00564827" w:rsidRDefault="000E5921" w:rsidP="005F797E">
            <w:pPr>
              <w:jc w:val="both"/>
              <w:rPr>
                <w:b/>
                <w:color w:val="0000CC"/>
              </w:rPr>
            </w:pPr>
            <w:r w:rsidRPr="00564827">
              <w:rPr>
                <w:b/>
                <w:color w:val="0000CC"/>
              </w:rPr>
              <w:t xml:space="preserve">Expedido por: Decreto Ejecutivo N° 1 - PRESIDENTE CONSTITUCIONAL DE LA REPÚBLICA. Publicado en </w:t>
            </w:r>
            <w:r w:rsidR="00107389" w:rsidRPr="00564827">
              <w:rPr>
                <w:b/>
                <w:color w:val="0000CC"/>
              </w:rPr>
              <w:t>Registro Oficial N° 10 - Suplemento de jueves 8 de junio de 2017. Página 18</w:t>
            </w:r>
          </w:p>
          <w:p w:rsidR="00E97C3B" w:rsidRPr="00564827" w:rsidRDefault="00E97C3B" w:rsidP="005F797E">
            <w:pPr>
              <w:jc w:val="both"/>
              <w:rPr>
                <w:b/>
                <w:color w:val="0000CC"/>
              </w:rPr>
            </w:pPr>
          </w:p>
          <w:p w:rsidR="00E97C3B" w:rsidRPr="00564827" w:rsidRDefault="00E97C3B" w:rsidP="005F797E">
            <w:pPr>
              <w:jc w:val="both"/>
              <w:rPr>
                <w:color w:val="0000CC"/>
              </w:rPr>
            </w:pPr>
            <w:r w:rsidRPr="00564827">
              <w:rPr>
                <w:color w:val="0000CC"/>
              </w:rPr>
              <w:t xml:space="preserve">ARTÍCULO PRIMERO.- Por mandato y voluntad soberana del pueblo ecuatoriano, asumo, a partir de la presente fecha, la Presidencia Constitucional de la República del Ecuador. </w:t>
            </w:r>
          </w:p>
          <w:p w:rsidR="00E97C3B" w:rsidRPr="00564827" w:rsidRDefault="00E97C3B" w:rsidP="005F797E">
            <w:pPr>
              <w:jc w:val="both"/>
              <w:rPr>
                <w:color w:val="0000CC"/>
              </w:rPr>
            </w:pPr>
          </w:p>
          <w:p w:rsidR="00E97C3B" w:rsidRPr="00564827" w:rsidRDefault="00E97C3B" w:rsidP="005F797E">
            <w:pPr>
              <w:jc w:val="both"/>
              <w:rPr>
                <w:color w:val="0000CC"/>
              </w:rPr>
            </w:pPr>
            <w:r w:rsidRPr="00564827">
              <w:rPr>
                <w:color w:val="0000CC"/>
              </w:rPr>
              <w:t>ARTÍCULO SEGUNDO.- Este Decreto entrará en vigencia a partir de la presente fecha sin perjuicio de su publicación en el Registro Oficial. Dado en el Palacio Legislativo, en Quito, a los veinticuatro días del mes de mayo del dos mil diecisiete.</w:t>
            </w:r>
          </w:p>
          <w:p w:rsidR="00E97C3B" w:rsidRPr="00564827" w:rsidRDefault="00E97C3B" w:rsidP="005F797E">
            <w:pPr>
              <w:jc w:val="both"/>
              <w:rPr>
                <w:color w:val="0000CC"/>
              </w:rPr>
            </w:pPr>
          </w:p>
          <w:p w:rsidR="00E97C3B" w:rsidRPr="00564827" w:rsidRDefault="00E97C3B" w:rsidP="005F797E">
            <w:pPr>
              <w:jc w:val="both"/>
              <w:rPr>
                <w:color w:val="0000CC"/>
              </w:rPr>
            </w:pPr>
            <w:r w:rsidRPr="00564827">
              <w:rPr>
                <w:color w:val="0000CC"/>
              </w:rPr>
              <w:t>(…)</w:t>
            </w:r>
          </w:p>
          <w:p w:rsidR="00E97C3B" w:rsidRPr="00564827" w:rsidRDefault="00E97C3B" w:rsidP="005F797E">
            <w:pPr>
              <w:jc w:val="both"/>
              <w:rPr>
                <w:color w:val="0000CC"/>
              </w:rPr>
            </w:pPr>
          </w:p>
          <w:p w:rsidR="00E97C3B" w:rsidRPr="00564827" w:rsidRDefault="008F29DF" w:rsidP="005F797E">
            <w:pPr>
              <w:jc w:val="both"/>
              <w:rPr>
                <w:color w:val="0000CC"/>
              </w:rPr>
            </w:pPr>
            <w:hyperlink r:id="rId48" w:history="1">
              <w:r w:rsidR="00E97C3B" w:rsidRPr="00564827">
                <w:rPr>
                  <w:rStyle w:val="Hipervnculo"/>
                  <w:color w:val="0000CC"/>
                </w:rPr>
                <w:t>Ver Registro Oficial</w:t>
              </w:r>
            </w:hyperlink>
          </w:p>
          <w:p w:rsidR="00E97C3B" w:rsidRPr="00564827" w:rsidRDefault="00E97C3B" w:rsidP="005F797E">
            <w:pPr>
              <w:jc w:val="both"/>
              <w:rPr>
                <w:color w:val="0000CC"/>
              </w:rPr>
            </w:pPr>
          </w:p>
          <w:p w:rsidR="000E5921" w:rsidRPr="00564827" w:rsidRDefault="000E5921" w:rsidP="005F797E">
            <w:pPr>
              <w:jc w:val="both"/>
              <w:rPr>
                <w:color w:val="0000CC"/>
              </w:rPr>
            </w:pPr>
          </w:p>
        </w:tc>
      </w:tr>
    </w:tbl>
    <w:p w:rsidR="00B73AF4" w:rsidRPr="00564827" w:rsidRDefault="00636DD4" w:rsidP="005F797E">
      <w:pPr>
        <w:jc w:val="both"/>
        <w:rPr>
          <w:color w:val="0000CC"/>
        </w:rPr>
      </w:pPr>
      <w:r w:rsidRPr="00564827">
        <w:rPr>
          <w:noProof/>
          <w:color w:val="0000CC"/>
          <w:lang w:val="es-EC" w:eastAsia="es-EC"/>
        </w:rPr>
        <mc:AlternateContent>
          <mc:Choice Requires="wps">
            <w:drawing>
              <wp:anchor distT="0" distB="0" distL="114300" distR="114300" simplePos="0" relativeHeight="251673600" behindDoc="0" locked="0" layoutInCell="1" allowOverlap="1" wp14:anchorId="67F6838C" wp14:editId="7721834C">
                <wp:simplePos x="0" y="0"/>
                <wp:positionH relativeFrom="margin">
                  <wp:posOffset>-60960</wp:posOffset>
                </wp:positionH>
                <wp:positionV relativeFrom="paragraph">
                  <wp:posOffset>126365</wp:posOffset>
                </wp:positionV>
                <wp:extent cx="1809750" cy="276225"/>
                <wp:effectExtent l="0" t="0" r="19050" b="28575"/>
                <wp:wrapNone/>
                <wp:docPr id="1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332E06" w:rsidRDefault="00EC070D" w:rsidP="00636DD4">
                            <w:pPr>
                              <w:jc w:val="both"/>
                              <w:rPr>
                                <w:b/>
                                <w:color w:val="FFFFFF"/>
                              </w:rPr>
                            </w:pPr>
                            <w:r>
                              <w:rPr>
                                <w:b/>
                                <w:color w:val="FFFFFF"/>
                              </w:rPr>
                              <w:t xml:space="preserve"> Viernes 9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8pt;margin-top:9.9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1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" fillcolor="navy" strokecolor="navy">
                <v:textbox>
                  <w:txbxContent>
                    <w:p w:rsidR="009D42D3" w:rsidRPr="00332E06" w:rsidRDefault="009D42D3" w:rsidP="00636DD4">
                      <w:pPr>
                        <w:jc w:val="both"/>
                        <w:rPr>
                          <w:b/>
                          <w:color w:val="FFFFFF"/>
                        </w:rPr>
                      </w:pPr>
                      <w:r>
                        <w:rPr>
                          <w:b/>
                          <w:color w:val="FFFFFF"/>
                        </w:rPr>
                        <w:t xml:space="preserve"> Viernes 9 de junio</w:t>
                      </w:r>
                    </w:p>
                  </w:txbxContent>
                </v:textbox>
                <w10:wrap anchorx="margin"/>
              </v:shape>
            </w:pict>
          </mc:Fallback>
        </mc:AlternateContent>
      </w:r>
    </w:p>
    <w:p w:rsidR="00636DD4" w:rsidRPr="00564827" w:rsidRDefault="00636DD4" w:rsidP="005F797E">
      <w:pPr>
        <w:jc w:val="both"/>
        <w:rPr>
          <w:color w:val="0000CC"/>
        </w:rPr>
      </w:pPr>
    </w:p>
    <w:p w:rsidR="00636DD4" w:rsidRPr="00564827" w:rsidRDefault="00636DD4" w:rsidP="005F797E">
      <w:pPr>
        <w:jc w:val="both"/>
        <w:rPr>
          <w:color w:val="0000CC"/>
        </w:rPr>
      </w:pPr>
    </w:p>
    <w:p w:rsidR="001B0442" w:rsidRPr="00564827" w:rsidRDefault="001B0442"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783D8C" w:rsidRPr="00564827" w:rsidRDefault="00783D8C" w:rsidP="005F797E">
            <w:pPr>
              <w:jc w:val="both"/>
              <w:rPr>
                <w:color w:val="0000CC"/>
              </w:rPr>
            </w:pPr>
          </w:p>
          <w:p w:rsidR="00B32D77" w:rsidRPr="00564827" w:rsidRDefault="008F29DF" w:rsidP="003D27C9">
            <w:pPr>
              <w:jc w:val="both"/>
              <w:rPr>
                <w:b/>
                <w:color w:val="0000CC"/>
              </w:rPr>
            </w:pPr>
            <w:hyperlink r:id="rId49" w:history="1">
              <w:r w:rsidR="003D27C9" w:rsidRPr="00564827">
                <w:rPr>
                  <w:rStyle w:val="Hipervnculo"/>
                  <w:b/>
                  <w:color w:val="0000CC"/>
                </w:rPr>
                <w:t>REFORMAR LA NORMA TÉCNICA PARA LA CONTRATACIÓN DE CONSEJEROS DE GOBIERNO Y ASESORES EN LAS INSTITUCIONES DEL ESTADO.</w:t>
              </w:r>
            </w:hyperlink>
          </w:p>
          <w:p w:rsidR="003D27C9" w:rsidRPr="00564827" w:rsidRDefault="003D27C9" w:rsidP="003D27C9">
            <w:pPr>
              <w:jc w:val="both"/>
              <w:rPr>
                <w:b/>
                <w:color w:val="0000CC"/>
              </w:rPr>
            </w:pPr>
          </w:p>
          <w:p w:rsidR="00B32D77" w:rsidRPr="00564827" w:rsidRDefault="00B32D77" w:rsidP="00B32D77">
            <w:pPr>
              <w:jc w:val="both"/>
              <w:rPr>
                <w:b/>
                <w:color w:val="0000CC"/>
              </w:rPr>
            </w:pPr>
            <w:r w:rsidRPr="00564827">
              <w:rPr>
                <w:b/>
                <w:color w:val="0000CC"/>
              </w:rPr>
              <w:t>Expedido por: Acuerdo Ministerial No. MDT-2017-0051 - MINISTRO DEL TRABAJO. Publicado en Registro Oficial N° 11 de viernes 9 de junio de 2017. Página 4</w:t>
            </w:r>
          </w:p>
          <w:p w:rsidR="0035621A" w:rsidRPr="00564827" w:rsidRDefault="0035621A" w:rsidP="00B32D77">
            <w:pPr>
              <w:jc w:val="both"/>
              <w:rPr>
                <w:color w:val="0000CC"/>
              </w:rPr>
            </w:pPr>
          </w:p>
          <w:p w:rsidR="0035621A" w:rsidRPr="00564827" w:rsidRDefault="0035621A" w:rsidP="00B32D77">
            <w:pPr>
              <w:jc w:val="both"/>
              <w:rPr>
                <w:color w:val="0000CC"/>
              </w:rPr>
            </w:pPr>
            <w:r w:rsidRPr="00564827">
              <w:rPr>
                <w:color w:val="0000CC"/>
              </w:rPr>
              <w:t>Artículo Único.- En el inciso final del artículo 6 reformado, Sustitúyase la siguiente frase: "el resto del ejercicio fiscal 2015 y en el año 2016.", por: "los años 2015, 2016y 2017.".</w:t>
            </w:r>
          </w:p>
          <w:p w:rsidR="0035621A" w:rsidRPr="00564827" w:rsidRDefault="0035621A" w:rsidP="00B32D77">
            <w:pPr>
              <w:jc w:val="both"/>
              <w:rPr>
                <w:color w:val="0000CC"/>
              </w:rPr>
            </w:pPr>
          </w:p>
          <w:p w:rsidR="0035621A" w:rsidRPr="00564827" w:rsidRDefault="0035621A" w:rsidP="00B32D77">
            <w:pPr>
              <w:jc w:val="both"/>
              <w:rPr>
                <w:color w:val="0000CC"/>
              </w:rPr>
            </w:pPr>
            <w:r w:rsidRPr="00564827">
              <w:rPr>
                <w:color w:val="0000CC"/>
              </w:rPr>
              <w:t>(…)</w:t>
            </w:r>
          </w:p>
          <w:p w:rsidR="0035621A" w:rsidRPr="00564827" w:rsidRDefault="0035621A" w:rsidP="00B32D77">
            <w:pPr>
              <w:jc w:val="both"/>
              <w:rPr>
                <w:color w:val="0000CC"/>
              </w:rPr>
            </w:pPr>
          </w:p>
          <w:p w:rsidR="0035621A" w:rsidRPr="00564827" w:rsidRDefault="008F29DF" w:rsidP="00B32D77">
            <w:pPr>
              <w:jc w:val="both"/>
              <w:rPr>
                <w:color w:val="0000CC"/>
              </w:rPr>
            </w:pPr>
            <w:hyperlink r:id="rId50" w:history="1">
              <w:r w:rsidR="0035621A" w:rsidRPr="00564827">
                <w:rPr>
                  <w:rStyle w:val="Hipervnculo"/>
                  <w:color w:val="0000CC"/>
                </w:rPr>
                <w:t>Ver Registro Oficial</w:t>
              </w:r>
            </w:hyperlink>
          </w:p>
          <w:p w:rsidR="0035621A" w:rsidRPr="00564827" w:rsidRDefault="0035621A" w:rsidP="00B32D77">
            <w:pPr>
              <w:jc w:val="both"/>
              <w:rPr>
                <w:color w:val="0000CC"/>
              </w:rPr>
            </w:pPr>
          </w:p>
          <w:p w:rsidR="0035621A" w:rsidRPr="00564827" w:rsidRDefault="0035621A" w:rsidP="00B32D77">
            <w:pPr>
              <w:jc w:val="both"/>
              <w:rPr>
                <w:color w:val="0000CC"/>
              </w:rPr>
            </w:pPr>
          </w:p>
          <w:p w:rsidR="0035621A" w:rsidRPr="00564827" w:rsidRDefault="0035621A" w:rsidP="00B32D77">
            <w:pPr>
              <w:jc w:val="both"/>
              <w:rPr>
                <w:color w:val="0000CC"/>
              </w:rPr>
            </w:pPr>
          </w:p>
        </w:tc>
      </w:tr>
      <w:tr w:rsidR="00606AD7" w:rsidRPr="00564827" w:rsidTr="00FE7EBD">
        <w:tc>
          <w:tcPr>
            <w:tcW w:w="8644" w:type="dxa"/>
            <w:shd w:val="clear" w:color="auto" w:fill="B7F4F7"/>
          </w:tcPr>
          <w:p w:rsidR="00267506" w:rsidRPr="00564827" w:rsidRDefault="00267506" w:rsidP="005427DF">
            <w:pPr>
              <w:jc w:val="both"/>
              <w:rPr>
                <w:color w:val="0000CC"/>
              </w:rPr>
            </w:pPr>
          </w:p>
          <w:p w:rsidR="00267506" w:rsidRPr="00564827" w:rsidRDefault="008F29DF" w:rsidP="005427DF">
            <w:pPr>
              <w:jc w:val="both"/>
              <w:rPr>
                <w:b/>
                <w:color w:val="0000CC"/>
              </w:rPr>
            </w:pPr>
            <w:hyperlink r:id="rId51" w:history="1">
              <w:r w:rsidR="00267506" w:rsidRPr="00564827">
                <w:rPr>
                  <w:rStyle w:val="Hipervnculo"/>
                  <w:b/>
                  <w:color w:val="0000CC"/>
                </w:rPr>
                <w:t>REFORMAR LA NORMA TÉCNICA DEL SUBSISTEMA DE SELECCIÓN DE PERSONAL</w:t>
              </w:r>
              <w:r w:rsidR="00357B5D" w:rsidRPr="00564827">
                <w:rPr>
                  <w:rStyle w:val="Hipervnculo"/>
                  <w:b/>
                  <w:color w:val="0000CC"/>
                </w:rPr>
                <w:t>.</w:t>
              </w:r>
            </w:hyperlink>
          </w:p>
          <w:p w:rsidR="00267506" w:rsidRPr="00564827" w:rsidRDefault="00267506" w:rsidP="005427DF">
            <w:pPr>
              <w:jc w:val="both"/>
              <w:rPr>
                <w:b/>
                <w:color w:val="0000CC"/>
              </w:rPr>
            </w:pPr>
          </w:p>
          <w:p w:rsidR="00267506" w:rsidRPr="00564827" w:rsidRDefault="00267506" w:rsidP="00267506">
            <w:pPr>
              <w:jc w:val="both"/>
              <w:rPr>
                <w:b/>
                <w:color w:val="0000CC"/>
              </w:rPr>
            </w:pPr>
            <w:r w:rsidRPr="00564827">
              <w:rPr>
                <w:b/>
                <w:color w:val="0000CC"/>
              </w:rPr>
              <w:t>Expedido por: Acuerdo Ministerial No. MDT-2017-0059 - MINISTRO DEL TRABAJO. Publicado en Registro Oficial N° 11 de viernes 9 de junio de 2017. Página 4</w:t>
            </w:r>
          </w:p>
          <w:p w:rsidR="00267506" w:rsidRPr="00564827" w:rsidRDefault="00267506" w:rsidP="00267506">
            <w:pPr>
              <w:jc w:val="both"/>
              <w:rPr>
                <w:color w:val="0000CC"/>
              </w:rPr>
            </w:pPr>
          </w:p>
          <w:p w:rsidR="009D2A62" w:rsidRPr="00564827" w:rsidRDefault="00267506" w:rsidP="00267506">
            <w:pPr>
              <w:jc w:val="both"/>
              <w:rPr>
                <w:color w:val="0000CC"/>
              </w:rPr>
            </w:pPr>
            <w:r w:rsidRPr="00564827">
              <w:rPr>
                <w:color w:val="0000CC"/>
              </w:rPr>
              <w:t xml:space="preserve"> </w:t>
            </w:r>
            <w:r w:rsidR="009D2A62" w:rsidRPr="00564827">
              <w:rPr>
                <w:color w:val="0000CC"/>
              </w:rPr>
              <w:t xml:space="preserve">Art. 1.- Sustitúyase el cuadro adjunto al literal a) del artículo 32 por el siguiente: </w:t>
            </w:r>
          </w:p>
          <w:p w:rsidR="009D2A62" w:rsidRPr="00564827" w:rsidRDefault="009D2A62" w:rsidP="00267506">
            <w:pPr>
              <w:jc w:val="both"/>
              <w:rPr>
                <w:color w:val="0000CC"/>
              </w:rPr>
            </w:pPr>
            <w:r w:rsidRPr="00564827">
              <w:rPr>
                <w:color w:val="0000CC"/>
              </w:rPr>
              <w:t xml:space="preserve">  </w:t>
            </w:r>
          </w:p>
          <w:tbl>
            <w:tblPr>
              <w:tblStyle w:val="Tablaconcuadrcula"/>
              <w:tblW w:w="0" w:type="auto"/>
              <w:tblInd w:w="952" w:type="dxa"/>
              <w:tblLook w:val="04A0" w:firstRow="1" w:lastRow="0" w:firstColumn="1" w:lastColumn="0" w:noHBand="0" w:noVBand="1"/>
            </w:tblPr>
            <w:tblGrid>
              <w:gridCol w:w="4206"/>
              <w:gridCol w:w="2310"/>
            </w:tblGrid>
            <w:tr w:rsidR="00606AD7" w:rsidRPr="00564827" w:rsidTr="009D2A62">
              <w:tc>
                <w:tcPr>
                  <w:tcW w:w="4206" w:type="dxa"/>
                </w:tcPr>
                <w:p w:rsidR="009D2A62" w:rsidRPr="00564827" w:rsidRDefault="009D2A62" w:rsidP="009D2A62">
                  <w:pPr>
                    <w:jc w:val="both"/>
                    <w:rPr>
                      <w:color w:val="0000CC"/>
                    </w:rPr>
                  </w:pPr>
                  <w:r w:rsidRPr="00564827">
                    <w:rPr>
                      <w:color w:val="0000CC"/>
                    </w:rPr>
                    <w:t xml:space="preserve">ACCIÓN AFIRMATIVA </w:t>
                  </w:r>
                </w:p>
              </w:tc>
              <w:tc>
                <w:tcPr>
                  <w:tcW w:w="2310" w:type="dxa"/>
                </w:tcPr>
                <w:p w:rsidR="009D2A62" w:rsidRPr="00564827" w:rsidRDefault="009D2A62" w:rsidP="00267506">
                  <w:pPr>
                    <w:jc w:val="both"/>
                    <w:rPr>
                      <w:color w:val="0000CC"/>
                    </w:rPr>
                  </w:pPr>
                  <w:r w:rsidRPr="00564827">
                    <w:rPr>
                      <w:color w:val="0000CC"/>
                    </w:rPr>
                    <w:t>PUNTUACIÓN EXTRA</w:t>
                  </w:r>
                </w:p>
              </w:tc>
            </w:tr>
            <w:tr w:rsidR="00606AD7" w:rsidRPr="00564827" w:rsidTr="009D2A62">
              <w:tc>
                <w:tcPr>
                  <w:tcW w:w="4206" w:type="dxa"/>
                </w:tcPr>
                <w:p w:rsidR="009D2A62" w:rsidRPr="00564827" w:rsidRDefault="009D2A62" w:rsidP="00267506">
                  <w:pPr>
                    <w:jc w:val="both"/>
                    <w:rPr>
                      <w:color w:val="0000CC"/>
                    </w:rPr>
                  </w:pPr>
                  <w:r w:rsidRPr="00564827">
                    <w:rPr>
                      <w:color w:val="0000CC"/>
                    </w:rPr>
                    <w:t>Persona retornada</w:t>
                  </w:r>
                </w:p>
              </w:tc>
              <w:tc>
                <w:tcPr>
                  <w:tcW w:w="2310" w:type="dxa"/>
                </w:tcPr>
                <w:p w:rsidR="009D2A62" w:rsidRPr="00564827" w:rsidRDefault="009D2A62" w:rsidP="009D2A62">
                  <w:pPr>
                    <w:jc w:val="both"/>
                    <w:rPr>
                      <w:color w:val="0000CC"/>
                    </w:rPr>
                  </w:pPr>
                  <w:r w:rsidRPr="00564827">
                    <w:rPr>
                      <w:color w:val="0000CC"/>
                    </w:rPr>
                    <w:t xml:space="preserve">2 </w:t>
                  </w:r>
                </w:p>
                <w:p w:rsidR="009D2A62" w:rsidRPr="00564827" w:rsidRDefault="009D2A62" w:rsidP="00267506">
                  <w:pPr>
                    <w:jc w:val="both"/>
                    <w:rPr>
                      <w:color w:val="0000CC"/>
                    </w:rPr>
                  </w:pPr>
                </w:p>
              </w:tc>
            </w:tr>
            <w:tr w:rsidR="00606AD7" w:rsidRPr="00564827" w:rsidTr="009D2A62">
              <w:tc>
                <w:tcPr>
                  <w:tcW w:w="4206" w:type="dxa"/>
                </w:tcPr>
                <w:p w:rsidR="009D2A62" w:rsidRPr="00564827" w:rsidRDefault="009D2A62" w:rsidP="00267506">
                  <w:pPr>
                    <w:jc w:val="both"/>
                    <w:rPr>
                      <w:color w:val="0000CC"/>
                    </w:rPr>
                  </w:pPr>
                  <w:r w:rsidRPr="00564827">
                    <w:rPr>
                      <w:color w:val="0000CC"/>
                    </w:rPr>
                    <w:t>Autodefinición étnica: indígena, afroecuatoriano o montubio</w:t>
                  </w:r>
                </w:p>
              </w:tc>
              <w:tc>
                <w:tcPr>
                  <w:tcW w:w="2310" w:type="dxa"/>
                </w:tcPr>
                <w:p w:rsidR="009D2A62" w:rsidRPr="00564827" w:rsidRDefault="009D2A62" w:rsidP="009D2A62">
                  <w:pPr>
                    <w:jc w:val="both"/>
                    <w:rPr>
                      <w:color w:val="0000CC"/>
                    </w:rPr>
                  </w:pPr>
                  <w:r w:rsidRPr="00564827">
                    <w:rPr>
                      <w:color w:val="0000CC"/>
                    </w:rPr>
                    <w:t xml:space="preserve">2 </w:t>
                  </w:r>
                </w:p>
              </w:tc>
            </w:tr>
            <w:tr w:rsidR="00606AD7" w:rsidRPr="00564827" w:rsidTr="009D2A62">
              <w:tc>
                <w:tcPr>
                  <w:tcW w:w="4206" w:type="dxa"/>
                </w:tcPr>
                <w:p w:rsidR="009D2A62" w:rsidRPr="00564827" w:rsidRDefault="009D2A62" w:rsidP="00267506">
                  <w:pPr>
                    <w:jc w:val="both"/>
                    <w:rPr>
                      <w:color w:val="0000CC"/>
                    </w:rPr>
                  </w:pPr>
                  <w:r w:rsidRPr="00564827">
                    <w:rPr>
                      <w:color w:val="0000CC"/>
                    </w:rPr>
                    <w:lastRenderedPageBreak/>
                    <w:t>Postulante local (excepto en capitales provinciales y provincia Insular de Galápagos)</w:t>
                  </w:r>
                </w:p>
              </w:tc>
              <w:tc>
                <w:tcPr>
                  <w:tcW w:w="2310" w:type="dxa"/>
                </w:tcPr>
                <w:p w:rsidR="009D2A62" w:rsidRPr="00564827" w:rsidRDefault="009D2A62" w:rsidP="00267506">
                  <w:pPr>
                    <w:jc w:val="both"/>
                    <w:rPr>
                      <w:color w:val="0000CC"/>
                    </w:rPr>
                  </w:pPr>
                  <w:r w:rsidRPr="00564827">
                    <w:rPr>
                      <w:color w:val="0000CC"/>
                    </w:rPr>
                    <w:t>2</w:t>
                  </w:r>
                </w:p>
              </w:tc>
            </w:tr>
          </w:tbl>
          <w:p w:rsidR="009D2A62" w:rsidRPr="00564827" w:rsidRDefault="009D2A62" w:rsidP="00267506">
            <w:pPr>
              <w:jc w:val="both"/>
              <w:rPr>
                <w:color w:val="0000CC"/>
              </w:rPr>
            </w:pPr>
          </w:p>
          <w:p w:rsidR="00267506" w:rsidRPr="00564827" w:rsidRDefault="009D2A62" w:rsidP="009D2A62">
            <w:pPr>
              <w:jc w:val="both"/>
              <w:rPr>
                <w:color w:val="0000CC"/>
              </w:rPr>
            </w:pPr>
            <w:r w:rsidRPr="00564827">
              <w:rPr>
                <w:color w:val="0000CC"/>
              </w:rPr>
              <w:t>(…)</w:t>
            </w:r>
          </w:p>
          <w:p w:rsidR="009D2A62" w:rsidRPr="00564827" w:rsidRDefault="009D2A62" w:rsidP="009D2A62">
            <w:pPr>
              <w:jc w:val="both"/>
              <w:rPr>
                <w:color w:val="0000CC"/>
              </w:rPr>
            </w:pPr>
          </w:p>
          <w:p w:rsidR="009D2A62" w:rsidRPr="00564827" w:rsidRDefault="008F29DF" w:rsidP="009D2A62">
            <w:pPr>
              <w:jc w:val="both"/>
              <w:rPr>
                <w:color w:val="0000CC"/>
              </w:rPr>
            </w:pPr>
            <w:hyperlink r:id="rId52" w:history="1">
              <w:r w:rsidR="009D2A62" w:rsidRPr="00564827">
                <w:rPr>
                  <w:rStyle w:val="Hipervnculo"/>
                  <w:color w:val="0000CC"/>
                </w:rPr>
                <w:t>Ver Registro Oficial</w:t>
              </w:r>
            </w:hyperlink>
          </w:p>
          <w:p w:rsidR="009D2A62" w:rsidRPr="00564827" w:rsidRDefault="009D2A62" w:rsidP="009D2A62">
            <w:pPr>
              <w:jc w:val="both"/>
              <w:rPr>
                <w:color w:val="0000CC"/>
              </w:rPr>
            </w:pPr>
          </w:p>
          <w:p w:rsidR="009D2A62" w:rsidRPr="00564827" w:rsidRDefault="009D2A62" w:rsidP="009D2A62">
            <w:pPr>
              <w:jc w:val="both"/>
              <w:rPr>
                <w:color w:val="0000CC"/>
              </w:rPr>
            </w:pPr>
          </w:p>
        </w:tc>
      </w:tr>
      <w:tr w:rsidR="00606AD7" w:rsidRPr="00564827" w:rsidTr="00FE7EBD">
        <w:tc>
          <w:tcPr>
            <w:tcW w:w="8644" w:type="dxa"/>
            <w:shd w:val="clear" w:color="auto" w:fill="B7F4F7"/>
          </w:tcPr>
          <w:p w:rsidR="00352B55" w:rsidRPr="00564827" w:rsidRDefault="00352B55" w:rsidP="005F797E">
            <w:pPr>
              <w:jc w:val="both"/>
              <w:rPr>
                <w:color w:val="0000CC"/>
              </w:rPr>
            </w:pPr>
          </w:p>
          <w:p w:rsidR="00352B55" w:rsidRPr="00564827" w:rsidRDefault="008F29DF" w:rsidP="00352B55">
            <w:pPr>
              <w:jc w:val="both"/>
              <w:rPr>
                <w:b/>
                <w:color w:val="0000CC"/>
              </w:rPr>
            </w:pPr>
            <w:hyperlink r:id="rId53" w:history="1">
              <w:r w:rsidR="00352B55" w:rsidRPr="00564827">
                <w:rPr>
                  <w:rStyle w:val="Hipervnculo"/>
                  <w:b/>
                  <w:color w:val="0000CC"/>
                </w:rPr>
                <w:t>MODIFÍQUESE LA RESOLUCIÓN NO. 046- 2015-M DE 5 DE MARZO DE 2015 Y SUS REFORMAS. JUNTA DE POLÍTICA Y REGULACIÓN MONETARIA Y FINANCIERA</w:t>
              </w:r>
              <w:r w:rsidR="009869CC" w:rsidRPr="00564827">
                <w:rPr>
                  <w:rStyle w:val="Hipervnculo"/>
                  <w:b/>
                  <w:color w:val="0000CC"/>
                </w:rPr>
                <w:t>.</w:t>
              </w:r>
            </w:hyperlink>
          </w:p>
          <w:p w:rsidR="00352B55" w:rsidRPr="00564827" w:rsidRDefault="00352B55" w:rsidP="00352B55">
            <w:pPr>
              <w:jc w:val="both"/>
              <w:rPr>
                <w:b/>
                <w:color w:val="0000CC"/>
              </w:rPr>
            </w:pPr>
          </w:p>
          <w:p w:rsidR="00352B55" w:rsidRPr="00564827" w:rsidRDefault="00352B55" w:rsidP="005F797E">
            <w:pPr>
              <w:jc w:val="both"/>
              <w:rPr>
                <w:b/>
                <w:color w:val="0000CC"/>
              </w:rPr>
            </w:pPr>
            <w:r w:rsidRPr="00564827">
              <w:rPr>
                <w:b/>
                <w:color w:val="0000CC"/>
              </w:rPr>
              <w:t>Expedido por: Resolución No. 348-2017-M - JUNTA DE POLÍTICA Y REGULACIÓN MONETARIA Y FINANCIERA. Publicado en Registro Oficial N° 11 de viernes 9 de junio de 2017. Página 25.</w:t>
            </w:r>
          </w:p>
          <w:p w:rsidR="00352B55" w:rsidRPr="00564827" w:rsidRDefault="00352B55" w:rsidP="005F797E">
            <w:pPr>
              <w:jc w:val="both"/>
              <w:rPr>
                <w:color w:val="0000CC"/>
              </w:rPr>
            </w:pPr>
          </w:p>
          <w:p w:rsidR="008F4C90" w:rsidRPr="00564827" w:rsidRDefault="00352B55" w:rsidP="005F797E">
            <w:pPr>
              <w:jc w:val="both"/>
              <w:rPr>
                <w:color w:val="0000CC"/>
              </w:rPr>
            </w:pPr>
            <w:r w:rsidRPr="00564827">
              <w:rPr>
                <w:color w:val="0000CC"/>
              </w:rPr>
              <w:t xml:space="preserve">ARTÍCULO 1.- Agréguese y reenumérese a continuación del artículo 7, del Capítulo II "De la Emisión de Valores del Banco Central del Ecuador" de la resolución No. 046- 2015-M de 5 de marzo de 2015 y sus reformas, el siguiente texto: </w:t>
            </w:r>
          </w:p>
          <w:p w:rsidR="008F4C90" w:rsidRPr="00564827" w:rsidRDefault="008F4C90" w:rsidP="005F797E">
            <w:pPr>
              <w:jc w:val="both"/>
              <w:rPr>
                <w:color w:val="0000CC"/>
              </w:rPr>
            </w:pPr>
          </w:p>
          <w:p w:rsidR="008F4C90" w:rsidRPr="00564827" w:rsidRDefault="00352B55" w:rsidP="005F797E">
            <w:pPr>
              <w:jc w:val="both"/>
              <w:rPr>
                <w:color w:val="0000CC"/>
              </w:rPr>
            </w:pPr>
            <w:r w:rsidRPr="00564827">
              <w:rPr>
                <w:color w:val="0000CC"/>
              </w:rPr>
              <w:t xml:space="preserve">ARTÍCULO 8.- Autorizar al Banco Central del Ecuador la emisión de Títulos del Banco Central (TBC) - SERIE C por un monto revolvente de hasta USD 300.000.000,00 (Tres cientos millones de dólares de los Estados Unidos de América). </w:t>
            </w:r>
          </w:p>
          <w:p w:rsidR="008F4C90" w:rsidRPr="00564827" w:rsidRDefault="008F4C90" w:rsidP="005F797E">
            <w:pPr>
              <w:jc w:val="both"/>
              <w:rPr>
                <w:color w:val="0000CC"/>
              </w:rPr>
            </w:pPr>
          </w:p>
          <w:p w:rsidR="0035772F" w:rsidRPr="00564827" w:rsidRDefault="00352B55" w:rsidP="005F797E">
            <w:pPr>
              <w:jc w:val="both"/>
              <w:rPr>
                <w:color w:val="0000CC"/>
              </w:rPr>
            </w:pPr>
            <w:r w:rsidRPr="00564827">
              <w:rPr>
                <w:color w:val="0000CC"/>
              </w:rPr>
              <w:t>Esta serie por excepción será negociada con el sistema financiero nacional bajo las siguientes opciones y condiciones financieras:</w:t>
            </w:r>
          </w:p>
          <w:p w:rsidR="008F4C90" w:rsidRPr="00564827" w:rsidRDefault="008F4C90" w:rsidP="005F797E">
            <w:pPr>
              <w:jc w:val="both"/>
              <w:rPr>
                <w:color w:val="0000CC"/>
              </w:rPr>
            </w:pPr>
          </w:p>
          <w:p w:rsidR="008F4C90" w:rsidRPr="00564827" w:rsidRDefault="008F4C90" w:rsidP="005F797E">
            <w:pPr>
              <w:jc w:val="both"/>
              <w:rPr>
                <w:color w:val="0000CC"/>
              </w:rPr>
            </w:pPr>
            <w:r w:rsidRPr="00564827">
              <w:rPr>
                <w:color w:val="0000CC"/>
              </w:rPr>
              <w:t>(…)</w:t>
            </w:r>
          </w:p>
          <w:p w:rsidR="008F4C90" w:rsidRPr="00564827" w:rsidRDefault="008F4C90" w:rsidP="005F797E">
            <w:pPr>
              <w:jc w:val="both"/>
              <w:rPr>
                <w:color w:val="0000CC"/>
              </w:rPr>
            </w:pPr>
          </w:p>
          <w:p w:rsidR="008F4C90" w:rsidRPr="00564827" w:rsidRDefault="008F29DF" w:rsidP="005F797E">
            <w:pPr>
              <w:jc w:val="both"/>
              <w:rPr>
                <w:color w:val="0000CC"/>
              </w:rPr>
            </w:pPr>
            <w:hyperlink r:id="rId54" w:history="1">
              <w:r w:rsidR="008F4C90" w:rsidRPr="00564827">
                <w:rPr>
                  <w:rStyle w:val="Hipervnculo"/>
                  <w:color w:val="0000CC"/>
                </w:rPr>
                <w:t>Ver Registro Oficial</w:t>
              </w:r>
            </w:hyperlink>
          </w:p>
          <w:p w:rsidR="008F4C90" w:rsidRPr="00564827" w:rsidRDefault="008F4C90" w:rsidP="005F797E">
            <w:pPr>
              <w:jc w:val="both"/>
              <w:rPr>
                <w:color w:val="0000CC"/>
              </w:rPr>
            </w:pPr>
          </w:p>
        </w:tc>
      </w:tr>
      <w:tr w:rsidR="00606AD7" w:rsidRPr="00564827" w:rsidTr="00FE7EBD">
        <w:tc>
          <w:tcPr>
            <w:tcW w:w="8644" w:type="dxa"/>
            <w:shd w:val="clear" w:color="auto" w:fill="B7F4F7"/>
          </w:tcPr>
          <w:p w:rsidR="006E278F" w:rsidRPr="00564827" w:rsidRDefault="006E278F" w:rsidP="009869CC">
            <w:pPr>
              <w:jc w:val="both"/>
              <w:rPr>
                <w:color w:val="0000CC"/>
              </w:rPr>
            </w:pPr>
          </w:p>
          <w:p w:rsidR="009869CC" w:rsidRPr="00564827" w:rsidRDefault="008F29DF" w:rsidP="009869CC">
            <w:pPr>
              <w:jc w:val="both"/>
              <w:rPr>
                <w:b/>
                <w:color w:val="0000CC"/>
              </w:rPr>
            </w:pPr>
            <w:hyperlink r:id="rId55" w:history="1">
              <w:r w:rsidR="006E278F" w:rsidRPr="00564827">
                <w:rPr>
                  <w:rStyle w:val="Hipervnculo"/>
                  <w:b/>
                  <w:color w:val="0000CC"/>
                </w:rPr>
                <w:t>REFÓRMESE LA RESOLUCIÓN NO. 047- 2015-F DE 5 DE MARZO DE 2015 Y SUS REFORMAS. JUNTA DE POLÍTICA Y REGULACIÓN MONETARIA Y FINANCIERA.</w:t>
              </w:r>
            </w:hyperlink>
          </w:p>
          <w:p w:rsidR="009869CC" w:rsidRPr="00564827" w:rsidRDefault="009869CC" w:rsidP="009869CC">
            <w:pPr>
              <w:jc w:val="both"/>
              <w:rPr>
                <w:b/>
                <w:color w:val="0000CC"/>
              </w:rPr>
            </w:pPr>
          </w:p>
          <w:p w:rsidR="0038498F" w:rsidRPr="00564827" w:rsidRDefault="009869CC" w:rsidP="009869CC">
            <w:pPr>
              <w:jc w:val="both"/>
              <w:rPr>
                <w:b/>
                <w:color w:val="0000CC"/>
              </w:rPr>
            </w:pPr>
            <w:r w:rsidRPr="00564827">
              <w:rPr>
                <w:b/>
                <w:color w:val="0000CC"/>
              </w:rPr>
              <w:t>Expedido en: Resolución No. 357-2017-F - JUNTA DE POLÍTICA Y REGULACIÓN MONETARIA Y FINANCIERA. Publicado en Registro Oficial N° 11 de viernes 9 de junio de 2017. Página 30.</w:t>
            </w:r>
          </w:p>
          <w:p w:rsidR="006E278F" w:rsidRPr="00564827" w:rsidRDefault="006E278F" w:rsidP="009869CC">
            <w:pPr>
              <w:jc w:val="both"/>
              <w:rPr>
                <w:color w:val="0000CC"/>
              </w:rPr>
            </w:pPr>
          </w:p>
          <w:p w:rsidR="006E278F" w:rsidRPr="00564827" w:rsidRDefault="006E278F" w:rsidP="009869CC">
            <w:pPr>
              <w:jc w:val="both"/>
              <w:rPr>
                <w:color w:val="0000CC"/>
              </w:rPr>
            </w:pPr>
          </w:p>
          <w:p w:rsidR="006E278F" w:rsidRPr="00564827" w:rsidRDefault="006E278F" w:rsidP="009869CC">
            <w:pPr>
              <w:jc w:val="both"/>
              <w:rPr>
                <w:color w:val="0000CC"/>
              </w:rPr>
            </w:pPr>
            <w:r w:rsidRPr="00564827">
              <w:rPr>
                <w:color w:val="0000CC"/>
              </w:rPr>
              <w:t xml:space="preserve">En el libro I "Normas generales para la aplicación de las instituciones del sistema financiero" de la Codificación de Resoluciones de la Superintendencia de Bancos y Seguros y de la Junta Bancaria", expedir la siguiente reforma: </w:t>
            </w:r>
          </w:p>
          <w:p w:rsidR="006E278F" w:rsidRPr="00564827" w:rsidRDefault="006E278F" w:rsidP="009869CC">
            <w:pPr>
              <w:jc w:val="both"/>
              <w:rPr>
                <w:color w:val="0000CC"/>
              </w:rPr>
            </w:pPr>
          </w:p>
          <w:p w:rsidR="006E278F" w:rsidRPr="00564827" w:rsidRDefault="006E278F" w:rsidP="009869CC">
            <w:pPr>
              <w:jc w:val="both"/>
              <w:rPr>
                <w:color w:val="0000CC"/>
              </w:rPr>
            </w:pPr>
            <w:r w:rsidRPr="00564827">
              <w:rPr>
                <w:color w:val="0000CC"/>
              </w:rPr>
              <w:t>ARTÍCULO 1.- En el capítulo I "Relación entre el patrimonio técnico total y los activos y contingentes ponderados por riesgo para las instituciones del sistema financiero público y privado", del título V "Del patrimonio técnico", sustituir el numeral 3.7 del artículo 3, por el siguiente:</w:t>
            </w:r>
          </w:p>
          <w:p w:rsidR="006E278F" w:rsidRPr="00564827" w:rsidRDefault="006E278F" w:rsidP="009869CC">
            <w:pPr>
              <w:jc w:val="both"/>
              <w:rPr>
                <w:b/>
                <w:color w:val="0000CC"/>
              </w:rPr>
            </w:pPr>
          </w:p>
          <w:p w:rsidR="009869CC" w:rsidRPr="00564827" w:rsidRDefault="006E278F" w:rsidP="009869CC">
            <w:pPr>
              <w:jc w:val="both"/>
              <w:rPr>
                <w:color w:val="0000CC"/>
              </w:rPr>
            </w:pPr>
            <w:r w:rsidRPr="00564827">
              <w:rPr>
                <w:color w:val="0000CC"/>
              </w:rPr>
              <w:t>(…)</w:t>
            </w:r>
          </w:p>
          <w:p w:rsidR="006E278F" w:rsidRPr="00564827" w:rsidRDefault="006E278F" w:rsidP="009869CC">
            <w:pPr>
              <w:jc w:val="both"/>
              <w:rPr>
                <w:b/>
                <w:color w:val="0000CC"/>
              </w:rPr>
            </w:pPr>
          </w:p>
          <w:p w:rsidR="006E278F" w:rsidRPr="00564827" w:rsidRDefault="008F29DF" w:rsidP="009869CC">
            <w:pPr>
              <w:jc w:val="both"/>
              <w:rPr>
                <w:b/>
                <w:color w:val="0000CC"/>
              </w:rPr>
            </w:pPr>
            <w:hyperlink r:id="rId56" w:history="1">
              <w:r w:rsidR="006E278F" w:rsidRPr="00564827">
                <w:rPr>
                  <w:rStyle w:val="Hipervnculo"/>
                  <w:b/>
                  <w:color w:val="0000CC"/>
                </w:rPr>
                <w:t>Ver Registro Oficial</w:t>
              </w:r>
            </w:hyperlink>
          </w:p>
          <w:p w:rsidR="006E278F" w:rsidRPr="00564827" w:rsidRDefault="006E278F" w:rsidP="009869CC">
            <w:pPr>
              <w:jc w:val="both"/>
              <w:rPr>
                <w:b/>
                <w:color w:val="0000CC"/>
              </w:rPr>
            </w:pPr>
          </w:p>
        </w:tc>
      </w:tr>
      <w:tr w:rsidR="00606AD7" w:rsidRPr="00564827" w:rsidTr="00FE7EBD">
        <w:tc>
          <w:tcPr>
            <w:tcW w:w="8644" w:type="dxa"/>
            <w:shd w:val="clear" w:color="auto" w:fill="B7F4F7"/>
          </w:tcPr>
          <w:p w:rsidR="00ED48C0" w:rsidRPr="00564827" w:rsidRDefault="00ED48C0" w:rsidP="00835E18">
            <w:pPr>
              <w:jc w:val="both"/>
              <w:rPr>
                <w:color w:val="0000CC"/>
              </w:rPr>
            </w:pPr>
          </w:p>
          <w:p w:rsidR="00835E18" w:rsidRPr="00564827" w:rsidRDefault="008F29DF" w:rsidP="00835E18">
            <w:pPr>
              <w:jc w:val="both"/>
              <w:rPr>
                <w:b/>
                <w:color w:val="0000CC"/>
              </w:rPr>
            </w:pPr>
            <w:hyperlink r:id="rId57" w:history="1">
              <w:r w:rsidR="00B24D77" w:rsidRPr="00564827">
                <w:rPr>
                  <w:rStyle w:val="Hipervnculo"/>
                  <w:b/>
                  <w:color w:val="0000CC"/>
                </w:rPr>
                <w:t>MODIFÍQUESE LA "NORMA PARA LA CALIFICACIÓN DE ACTIVOS DE RIESGO POR PARTE DE LAS ENTIDADES DE LOS SECTORES FINANCIERO PÚBLICO Y PRIVADO BAJO EL CONTROL DE LA SUPERINTENDENCIA DE BANCOS".</w:t>
              </w:r>
            </w:hyperlink>
          </w:p>
          <w:p w:rsidR="00ED48C0" w:rsidRPr="00564827" w:rsidRDefault="00ED48C0" w:rsidP="00835E18">
            <w:pPr>
              <w:jc w:val="both"/>
              <w:rPr>
                <w:b/>
                <w:color w:val="0000CC"/>
              </w:rPr>
            </w:pPr>
          </w:p>
          <w:p w:rsidR="00ED48C0" w:rsidRPr="00564827" w:rsidRDefault="00ED48C0" w:rsidP="00ED48C0">
            <w:pPr>
              <w:jc w:val="both"/>
              <w:rPr>
                <w:b/>
                <w:color w:val="0000CC"/>
              </w:rPr>
            </w:pPr>
            <w:r w:rsidRPr="00564827">
              <w:rPr>
                <w:b/>
                <w:color w:val="0000CC"/>
              </w:rPr>
              <w:t xml:space="preserve">Expedido por: Resolución No. 358-2017-F - JUNTA DE POLÍTICA Y REGULACIÓN </w:t>
            </w:r>
            <w:r w:rsidRPr="00564827">
              <w:rPr>
                <w:b/>
                <w:color w:val="0000CC"/>
              </w:rPr>
              <w:lastRenderedPageBreak/>
              <w:t>MONETARIA Y FINANCIERA. Publicado en Registro Oficial N° 11 de viernes 9 de junio de 2017. Página 32.</w:t>
            </w:r>
          </w:p>
          <w:p w:rsidR="00ED48C0" w:rsidRPr="00564827" w:rsidRDefault="00ED48C0" w:rsidP="00ED48C0">
            <w:pPr>
              <w:jc w:val="both"/>
              <w:rPr>
                <w:color w:val="0000CC"/>
              </w:rPr>
            </w:pPr>
          </w:p>
          <w:p w:rsidR="00ED48C0" w:rsidRPr="00564827" w:rsidRDefault="00ED48C0" w:rsidP="00ED48C0">
            <w:pPr>
              <w:jc w:val="both"/>
              <w:rPr>
                <w:color w:val="0000CC"/>
              </w:rPr>
            </w:pPr>
          </w:p>
          <w:p w:rsidR="00EB3B68" w:rsidRPr="00564827" w:rsidRDefault="00EB3B68" w:rsidP="00ED48C0">
            <w:pPr>
              <w:jc w:val="both"/>
              <w:rPr>
                <w:color w:val="0000CC"/>
              </w:rPr>
            </w:pPr>
            <w:r w:rsidRPr="00564827">
              <w:rPr>
                <w:color w:val="0000CC"/>
              </w:rPr>
              <w:t xml:space="preserve">ARTÍCULO ÚNICO.- En la "Norma para la calificación de activos de riesgo por parte de las entidades de los sectores financiero público y privado bajo el control de la Superintendencia de Bancos", expedida mediante resolución No. 209-2016-F de 12 de febrero de 2016 y reformada con resoluciones No. 245-2016-F y No. 293- 2016-F de 5 de mayo y 28 de octubre de 2016, respectivamente, efectuar las siguientes modificaciones: </w:t>
            </w:r>
          </w:p>
          <w:p w:rsidR="00EB3B68" w:rsidRPr="00564827" w:rsidRDefault="00EB3B68" w:rsidP="00ED48C0">
            <w:pPr>
              <w:jc w:val="both"/>
              <w:rPr>
                <w:color w:val="0000CC"/>
              </w:rPr>
            </w:pPr>
          </w:p>
          <w:p w:rsidR="00EB3B68" w:rsidRPr="00564827" w:rsidRDefault="00EB3B68" w:rsidP="00ED48C0">
            <w:pPr>
              <w:jc w:val="both"/>
              <w:rPr>
                <w:color w:val="0000CC"/>
              </w:rPr>
            </w:pPr>
            <w:r w:rsidRPr="00564827">
              <w:rPr>
                <w:color w:val="0000CC"/>
              </w:rPr>
              <w:t xml:space="preserve">1. Incluir como último inciso del numeral 1.1.4 "METODOLOGÍAS Y/O SISTEMAS INTERNOS DE CALIFICACIÓN DEL CRÉDITO PRODUCTIVO Y DE LOS CRÉDITOS COMERCIALES PRIORITARIO Y ORDINARIO" del artículo 5, el siguiente: </w:t>
            </w:r>
          </w:p>
          <w:p w:rsidR="00EB3B68" w:rsidRPr="00564827" w:rsidRDefault="00EB3B68" w:rsidP="00ED48C0">
            <w:pPr>
              <w:jc w:val="both"/>
              <w:rPr>
                <w:color w:val="0000CC"/>
              </w:rPr>
            </w:pPr>
          </w:p>
          <w:p w:rsidR="00EB3B68" w:rsidRPr="00564827" w:rsidRDefault="00EB3B68" w:rsidP="00ED48C0">
            <w:pPr>
              <w:jc w:val="both"/>
              <w:rPr>
                <w:color w:val="0000CC"/>
              </w:rPr>
            </w:pPr>
            <w:r w:rsidRPr="00564827">
              <w:rPr>
                <w:color w:val="0000CC"/>
              </w:rPr>
              <w:t xml:space="preserve">"Los créditos comerciales ordinarios deberán mantener, al menos, una garantía real equivalente al 150% del monto de la deuda." </w:t>
            </w:r>
          </w:p>
          <w:p w:rsidR="00EB3B68" w:rsidRPr="00564827" w:rsidRDefault="00EB3B68" w:rsidP="00ED48C0">
            <w:pPr>
              <w:jc w:val="both"/>
              <w:rPr>
                <w:color w:val="0000CC"/>
              </w:rPr>
            </w:pPr>
          </w:p>
          <w:p w:rsidR="00EB3B68" w:rsidRPr="00564827" w:rsidRDefault="00EB3B68" w:rsidP="00ED48C0">
            <w:pPr>
              <w:jc w:val="both"/>
              <w:rPr>
                <w:color w:val="0000CC"/>
              </w:rPr>
            </w:pPr>
            <w:r w:rsidRPr="00564827">
              <w:rPr>
                <w:color w:val="0000CC"/>
              </w:rPr>
              <w:t xml:space="preserve">2. Incluir como último inciso del numeral 1.2.2 "METODOLOGÍAS Y/O SISTEMAS INTERNOS DE CALIFICACIÓN DE CRÉDITOS DE CONSUMO ORDINARIO Y PRIORITARIO" del artículo 5, el siguiente: </w:t>
            </w:r>
          </w:p>
          <w:p w:rsidR="00EB3B68" w:rsidRPr="00564827" w:rsidRDefault="00EB3B68" w:rsidP="00ED48C0">
            <w:pPr>
              <w:jc w:val="both"/>
              <w:rPr>
                <w:color w:val="0000CC"/>
              </w:rPr>
            </w:pPr>
          </w:p>
          <w:p w:rsidR="00EB3B68" w:rsidRPr="00564827" w:rsidRDefault="00EB3B68" w:rsidP="00ED48C0">
            <w:pPr>
              <w:jc w:val="both"/>
              <w:rPr>
                <w:color w:val="0000CC"/>
              </w:rPr>
            </w:pPr>
            <w:r w:rsidRPr="00564827">
              <w:rPr>
                <w:color w:val="0000CC"/>
              </w:rPr>
              <w:t xml:space="preserve">"Los créditos de consumo ordinario deberán mantener, al menos, una garantía real equivalente al 150% del monto de la deuda." </w:t>
            </w:r>
          </w:p>
          <w:p w:rsidR="00EB3B68" w:rsidRPr="00564827" w:rsidRDefault="00EB3B68" w:rsidP="00ED48C0">
            <w:pPr>
              <w:jc w:val="both"/>
              <w:rPr>
                <w:color w:val="0000CC"/>
              </w:rPr>
            </w:pPr>
          </w:p>
          <w:p w:rsidR="00EB3B68" w:rsidRPr="00564827" w:rsidRDefault="00EB3B68" w:rsidP="00ED48C0">
            <w:pPr>
              <w:jc w:val="both"/>
              <w:rPr>
                <w:color w:val="0000CC"/>
              </w:rPr>
            </w:pPr>
            <w:r w:rsidRPr="00564827">
              <w:rPr>
                <w:color w:val="0000CC"/>
              </w:rPr>
              <w:t xml:space="preserve">DISPOSICIÓN FINAL.- Esta resolución entrará en vigencia a partir de la presente fecha, sin perjuicio de su publicación en el Registro Oficial. </w:t>
            </w:r>
          </w:p>
          <w:p w:rsidR="00EB3B68" w:rsidRPr="00564827" w:rsidRDefault="00EB3B68" w:rsidP="00ED48C0">
            <w:pPr>
              <w:jc w:val="both"/>
              <w:rPr>
                <w:color w:val="0000CC"/>
              </w:rPr>
            </w:pPr>
          </w:p>
          <w:p w:rsidR="00ED48C0" w:rsidRPr="00564827" w:rsidRDefault="00EB3B68" w:rsidP="00ED48C0">
            <w:pPr>
              <w:jc w:val="both"/>
              <w:rPr>
                <w:color w:val="0000CC"/>
              </w:rPr>
            </w:pPr>
            <w:r w:rsidRPr="00564827">
              <w:rPr>
                <w:color w:val="0000CC"/>
              </w:rPr>
              <w:t>COMUNÍQUESE.- Dada en el Distrito Metropolitano de Quito, el 28 de abril de 2017.</w:t>
            </w:r>
          </w:p>
          <w:p w:rsidR="00EB3B68" w:rsidRPr="00564827" w:rsidRDefault="00EB3B68" w:rsidP="00ED48C0">
            <w:pPr>
              <w:jc w:val="both"/>
              <w:rPr>
                <w:color w:val="0000CC"/>
              </w:rPr>
            </w:pPr>
          </w:p>
          <w:p w:rsidR="00EB3B68" w:rsidRPr="00564827" w:rsidRDefault="008F29DF" w:rsidP="00ED48C0">
            <w:pPr>
              <w:jc w:val="both"/>
              <w:rPr>
                <w:color w:val="0000CC"/>
              </w:rPr>
            </w:pPr>
            <w:hyperlink r:id="rId58" w:history="1">
              <w:r w:rsidR="00EB3B68" w:rsidRPr="00564827">
                <w:rPr>
                  <w:rStyle w:val="Hipervnculo"/>
                  <w:color w:val="0000CC"/>
                </w:rPr>
                <w:t>Ver Registro Oficial</w:t>
              </w:r>
            </w:hyperlink>
          </w:p>
          <w:p w:rsidR="00EB3B68" w:rsidRPr="00564827" w:rsidRDefault="00EB3B68" w:rsidP="00ED48C0">
            <w:pPr>
              <w:jc w:val="both"/>
              <w:rPr>
                <w:color w:val="0000CC"/>
              </w:rPr>
            </w:pPr>
          </w:p>
          <w:p w:rsidR="00ED48C0" w:rsidRPr="00564827" w:rsidRDefault="00ED48C0" w:rsidP="00ED48C0">
            <w:pPr>
              <w:jc w:val="both"/>
              <w:rPr>
                <w:b/>
                <w:color w:val="0000CC"/>
              </w:rPr>
            </w:pPr>
          </w:p>
        </w:tc>
      </w:tr>
      <w:tr w:rsidR="00606AD7" w:rsidRPr="00564827" w:rsidTr="00FE7EBD">
        <w:tc>
          <w:tcPr>
            <w:tcW w:w="8644" w:type="dxa"/>
            <w:shd w:val="clear" w:color="auto" w:fill="B7F4F7"/>
          </w:tcPr>
          <w:p w:rsidR="001C365C" w:rsidRPr="00564827" w:rsidRDefault="001C365C" w:rsidP="0028231D">
            <w:pPr>
              <w:jc w:val="both"/>
              <w:rPr>
                <w:color w:val="0000CC"/>
              </w:rPr>
            </w:pPr>
          </w:p>
          <w:p w:rsidR="001C365C" w:rsidRPr="00564827" w:rsidRDefault="008F29DF" w:rsidP="001C365C">
            <w:pPr>
              <w:jc w:val="both"/>
              <w:rPr>
                <w:b/>
                <w:color w:val="0000CC"/>
              </w:rPr>
            </w:pPr>
            <w:hyperlink r:id="rId59" w:history="1">
              <w:r w:rsidR="001C365C" w:rsidRPr="00564827">
                <w:rPr>
                  <w:rStyle w:val="Hipervnculo"/>
                  <w:b/>
                  <w:color w:val="0000CC"/>
                </w:rPr>
                <w:t>REFÓRMESE LA RESOLUCIÓN NO. 276- 2016-M DE 30 DE AGOSTO DE 2016. JUNTA DE POLÍTICA Y REGULACIÓN MONETARIA Y FINANCIERA.</w:t>
              </w:r>
            </w:hyperlink>
          </w:p>
          <w:p w:rsidR="001C365C" w:rsidRPr="00564827" w:rsidRDefault="001C365C" w:rsidP="0028231D">
            <w:pPr>
              <w:jc w:val="both"/>
              <w:rPr>
                <w:color w:val="0000CC"/>
              </w:rPr>
            </w:pPr>
          </w:p>
          <w:p w:rsidR="00D43756" w:rsidRPr="00564827" w:rsidRDefault="0028231D" w:rsidP="0028231D">
            <w:pPr>
              <w:jc w:val="both"/>
              <w:rPr>
                <w:b/>
                <w:color w:val="0000CC"/>
              </w:rPr>
            </w:pPr>
            <w:r w:rsidRPr="00564827">
              <w:rPr>
                <w:b/>
                <w:color w:val="0000CC"/>
              </w:rPr>
              <w:t xml:space="preserve">Expedido por: Resolución No. 360-2017-M - JUNTA DE POLÍTICA Y REGULACIÓN MONETARIA Y FINANCIERA. </w:t>
            </w:r>
            <w:r w:rsidR="001C365C" w:rsidRPr="00564827">
              <w:rPr>
                <w:b/>
                <w:color w:val="0000CC"/>
              </w:rPr>
              <w:t>Publicada en Registro Oficial N° 11 de viernes 9 de junio de 2017. Página 33</w:t>
            </w:r>
          </w:p>
          <w:p w:rsidR="0028231D" w:rsidRPr="00564827" w:rsidRDefault="0028231D" w:rsidP="0028231D">
            <w:pPr>
              <w:jc w:val="both"/>
              <w:rPr>
                <w:color w:val="0000CC"/>
              </w:rPr>
            </w:pPr>
          </w:p>
          <w:p w:rsidR="0028231D" w:rsidRPr="00564827" w:rsidRDefault="0028231D" w:rsidP="0028231D">
            <w:pPr>
              <w:jc w:val="both"/>
              <w:rPr>
                <w:color w:val="0000CC"/>
              </w:rPr>
            </w:pPr>
            <w:r w:rsidRPr="00564827">
              <w:rPr>
                <w:color w:val="0000CC"/>
              </w:rPr>
              <w:t xml:space="preserve">ARTÍCULO ÚNICO.- En el anexo de la resolución No. 276-2016-M de 30 de agosto de 2016, mediante la cual se expidió el Catálogo de Cuentas del Banco Central del Ecuador, efectúese las reformas en los manuales descriptivos de los siguientes parciales: </w:t>
            </w:r>
          </w:p>
          <w:p w:rsidR="0028231D" w:rsidRPr="00564827" w:rsidRDefault="0028231D" w:rsidP="0028231D">
            <w:pPr>
              <w:jc w:val="both"/>
              <w:rPr>
                <w:color w:val="0000CC"/>
              </w:rPr>
            </w:pPr>
          </w:p>
          <w:p w:rsidR="001C365C" w:rsidRPr="00564827" w:rsidRDefault="0028231D" w:rsidP="0028231D">
            <w:pPr>
              <w:jc w:val="both"/>
              <w:rPr>
                <w:color w:val="0000CC"/>
              </w:rPr>
            </w:pPr>
            <w:r w:rsidRPr="00564827">
              <w:rPr>
                <w:color w:val="0000CC"/>
              </w:rPr>
              <w:t xml:space="preserve">117205 APORTES BANCO INTERNACIONAL DE RECONSTRUCCIÓN Y FOMENTO (BIRF) </w:t>
            </w:r>
          </w:p>
          <w:p w:rsidR="001C365C" w:rsidRPr="00564827" w:rsidRDefault="0028231D" w:rsidP="0028231D">
            <w:pPr>
              <w:jc w:val="both"/>
              <w:rPr>
                <w:color w:val="0000CC"/>
              </w:rPr>
            </w:pPr>
            <w:r w:rsidRPr="00564827">
              <w:rPr>
                <w:color w:val="0000CC"/>
              </w:rPr>
              <w:t xml:space="preserve">117210 APORTES CORPORACIÓN FINANCIERA INTERNACIONAL (CFI) </w:t>
            </w:r>
          </w:p>
          <w:p w:rsidR="001C365C" w:rsidRPr="00564827" w:rsidRDefault="0028231D" w:rsidP="0028231D">
            <w:pPr>
              <w:jc w:val="both"/>
              <w:rPr>
                <w:color w:val="0000CC"/>
              </w:rPr>
            </w:pPr>
            <w:r w:rsidRPr="00564827">
              <w:rPr>
                <w:color w:val="0000CC"/>
              </w:rPr>
              <w:t xml:space="preserve">117215 APORTES ASOCIACIÓN INTERNACIONAL DE FOMENTO (AIF) </w:t>
            </w:r>
          </w:p>
          <w:p w:rsidR="001C365C" w:rsidRPr="00564827" w:rsidRDefault="0028231D" w:rsidP="0028231D">
            <w:pPr>
              <w:jc w:val="both"/>
              <w:rPr>
                <w:color w:val="0000CC"/>
              </w:rPr>
            </w:pPr>
            <w:r w:rsidRPr="00564827">
              <w:rPr>
                <w:color w:val="0000CC"/>
              </w:rPr>
              <w:t xml:space="preserve">117220 APORTES BANCO INTERAMERICANO DE DESARROLLO (BID) </w:t>
            </w:r>
          </w:p>
          <w:p w:rsidR="001C365C" w:rsidRPr="00564827" w:rsidRDefault="0028231D" w:rsidP="0028231D">
            <w:pPr>
              <w:jc w:val="both"/>
              <w:rPr>
                <w:color w:val="0000CC"/>
              </w:rPr>
            </w:pPr>
            <w:r w:rsidRPr="00564827">
              <w:rPr>
                <w:color w:val="0000CC"/>
              </w:rPr>
              <w:t xml:space="preserve">117225 APORTES BANCO LATINOAMERICANO DE EXPORTACIONES S.A. PANAMÁ (BLADEX) </w:t>
            </w:r>
          </w:p>
          <w:p w:rsidR="001C365C" w:rsidRPr="00564827" w:rsidRDefault="0028231D" w:rsidP="0028231D">
            <w:pPr>
              <w:jc w:val="both"/>
              <w:rPr>
                <w:color w:val="0000CC"/>
              </w:rPr>
            </w:pPr>
            <w:r w:rsidRPr="00564827">
              <w:rPr>
                <w:color w:val="0000CC"/>
              </w:rPr>
              <w:t xml:space="preserve">117230 APORTES FONDO LATINOAMERICANO DE RESERVA (FLAR) </w:t>
            </w:r>
          </w:p>
          <w:p w:rsidR="001C365C" w:rsidRPr="00564827" w:rsidRDefault="0028231D" w:rsidP="0028231D">
            <w:pPr>
              <w:jc w:val="both"/>
              <w:rPr>
                <w:color w:val="0000CC"/>
              </w:rPr>
            </w:pPr>
            <w:r w:rsidRPr="00564827">
              <w:rPr>
                <w:color w:val="0000CC"/>
              </w:rPr>
              <w:t xml:space="preserve">117235 APORTES BANCO EXTERIOR DE ESPAÑA - ANDES (EXTEBANDES) </w:t>
            </w:r>
          </w:p>
          <w:p w:rsidR="001C365C" w:rsidRPr="00564827" w:rsidRDefault="0028231D" w:rsidP="0028231D">
            <w:pPr>
              <w:jc w:val="both"/>
              <w:rPr>
                <w:color w:val="0000CC"/>
              </w:rPr>
            </w:pPr>
            <w:r w:rsidRPr="00564827">
              <w:rPr>
                <w:color w:val="0000CC"/>
              </w:rPr>
              <w:t xml:space="preserve">117240 APORTES AGENCIA MULTILATERAL DE GARANTÍA E INVERSIÓN (MIGA) </w:t>
            </w:r>
          </w:p>
          <w:p w:rsidR="001C365C" w:rsidRPr="00564827" w:rsidRDefault="0028231D" w:rsidP="0028231D">
            <w:pPr>
              <w:jc w:val="both"/>
              <w:rPr>
                <w:color w:val="0000CC"/>
              </w:rPr>
            </w:pPr>
            <w:r w:rsidRPr="00564827">
              <w:rPr>
                <w:color w:val="0000CC"/>
              </w:rPr>
              <w:t xml:space="preserve">117245 APORTES CORPORACIÓN ANDINA DE FOMENTO (CAF) </w:t>
            </w:r>
          </w:p>
          <w:p w:rsidR="001C365C" w:rsidRPr="00564827" w:rsidRDefault="0028231D" w:rsidP="0028231D">
            <w:pPr>
              <w:jc w:val="both"/>
              <w:rPr>
                <w:color w:val="0000CC"/>
              </w:rPr>
            </w:pPr>
            <w:r w:rsidRPr="00564827">
              <w:rPr>
                <w:color w:val="0000CC"/>
              </w:rPr>
              <w:t xml:space="preserve">117250 APORTES CORPORACIÓN INTERAMERICANA DE INVERSIONES (CU) </w:t>
            </w:r>
          </w:p>
          <w:p w:rsidR="001C365C" w:rsidRPr="00564827" w:rsidRDefault="001C365C" w:rsidP="0028231D">
            <w:pPr>
              <w:jc w:val="both"/>
              <w:rPr>
                <w:color w:val="0000CC"/>
              </w:rPr>
            </w:pPr>
          </w:p>
          <w:p w:rsidR="001C365C" w:rsidRPr="00564827" w:rsidRDefault="0028231D" w:rsidP="0028231D">
            <w:pPr>
              <w:jc w:val="both"/>
              <w:rPr>
                <w:color w:val="0000CC"/>
              </w:rPr>
            </w:pPr>
            <w:r w:rsidRPr="00564827">
              <w:rPr>
                <w:color w:val="0000CC"/>
              </w:rPr>
              <w:t xml:space="preserve">Los anexos contienen los manuales descriptivos de cada uno de los parciales, los cuales constituyen parte integrante de la presente resolución. </w:t>
            </w:r>
          </w:p>
          <w:p w:rsidR="001C365C" w:rsidRPr="00564827" w:rsidRDefault="001C365C" w:rsidP="0028231D">
            <w:pPr>
              <w:jc w:val="both"/>
              <w:rPr>
                <w:color w:val="0000CC"/>
              </w:rPr>
            </w:pPr>
          </w:p>
          <w:p w:rsidR="001C365C" w:rsidRPr="00564827" w:rsidRDefault="0028231D" w:rsidP="0028231D">
            <w:pPr>
              <w:jc w:val="both"/>
              <w:rPr>
                <w:color w:val="0000CC"/>
              </w:rPr>
            </w:pPr>
            <w:r w:rsidRPr="00564827">
              <w:rPr>
                <w:color w:val="0000CC"/>
              </w:rPr>
              <w:t xml:space="preserve">DISPOSICIÓN FINAL.- Esta resolución entrará en vigencia a partir de la presente fecha, sin </w:t>
            </w:r>
            <w:r w:rsidRPr="00564827">
              <w:rPr>
                <w:color w:val="0000CC"/>
              </w:rPr>
              <w:lastRenderedPageBreak/>
              <w:t xml:space="preserve">perjuicio de su publicación en el Registro Oficial. </w:t>
            </w:r>
          </w:p>
          <w:p w:rsidR="001C365C" w:rsidRPr="00564827" w:rsidRDefault="001C365C" w:rsidP="0028231D">
            <w:pPr>
              <w:jc w:val="both"/>
              <w:rPr>
                <w:color w:val="0000CC"/>
              </w:rPr>
            </w:pPr>
          </w:p>
          <w:p w:rsidR="0028231D" w:rsidRPr="00564827" w:rsidRDefault="0028231D" w:rsidP="0028231D">
            <w:pPr>
              <w:jc w:val="both"/>
              <w:rPr>
                <w:color w:val="0000CC"/>
              </w:rPr>
            </w:pPr>
            <w:r w:rsidRPr="00564827">
              <w:rPr>
                <w:color w:val="0000CC"/>
              </w:rPr>
              <w:t>COMUNÍQUESE.- En el Distrito Metropolitano de Quito, el 5 de mayo de 2017.</w:t>
            </w:r>
          </w:p>
          <w:p w:rsidR="001C365C" w:rsidRPr="00564827" w:rsidRDefault="001C365C" w:rsidP="0028231D">
            <w:pPr>
              <w:jc w:val="both"/>
              <w:rPr>
                <w:color w:val="0000CC"/>
              </w:rPr>
            </w:pPr>
          </w:p>
          <w:p w:rsidR="001C365C" w:rsidRPr="00564827" w:rsidRDefault="008F29DF" w:rsidP="0028231D">
            <w:pPr>
              <w:jc w:val="both"/>
              <w:rPr>
                <w:color w:val="0000CC"/>
              </w:rPr>
            </w:pPr>
            <w:hyperlink r:id="rId60" w:history="1">
              <w:r w:rsidR="001C365C" w:rsidRPr="00564827">
                <w:rPr>
                  <w:rStyle w:val="Hipervnculo"/>
                  <w:color w:val="0000CC"/>
                </w:rPr>
                <w:t>Ver Registro Oficial</w:t>
              </w:r>
            </w:hyperlink>
          </w:p>
          <w:p w:rsidR="001C365C" w:rsidRPr="00564827" w:rsidRDefault="001C365C" w:rsidP="0028231D">
            <w:pPr>
              <w:jc w:val="both"/>
              <w:rPr>
                <w:color w:val="0000CC"/>
              </w:rPr>
            </w:pPr>
          </w:p>
          <w:p w:rsidR="001C365C" w:rsidRPr="00564827" w:rsidRDefault="001C365C" w:rsidP="0028231D">
            <w:pPr>
              <w:jc w:val="both"/>
              <w:rPr>
                <w:color w:val="0000CC"/>
              </w:rPr>
            </w:pPr>
          </w:p>
        </w:tc>
      </w:tr>
    </w:tbl>
    <w:p w:rsidR="001B0442" w:rsidRPr="00564827" w:rsidRDefault="001B0442" w:rsidP="005F797E">
      <w:pPr>
        <w:jc w:val="both"/>
        <w:rPr>
          <w:color w:val="0000CC"/>
        </w:rPr>
      </w:pPr>
    </w:p>
    <w:p w:rsidR="00B40A37" w:rsidRPr="00564827" w:rsidRDefault="0064707C" w:rsidP="005F797E">
      <w:pPr>
        <w:jc w:val="both"/>
        <w:rPr>
          <w:color w:val="0000CC"/>
        </w:rPr>
      </w:pPr>
      <w:r w:rsidRPr="00564827">
        <w:rPr>
          <w:noProof/>
          <w:color w:val="0000CC"/>
          <w:lang w:val="es-EC" w:eastAsia="es-EC"/>
        </w:rPr>
        <mc:AlternateContent>
          <mc:Choice Requires="wps">
            <w:drawing>
              <wp:anchor distT="0" distB="0" distL="114300" distR="114300" simplePos="0" relativeHeight="251675648" behindDoc="0" locked="0" layoutInCell="1" allowOverlap="1" wp14:anchorId="5BB6FAF6" wp14:editId="15C68F0E">
                <wp:simplePos x="0" y="0"/>
                <wp:positionH relativeFrom="margin">
                  <wp:posOffset>-89535</wp:posOffset>
                </wp:positionH>
                <wp:positionV relativeFrom="paragraph">
                  <wp:posOffset>42545</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332E06" w:rsidRDefault="00EC070D" w:rsidP="00B40A37">
                            <w:pPr>
                              <w:jc w:val="both"/>
                              <w:rPr>
                                <w:b/>
                                <w:color w:val="FFFFFF"/>
                              </w:rPr>
                            </w:pPr>
                            <w:r>
                              <w:rPr>
                                <w:b/>
                                <w:color w:val="FFFFFF"/>
                              </w:rPr>
                              <w:t xml:space="preserve"> Lunes 12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7.05pt;margin-top:3.35pt;width:142.5pt;height:2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HsLgIAAGA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" fillcolor="navy" strokecolor="navy">
                <v:textbox>
                  <w:txbxContent>
                    <w:p w:rsidR="009D42D3" w:rsidRPr="00332E06" w:rsidRDefault="009D42D3" w:rsidP="00B40A37">
                      <w:pPr>
                        <w:jc w:val="both"/>
                        <w:rPr>
                          <w:b/>
                          <w:color w:val="FFFFFF"/>
                        </w:rPr>
                      </w:pPr>
                      <w:r>
                        <w:rPr>
                          <w:b/>
                          <w:color w:val="FFFFFF"/>
                        </w:rPr>
                        <w:t xml:space="preserve"> Lunes 12 de junio</w:t>
                      </w:r>
                    </w:p>
                  </w:txbxContent>
                </v:textbox>
                <w10:wrap anchorx="margin"/>
              </v:shape>
            </w:pict>
          </mc:Fallback>
        </mc:AlternateContent>
      </w:r>
    </w:p>
    <w:p w:rsidR="00B40A37" w:rsidRPr="00564827" w:rsidRDefault="00B40A37" w:rsidP="005F797E">
      <w:pPr>
        <w:jc w:val="both"/>
        <w:rPr>
          <w:color w:val="0000CC"/>
        </w:rPr>
      </w:pPr>
    </w:p>
    <w:p w:rsidR="00B40A37" w:rsidRPr="00564827" w:rsidRDefault="00B40A37"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7C3FB2" w:rsidRPr="00564827" w:rsidRDefault="007C3FB2" w:rsidP="007C3FB2">
            <w:pPr>
              <w:jc w:val="both"/>
              <w:rPr>
                <w:color w:val="0000CC"/>
              </w:rPr>
            </w:pPr>
          </w:p>
          <w:p w:rsidR="007C3FB2" w:rsidRPr="00564827" w:rsidRDefault="008F29DF" w:rsidP="007C3FB2">
            <w:pPr>
              <w:jc w:val="both"/>
              <w:rPr>
                <w:b/>
                <w:color w:val="0000CC"/>
              </w:rPr>
            </w:pPr>
            <w:hyperlink r:id="rId61" w:history="1">
              <w:r w:rsidR="003F0194" w:rsidRPr="00564827">
                <w:rPr>
                  <w:rStyle w:val="Hipervnculo"/>
                  <w:b/>
                  <w:color w:val="0000CC"/>
                </w:rPr>
                <w:t>EXPÍDESE LA NORMA</w:t>
              </w:r>
              <w:r w:rsidR="007C3FB2" w:rsidRPr="00564827">
                <w:rPr>
                  <w:rStyle w:val="Hipervnculo"/>
                  <w:b/>
                  <w:color w:val="0000CC"/>
                </w:rPr>
                <w:t xml:space="preserve"> </w:t>
              </w:r>
              <w:r w:rsidR="003F0194" w:rsidRPr="00564827">
                <w:rPr>
                  <w:rStyle w:val="Hipervnculo"/>
                  <w:b/>
                  <w:color w:val="0000CC"/>
                </w:rPr>
                <w:t>TÉCNICA DEL CICLO</w:t>
              </w:r>
              <w:r w:rsidR="007C3FB2" w:rsidRPr="00564827">
                <w:rPr>
                  <w:rStyle w:val="Hipervnculo"/>
                  <w:b/>
                  <w:color w:val="0000CC"/>
                </w:rPr>
                <w:t xml:space="preserve"> </w:t>
              </w:r>
              <w:r w:rsidR="003F0194" w:rsidRPr="00564827">
                <w:rPr>
                  <w:rStyle w:val="Hipervnculo"/>
                  <w:b/>
                  <w:color w:val="0000CC"/>
                </w:rPr>
                <w:t>DE LA PLANIFICACIÓN</w:t>
              </w:r>
              <w:r w:rsidR="007C3FB2" w:rsidRPr="00564827">
                <w:rPr>
                  <w:rStyle w:val="Hipervnculo"/>
                  <w:b/>
                  <w:color w:val="0000CC"/>
                </w:rPr>
                <w:t xml:space="preserve"> </w:t>
              </w:r>
              <w:r w:rsidR="003F0194" w:rsidRPr="00564827">
                <w:rPr>
                  <w:rStyle w:val="Hipervnculo"/>
                  <w:b/>
                  <w:color w:val="0000CC"/>
                </w:rPr>
                <w:t>Y LA INVERSIÓN PÚBLICA</w:t>
              </w:r>
              <w:r w:rsidR="007C3FB2" w:rsidRPr="00564827">
                <w:rPr>
                  <w:rStyle w:val="Hipervnculo"/>
                  <w:b/>
                  <w:color w:val="0000CC"/>
                </w:rPr>
                <w:t>. SECRETARÍA NACIONAL DE PLANIFICACIÓN Y DESARROLLO.</w:t>
              </w:r>
            </w:hyperlink>
          </w:p>
          <w:p w:rsidR="005A73F4" w:rsidRPr="00564827" w:rsidRDefault="005A73F4" w:rsidP="003F0194">
            <w:pPr>
              <w:jc w:val="both"/>
              <w:rPr>
                <w:color w:val="0000CC"/>
              </w:rPr>
            </w:pPr>
          </w:p>
          <w:p w:rsidR="003F0194" w:rsidRPr="00564827" w:rsidRDefault="003F0194" w:rsidP="007C3FB2">
            <w:pPr>
              <w:jc w:val="both"/>
              <w:rPr>
                <w:color w:val="0000CC"/>
              </w:rPr>
            </w:pPr>
            <w:r w:rsidRPr="00564827">
              <w:rPr>
                <w:color w:val="0000CC"/>
              </w:rPr>
              <w:t>Expedido por: Acuerdo No. SNPD-008-2017 SECRETARIA NACIONAL DE PLANIFICACIÓN Y DESARROLLO</w:t>
            </w:r>
            <w:r w:rsidR="00A36A2F" w:rsidRPr="00564827">
              <w:rPr>
                <w:color w:val="0000CC"/>
              </w:rPr>
              <w:t xml:space="preserve">. Publicado en </w:t>
            </w:r>
            <w:r w:rsidR="007C3FB2" w:rsidRPr="00564827">
              <w:rPr>
                <w:color w:val="0000CC"/>
              </w:rPr>
              <w:t>Registro Oficial N° 12 - Suplemento de lunes 12 de junio de 2017. Página 1</w:t>
            </w:r>
          </w:p>
          <w:p w:rsidR="000A4461" w:rsidRPr="00564827" w:rsidRDefault="000A4461" w:rsidP="007C3FB2">
            <w:pPr>
              <w:jc w:val="both"/>
              <w:rPr>
                <w:color w:val="0000CC"/>
              </w:rPr>
            </w:pPr>
          </w:p>
          <w:p w:rsidR="00C96135" w:rsidRPr="00564827" w:rsidRDefault="00C96135" w:rsidP="00C96135">
            <w:pPr>
              <w:jc w:val="both"/>
              <w:rPr>
                <w:color w:val="0000CC"/>
              </w:rPr>
            </w:pPr>
            <w:r w:rsidRPr="00564827">
              <w:rPr>
                <w:color w:val="0000CC"/>
              </w:rPr>
              <w:t>Art. 1.- Definiciones.- Para efectos de la presente Norma Técnica se observarán las siguientes definiciones:</w:t>
            </w:r>
          </w:p>
          <w:p w:rsidR="00C96135" w:rsidRPr="00564827" w:rsidRDefault="00C96135" w:rsidP="00C96135">
            <w:pPr>
              <w:jc w:val="both"/>
              <w:rPr>
                <w:color w:val="0000CC"/>
              </w:rPr>
            </w:pPr>
          </w:p>
          <w:p w:rsidR="00C96135" w:rsidRPr="00564827" w:rsidRDefault="00C96135" w:rsidP="00C96135">
            <w:pPr>
              <w:jc w:val="both"/>
              <w:rPr>
                <w:color w:val="0000CC"/>
              </w:rPr>
            </w:pPr>
            <w:r w:rsidRPr="00564827">
              <w:rPr>
                <w:color w:val="0000CC"/>
              </w:rPr>
              <w:t>a. Agenda de Coordinación Intersectorial: Es el instrumento de coordinación, articulación y definición de la política pública sectorial e intersectorial, que se elabora en el marco de los consejos sectoriales de política pública de la Función Ejecutiva.</w:t>
            </w:r>
          </w:p>
          <w:p w:rsidR="00C96135" w:rsidRPr="00564827" w:rsidRDefault="00C96135" w:rsidP="00C96135">
            <w:pPr>
              <w:jc w:val="both"/>
              <w:rPr>
                <w:color w:val="0000CC"/>
              </w:rPr>
            </w:pPr>
          </w:p>
          <w:p w:rsidR="00C96135" w:rsidRPr="00564827" w:rsidRDefault="00C96135" w:rsidP="00C96135">
            <w:pPr>
              <w:jc w:val="both"/>
              <w:rPr>
                <w:color w:val="0000CC"/>
              </w:rPr>
            </w:pPr>
            <w:r w:rsidRPr="00564827">
              <w:rPr>
                <w:color w:val="0000CC"/>
              </w:rPr>
              <w:t>b. Consejos sectoriales: Son instancias de obligatoria convocatoria institucional, destinados a la revisión, articulación, coordinación, armonización y aprobación de la política ministerial e interministerial dentro de su ámbito de acción y sujeción al Plan Nacional de Desarrollo.</w:t>
            </w:r>
          </w:p>
          <w:p w:rsidR="00C96135" w:rsidRPr="00564827" w:rsidRDefault="00C96135" w:rsidP="00C96135">
            <w:pPr>
              <w:jc w:val="both"/>
              <w:rPr>
                <w:color w:val="0000CC"/>
              </w:rPr>
            </w:pPr>
          </w:p>
          <w:p w:rsidR="000A4461" w:rsidRPr="00564827" w:rsidRDefault="00C96135" w:rsidP="00C96135">
            <w:pPr>
              <w:jc w:val="both"/>
              <w:rPr>
                <w:color w:val="0000CC"/>
              </w:rPr>
            </w:pPr>
            <w:r w:rsidRPr="00564827">
              <w:rPr>
                <w:color w:val="0000CC"/>
              </w:rPr>
              <w:t>c. Entidades rectoras de política pública: Son los Ministerios Sectoriales y Secretarías de Estado encargados de la rectoría de un sector. La rectoría se expresa en la capacidad de coordinar el ciclo de la política pública de su sector: diseño, definición e implementación de políticas; de la formulación e implementación de planes, programas y proyectos; y, de su ejecución desconcentrada.</w:t>
            </w:r>
          </w:p>
          <w:p w:rsidR="00C96135" w:rsidRPr="00564827" w:rsidRDefault="00C96135" w:rsidP="00C96135">
            <w:pPr>
              <w:jc w:val="both"/>
              <w:rPr>
                <w:color w:val="0000CC"/>
              </w:rPr>
            </w:pPr>
          </w:p>
          <w:p w:rsidR="00C96135" w:rsidRPr="00564827" w:rsidRDefault="00C96135" w:rsidP="00C96135">
            <w:pPr>
              <w:jc w:val="both"/>
              <w:rPr>
                <w:color w:val="0000CC"/>
              </w:rPr>
            </w:pPr>
            <w:r w:rsidRPr="00564827">
              <w:rPr>
                <w:color w:val="0000CC"/>
              </w:rPr>
              <w:t>(…)</w:t>
            </w:r>
          </w:p>
          <w:p w:rsidR="00C96135" w:rsidRPr="00564827" w:rsidRDefault="00C96135" w:rsidP="00C96135">
            <w:pPr>
              <w:jc w:val="both"/>
              <w:rPr>
                <w:color w:val="0000CC"/>
              </w:rPr>
            </w:pPr>
          </w:p>
          <w:p w:rsidR="00C96135" w:rsidRPr="00564827" w:rsidRDefault="008F29DF" w:rsidP="00C96135">
            <w:pPr>
              <w:jc w:val="both"/>
              <w:rPr>
                <w:color w:val="0000CC"/>
              </w:rPr>
            </w:pPr>
            <w:hyperlink r:id="rId62" w:history="1">
              <w:r w:rsidR="00C96135" w:rsidRPr="00564827">
                <w:rPr>
                  <w:rStyle w:val="Hipervnculo"/>
                  <w:color w:val="0000CC"/>
                </w:rPr>
                <w:t>Ver Registro Oficial</w:t>
              </w:r>
            </w:hyperlink>
          </w:p>
          <w:p w:rsidR="000A4461" w:rsidRPr="00564827" w:rsidRDefault="000A4461" w:rsidP="007C3FB2">
            <w:pPr>
              <w:jc w:val="both"/>
              <w:rPr>
                <w:color w:val="0000CC"/>
              </w:rPr>
            </w:pPr>
          </w:p>
        </w:tc>
      </w:tr>
    </w:tbl>
    <w:p w:rsidR="007C71AD" w:rsidRPr="00564827" w:rsidRDefault="007C71AD" w:rsidP="005F797E">
      <w:pPr>
        <w:jc w:val="both"/>
        <w:rPr>
          <w:color w:val="0000CC"/>
        </w:rPr>
      </w:pPr>
    </w:p>
    <w:p w:rsidR="00B40A37" w:rsidRPr="00564827" w:rsidRDefault="007C71AD" w:rsidP="005F797E">
      <w:pPr>
        <w:jc w:val="both"/>
        <w:rPr>
          <w:color w:val="0000CC"/>
        </w:rPr>
      </w:pPr>
      <w:r w:rsidRPr="00564827">
        <w:rPr>
          <w:noProof/>
          <w:color w:val="0000CC"/>
          <w:lang w:val="es-EC" w:eastAsia="es-EC"/>
        </w:rPr>
        <mc:AlternateContent>
          <mc:Choice Requires="wps">
            <w:drawing>
              <wp:anchor distT="0" distB="0" distL="114300" distR="114300" simplePos="0" relativeHeight="251677696" behindDoc="0" locked="0" layoutInCell="1" allowOverlap="1" wp14:anchorId="7D6ABDD6" wp14:editId="0301ABF6">
                <wp:simplePos x="0" y="0"/>
                <wp:positionH relativeFrom="margin">
                  <wp:posOffset>-22860</wp:posOffset>
                </wp:positionH>
                <wp:positionV relativeFrom="paragraph">
                  <wp:posOffset>10795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3F113D" w:rsidRDefault="00EC070D" w:rsidP="007C71AD">
                            <w:pPr>
                              <w:jc w:val="both"/>
                              <w:rPr>
                                <w:b/>
                                <w:color w:val="FFFFFF"/>
                                <w:lang w:val="es-EC"/>
                              </w:rPr>
                            </w:pPr>
                            <w:r>
                              <w:rPr>
                                <w:b/>
                                <w:color w:val="FFFFFF"/>
                                <w:lang w:val="es-EC"/>
                              </w:rPr>
                              <w:t xml:space="preserve">Martes 13 de junio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8pt;margin-top:.85pt;width:142.5pt;height:2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CeLgIAAGA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" fillcolor="navy" strokecolor="navy">
                <v:textbox>
                  <w:txbxContent>
                    <w:p w:rsidR="009D42D3" w:rsidRPr="003F113D" w:rsidRDefault="009D42D3" w:rsidP="007C71AD">
                      <w:pPr>
                        <w:jc w:val="both"/>
                        <w:rPr>
                          <w:b/>
                          <w:color w:val="FFFFFF"/>
                          <w:lang w:val="es-EC"/>
                        </w:rPr>
                      </w:pPr>
                      <w:r>
                        <w:rPr>
                          <w:b/>
                          <w:color w:val="FFFFFF"/>
                          <w:lang w:val="es-EC"/>
                        </w:rPr>
                        <w:t xml:space="preserve">Martes 13 de junio </w:t>
                      </w:r>
                    </w:p>
                  </w:txbxContent>
                </v:textbox>
                <w10:wrap anchorx="margin"/>
              </v:shape>
            </w:pict>
          </mc:Fallback>
        </mc:AlternateContent>
      </w:r>
    </w:p>
    <w:p w:rsidR="007C71AD" w:rsidRPr="00564827" w:rsidRDefault="007C71AD" w:rsidP="005F797E">
      <w:pPr>
        <w:jc w:val="both"/>
        <w:rPr>
          <w:color w:val="0000CC"/>
        </w:rPr>
      </w:pPr>
    </w:p>
    <w:p w:rsidR="007C71AD" w:rsidRPr="00564827" w:rsidRDefault="007C71AD" w:rsidP="005F797E">
      <w:pPr>
        <w:jc w:val="both"/>
        <w:rPr>
          <w:color w:val="0000CC"/>
        </w:rPr>
      </w:pPr>
    </w:p>
    <w:tbl>
      <w:tblPr>
        <w:tblStyle w:val="Tablaconcuadrcula"/>
        <w:tblW w:w="0" w:type="auto"/>
        <w:tblInd w:w="108" w:type="dxa"/>
        <w:shd w:val="clear" w:color="auto" w:fill="B7F4F7"/>
        <w:tblLook w:val="04A0" w:firstRow="1" w:lastRow="0" w:firstColumn="1" w:lastColumn="0" w:noHBand="0" w:noVBand="1"/>
      </w:tblPr>
      <w:tblGrid>
        <w:gridCol w:w="8536"/>
      </w:tblGrid>
      <w:tr w:rsidR="00606AD7" w:rsidRPr="00564827" w:rsidTr="00FE7EBD">
        <w:tc>
          <w:tcPr>
            <w:tcW w:w="8536" w:type="dxa"/>
            <w:shd w:val="clear" w:color="auto" w:fill="B7F4F7"/>
          </w:tcPr>
          <w:p w:rsidR="00560B3D" w:rsidRPr="00564827" w:rsidRDefault="00560B3D" w:rsidP="00704C6F">
            <w:pPr>
              <w:jc w:val="both"/>
              <w:rPr>
                <w:color w:val="0000CC"/>
              </w:rPr>
            </w:pPr>
          </w:p>
          <w:p w:rsidR="00D56EFA" w:rsidRPr="00564827" w:rsidRDefault="008F29DF" w:rsidP="00704C6F">
            <w:pPr>
              <w:jc w:val="both"/>
              <w:rPr>
                <w:b/>
                <w:color w:val="0000CC"/>
              </w:rPr>
            </w:pPr>
            <w:hyperlink r:id="rId63" w:history="1">
              <w:r w:rsidR="00704C6F" w:rsidRPr="00564827">
                <w:rPr>
                  <w:rStyle w:val="Hipervnculo"/>
                  <w:b/>
                  <w:color w:val="0000CC"/>
                </w:rPr>
                <w:t>EXPEDIR LA REFORMA AL ACUERDO</w:t>
              </w:r>
              <w:r w:rsidR="00560B3D" w:rsidRPr="00564827">
                <w:rPr>
                  <w:rStyle w:val="Hipervnculo"/>
                  <w:b/>
                  <w:color w:val="0000CC"/>
                </w:rPr>
                <w:t xml:space="preserve"> </w:t>
              </w:r>
              <w:r w:rsidR="00704C6F" w:rsidRPr="00564827">
                <w:rPr>
                  <w:rStyle w:val="Hipervnculo"/>
                  <w:b/>
                  <w:color w:val="0000CC"/>
                </w:rPr>
                <w:t>MINISTERIAL No. MDT-2016-0100, PUBLICADO</w:t>
              </w:r>
              <w:r w:rsidR="00C013EC" w:rsidRPr="00564827">
                <w:rPr>
                  <w:rStyle w:val="Hipervnculo"/>
                  <w:b/>
                  <w:color w:val="0000CC"/>
                </w:rPr>
                <w:t xml:space="preserve"> </w:t>
              </w:r>
              <w:r w:rsidR="00704C6F" w:rsidRPr="00564827">
                <w:rPr>
                  <w:rStyle w:val="Hipervnculo"/>
                  <w:b/>
                  <w:color w:val="0000CC"/>
                </w:rPr>
                <w:t>EN EL REGISTRO OFICIAL No. 751 DE</w:t>
              </w:r>
              <w:r w:rsidR="00560B3D" w:rsidRPr="00564827">
                <w:rPr>
                  <w:rStyle w:val="Hipervnculo"/>
                  <w:b/>
                  <w:color w:val="0000CC"/>
                </w:rPr>
                <w:t xml:space="preserve"> </w:t>
              </w:r>
              <w:r w:rsidR="00704C6F" w:rsidRPr="00564827">
                <w:rPr>
                  <w:rStyle w:val="Hipervnculo"/>
                  <w:b/>
                  <w:color w:val="0000CC"/>
                </w:rPr>
                <w:t>10 DE MAYO DE 2016, QUE EXPIDE LAS</w:t>
              </w:r>
              <w:r w:rsidR="00560B3D" w:rsidRPr="00564827">
                <w:rPr>
                  <w:rStyle w:val="Hipervnculo"/>
                  <w:b/>
                  <w:color w:val="0000CC"/>
                </w:rPr>
                <w:t xml:space="preserve"> </w:t>
              </w:r>
              <w:r w:rsidR="00704C6F" w:rsidRPr="00564827">
                <w:rPr>
                  <w:rStyle w:val="Hipervnculo"/>
                  <w:b/>
                  <w:color w:val="0000CC"/>
                </w:rPr>
                <w:t>DIRECTRICES PARA LOS PROCESOS DE</w:t>
              </w:r>
              <w:r w:rsidR="00560B3D" w:rsidRPr="00564827">
                <w:rPr>
                  <w:rStyle w:val="Hipervnculo"/>
                  <w:b/>
                  <w:color w:val="0000CC"/>
                </w:rPr>
                <w:t xml:space="preserve"> </w:t>
              </w:r>
              <w:r w:rsidR="00704C6F" w:rsidRPr="00564827">
                <w:rPr>
                  <w:rStyle w:val="Hipervnculo"/>
                  <w:b/>
                  <w:color w:val="0000CC"/>
                </w:rPr>
                <w:t>DESVINCULACIÓN DE SERVIDORAS Y</w:t>
              </w:r>
              <w:r w:rsidR="00560B3D" w:rsidRPr="00564827">
                <w:rPr>
                  <w:rStyle w:val="Hipervnculo"/>
                  <w:b/>
                  <w:color w:val="0000CC"/>
                </w:rPr>
                <w:t xml:space="preserve"> </w:t>
              </w:r>
              <w:r w:rsidR="00704C6F" w:rsidRPr="00564827">
                <w:rPr>
                  <w:rStyle w:val="Hipervnculo"/>
                  <w:b/>
                  <w:color w:val="0000CC"/>
                </w:rPr>
                <w:t>SERVIDORES CON EL FIN DE ACOGERSE AL</w:t>
              </w:r>
              <w:r w:rsidR="00560B3D" w:rsidRPr="00564827">
                <w:rPr>
                  <w:rStyle w:val="Hipervnculo"/>
                  <w:b/>
                  <w:color w:val="0000CC"/>
                </w:rPr>
                <w:t xml:space="preserve"> </w:t>
              </w:r>
              <w:r w:rsidR="00704C6F" w:rsidRPr="00564827">
                <w:rPr>
                  <w:rStyle w:val="Hipervnculo"/>
                  <w:b/>
                  <w:color w:val="0000CC"/>
                </w:rPr>
                <w:t>RETIRO POR JUBILACIÓN</w:t>
              </w:r>
              <w:r w:rsidR="00560B3D" w:rsidRPr="00564827">
                <w:rPr>
                  <w:rStyle w:val="Hipervnculo"/>
                  <w:b/>
                  <w:color w:val="0000CC"/>
                </w:rPr>
                <w:t>.</w:t>
              </w:r>
            </w:hyperlink>
          </w:p>
          <w:p w:rsidR="00560B3D" w:rsidRPr="00564827" w:rsidRDefault="00560B3D" w:rsidP="00704C6F">
            <w:pPr>
              <w:jc w:val="both"/>
              <w:rPr>
                <w:b/>
                <w:color w:val="0000CC"/>
              </w:rPr>
            </w:pPr>
          </w:p>
          <w:p w:rsidR="00560B3D" w:rsidRPr="00564827" w:rsidRDefault="00560B3D" w:rsidP="00704C6F">
            <w:pPr>
              <w:jc w:val="both"/>
              <w:rPr>
                <w:b/>
                <w:color w:val="0000CC"/>
              </w:rPr>
            </w:pPr>
            <w:r w:rsidRPr="00564827">
              <w:rPr>
                <w:b/>
                <w:color w:val="0000CC"/>
              </w:rPr>
              <w:t xml:space="preserve">Expedido por: </w:t>
            </w:r>
            <w:r w:rsidR="008E4CE7" w:rsidRPr="00564827">
              <w:rPr>
                <w:b/>
                <w:color w:val="0000CC"/>
              </w:rPr>
              <w:t>Acuerdo Ministerial No. MDT-2017-0063 -  MINISTRO DEL TRABAJO. Publicado en Registro Oficial N° 13 de martes 13 de junio de 2017. Página 25.</w:t>
            </w:r>
          </w:p>
          <w:p w:rsidR="008E4CE7" w:rsidRPr="00564827" w:rsidRDefault="008E4CE7" w:rsidP="00704C6F">
            <w:pPr>
              <w:jc w:val="both"/>
              <w:rPr>
                <w:color w:val="0000CC"/>
              </w:rPr>
            </w:pPr>
          </w:p>
          <w:p w:rsidR="008E4CE7" w:rsidRPr="00564827" w:rsidRDefault="008E4CE7" w:rsidP="00704C6F">
            <w:pPr>
              <w:jc w:val="both"/>
              <w:rPr>
                <w:color w:val="0000CC"/>
              </w:rPr>
            </w:pPr>
          </w:p>
          <w:p w:rsidR="00704C6F" w:rsidRPr="00564827" w:rsidRDefault="008E4CE7" w:rsidP="00704C6F">
            <w:pPr>
              <w:jc w:val="both"/>
              <w:rPr>
                <w:color w:val="0000CC"/>
              </w:rPr>
            </w:pPr>
            <w:r w:rsidRPr="00564827">
              <w:rPr>
                <w:color w:val="0000CC"/>
              </w:rPr>
              <w:t>Art. 1.- Antes del artículo 1, agréguese el siguiente título:</w:t>
            </w:r>
          </w:p>
          <w:p w:rsidR="008E4CE7" w:rsidRPr="00564827" w:rsidRDefault="008E4CE7" w:rsidP="00704C6F">
            <w:pPr>
              <w:jc w:val="both"/>
              <w:rPr>
                <w:color w:val="0000CC"/>
              </w:rPr>
            </w:pPr>
            <w:r w:rsidRPr="00564827">
              <w:rPr>
                <w:color w:val="0000CC"/>
              </w:rPr>
              <w:t xml:space="preserve">"CAPÍTULO I DIRECTRICES GENERALES PARA EL PAGO DE LA COMPENSACIÓN POR JUBILACIÓN" </w:t>
            </w:r>
          </w:p>
          <w:p w:rsidR="008E4CE7" w:rsidRPr="00564827" w:rsidRDefault="008E4CE7" w:rsidP="00704C6F">
            <w:pPr>
              <w:jc w:val="both"/>
              <w:rPr>
                <w:color w:val="0000CC"/>
              </w:rPr>
            </w:pPr>
          </w:p>
          <w:p w:rsidR="008E4CE7" w:rsidRPr="00564827" w:rsidRDefault="008E4CE7" w:rsidP="00704C6F">
            <w:pPr>
              <w:jc w:val="both"/>
              <w:rPr>
                <w:color w:val="0000CC"/>
              </w:rPr>
            </w:pPr>
            <w:r w:rsidRPr="00564827">
              <w:rPr>
                <w:color w:val="0000CC"/>
              </w:rPr>
              <w:t xml:space="preserve">Art. 2.- En toda parte donde diga: "Comité de Gestión Pública Interinstitucional", dirá: "Ministerio del Trabajo". </w:t>
            </w:r>
          </w:p>
          <w:p w:rsidR="008E4CE7" w:rsidRPr="00564827" w:rsidRDefault="008E4CE7" w:rsidP="00704C6F">
            <w:pPr>
              <w:jc w:val="both"/>
              <w:rPr>
                <w:color w:val="0000CC"/>
              </w:rPr>
            </w:pPr>
          </w:p>
          <w:p w:rsidR="008E4CE7" w:rsidRPr="00564827" w:rsidRDefault="008E4CE7" w:rsidP="00704C6F">
            <w:pPr>
              <w:jc w:val="both"/>
              <w:rPr>
                <w:color w:val="0000CC"/>
              </w:rPr>
            </w:pPr>
            <w:r w:rsidRPr="00564827">
              <w:rPr>
                <w:color w:val="0000CC"/>
              </w:rPr>
              <w:t xml:space="preserve">Art. 3.- En toda parte donde digan las palabras: "servidor" o "servidores", incorpórese: "con nombramiento permanente". </w:t>
            </w:r>
          </w:p>
          <w:p w:rsidR="008E4CE7" w:rsidRPr="00564827" w:rsidRDefault="008E4CE7" w:rsidP="00704C6F">
            <w:pPr>
              <w:jc w:val="both"/>
              <w:rPr>
                <w:color w:val="0000CC"/>
              </w:rPr>
            </w:pPr>
          </w:p>
          <w:p w:rsidR="008E4CE7" w:rsidRPr="00564827" w:rsidRDefault="008E4CE7" w:rsidP="00704C6F">
            <w:pPr>
              <w:jc w:val="both"/>
              <w:rPr>
                <w:color w:val="0000CC"/>
              </w:rPr>
            </w:pPr>
            <w:r w:rsidRPr="00564827">
              <w:rPr>
                <w:color w:val="0000CC"/>
              </w:rPr>
              <w:t xml:space="preserve">Art. 4.- Sustitúyase el artículo 5, por el siguiente: </w:t>
            </w:r>
          </w:p>
          <w:p w:rsidR="008E4CE7" w:rsidRPr="00564827" w:rsidRDefault="008E4CE7" w:rsidP="00704C6F">
            <w:pPr>
              <w:jc w:val="both"/>
              <w:rPr>
                <w:color w:val="0000CC"/>
              </w:rPr>
            </w:pPr>
          </w:p>
          <w:p w:rsidR="00AA6ABA" w:rsidRPr="00564827" w:rsidRDefault="008E4CE7" w:rsidP="00704C6F">
            <w:pPr>
              <w:jc w:val="both"/>
              <w:rPr>
                <w:color w:val="0000CC"/>
              </w:rPr>
            </w:pPr>
            <w:r w:rsidRPr="00564827">
              <w:rPr>
                <w:color w:val="0000CC"/>
              </w:rPr>
              <w:t xml:space="preserve">"Art. 5.- De la planificación y su registro.- Con el fin de planificar y registrar el beneficio señalado en el artículo 129 reformado de la LOSEP, las y los servidores con nombramiento permanente que quieran acogerse a la compensación por jubilación obligatoria y no obligatoria deberán presentar la información solicitada por la UATH institucional. </w:t>
            </w:r>
          </w:p>
          <w:p w:rsidR="00AA6ABA" w:rsidRPr="00564827" w:rsidRDefault="00AA6ABA" w:rsidP="00704C6F">
            <w:pPr>
              <w:jc w:val="both"/>
              <w:rPr>
                <w:color w:val="0000CC"/>
              </w:rPr>
            </w:pPr>
          </w:p>
          <w:p w:rsidR="008E4CE7" w:rsidRPr="00564827" w:rsidRDefault="008E4CE7" w:rsidP="00704C6F">
            <w:pPr>
              <w:jc w:val="both"/>
              <w:rPr>
                <w:color w:val="0000CC"/>
              </w:rPr>
            </w:pPr>
            <w:r w:rsidRPr="00564827">
              <w:rPr>
                <w:color w:val="0000CC"/>
              </w:rPr>
              <w:t>Las y los servidores con nombramiento permanente para acogerse a este beneficio deberán remitir la solicitud y documentos habilitantes hasta el 31 de marzo de cada año a la UATH institucional, a fin de que valide y remita los expedientes físicos hasta el 30 de abril de cada año para su registro en el Ministerio del Trabajo.</w:t>
            </w:r>
          </w:p>
          <w:p w:rsidR="00704C6F" w:rsidRPr="00564827" w:rsidRDefault="00704C6F" w:rsidP="00704C6F">
            <w:pPr>
              <w:jc w:val="both"/>
              <w:rPr>
                <w:color w:val="0000CC"/>
              </w:rPr>
            </w:pPr>
          </w:p>
          <w:p w:rsidR="00704C6F" w:rsidRPr="00564827" w:rsidRDefault="00C013EC" w:rsidP="00704C6F">
            <w:pPr>
              <w:jc w:val="both"/>
              <w:rPr>
                <w:color w:val="0000CC"/>
              </w:rPr>
            </w:pPr>
            <w:r w:rsidRPr="00564827">
              <w:rPr>
                <w:color w:val="0000CC"/>
              </w:rPr>
              <w:t>(…)</w:t>
            </w:r>
          </w:p>
          <w:p w:rsidR="00C013EC" w:rsidRPr="00564827" w:rsidRDefault="00C013EC" w:rsidP="00704C6F">
            <w:pPr>
              <w:jc w:val="both"/>
              <w:rPr>
                <w:color w:val="0000CC"/>
              </w:rPr>
            </w:pPr>
          </w:p>
          <w:p w:rsidR="00C013EC" w:rsidRPr="00564827" w:rsidRDefault="008F29DF" w:rsidP="00704C6F">
            <w:pPr>
              <w:jc w:val="both"/>
              <w:rPr>
                <w:color w:val="0000CC"/>
              </w:rPr>
            </w:pPr>
            <w:hyperlink r:id="rId64" w:history="1">
              <w:r w:rsidR="00C013EC" w:rsidRPr="00564827">
                <w:rPr>
                  <w:rStyle w:val="Hipervnculo"/>
                  <w:color w:val="0000CC"/>
                </w:rPr>
                <w:t>Ver Registro  Oficial</w:t>
              </w:r>
            </w:hyperlink>
          </w:p>
          <w:p w:rsidR="00C013EC" w:rsidRPr="00564827" w:rsidRDefault="00C013EC" w:rsidP="00704C6F">
            <w:pPr>
              <w:jc w:val="both"/>
              <w:rPr>
                <w:color w:val="0000CC"/>
              </w:rPr>
            </w:pPr>
          </w:p>
          <w:p w:rsidR="00C013EC" w:rsidRPr="00564827" w:rsidRDefault="00C013EC" w:rsidP="00704C6F">
            <w:pPr>
              <w:jc w:val="both"/>
              <w:rPr>
                <w:color w:val="0000CC"/>
              </w:rPr>
            </w:pPr>
          </w:p>
        </w:tc>
      </w:tr>
      <w:tr w:rsidR="00606AD7" w:rsidRPr="00564827" w:rsidTr="00FE7EBD">
        <w:tc>
          <w:tcPr>
            <w:tcW w:w="8536" w:type="dxa"/>
            <w:shd w:val="clear" w:color="auto" w:fill="B7F4F7"/>
          </w:tcPr>
          <w:p w:rsidR="00893B00" w:rsidRPr="00564827" w:rsidRDefault="00893B00" w:rsidP="00B00C89">
            <w:pPr>
              <w:jc w:val="both"/>
              <w:rPr>
                <w:color w:val="0000CC"/>
              </w:rPr>
            </w:pPr>
          </w:p>
          <w:p w:rsidR="00E534DF" w:rsidRPr="00564827" w:rsidRDefault="008F29DF" w:rsidP="00B00C89">
            <w:pPr>
              <w:jc w:val="both"/>
              <w:rPr>
                <w:b/>
                <w:color w:val="0000CC"/>
              </w:rPr>
            </w:pPr>
            <w:hyperlink r:id="rId65" w:history="1">
              <w:r w:rsidR="00893B00" w:rsidRPr="00564827">
                <w:rPr>
                  <w:rStyle w:val="Hipervnculo"/>
                  <w:b/>
                  <w:color w:val="0000CC"/>
                </w:rPr>
                <w:t>REFORMAR EL ACUERDO MINISTERIAL NO. MDT- 2015-242 QUE ESTABLECE LAS NORMAS QUE REGULAN EL CONTRATO POR OBRA O SERVICIO DETERMINADO DENTRO DEL GIRO DEL NEGOCIO.</w:t>
              </w:r>
            </w:hyperlink>
          </w:p>
          <w:p w:rsidR="00893B00" w:rsidRPr="00564827" w:rsidRDefault="00893B00" w:rsidP="00B00C89">
            <w:pPr>
              <w:jc w:val="both"/>
              <w:rPr>
                <w:b/>
                <w:color w:val="0000CC"/>
              </w:rPr>
            </w:pPr>
          </w:p>
          <w:p w:rsidR="00E534DF" w:rsidRPr="00564827" w:rsidRDefault="00E534DF" w:rsidP="00893B00">
            <w:pPr>
              <w:jc w:val="both"/>
              <w:rPr>
                <w:b/>
                <w:color w:val="0000CC"/>
              </w:rPr>
            </w:pPr>
            <w:r w:rsidRPr="00564827">
              <w:rPr>
                <w:b/>
                <w:color w:val="0000CC"/>
              </w:rPr>
              <w:t>Expedido por: Acuerdo Ministerial No. MDT-2017-0066 - MINISTRO DEL TRABAJO.</w:t>
            </w:r>
            <w:r w:rsidR="00893B00" w:rsidRPr="00564827">
              <w:rPr>
                <w:b/>
                <w:color w:val="0000CC"/>
              </w:rPr>
              <w:t xml:space="preserve"> Publicado en Registro Oficial N° 13 de martes 13 de junio de 2017. Página 27</w:t>
            </w:r>
          </w:p>
          <w:p w:rsidR="00893B00" w:rsidRPr="00564827" w:rsidRDefault="00893B00" w:rsidP="00893B00">
            <w:pPr>
              <w:jc w:val="both"/>
              <w:rPr>
                <w:color w:val="0000CC"/>
              </w:rPr>
            </w:pPr>
          </w:p>
          <w:p w:rsidR="00893B00" w:rsidRPr="00564827" w:rsidRDefault="00893B00" w:rsidP="00893B00">
            <w:pPr>
              <w:jc w:val="both"/>
              <w:rPr>
                <w:color w:val="0000CC"/>
              </w:rPr>
            </w:pPr>
          </w:p>
          <w:p w:rsidR="00893B00" w:rsidRPr="00564827" w:rsidRDefault="00893B00" w:rsidP="00893B00">
            <w:pPr>
              <w:jc w:val="both"/>
              <w:rPr>
                <w:color w:val="0000CC"/>
              </w:rPr>
            </w:pPr>
            <w:r w:rsidRPr="00564827">
              <w:rPr>
                <w:color w:val="0000CC"/>
              </w:rPr>
              <w:t xml:space="preserve">ARTÍCULO ÚNICO.- Sustitúyase la Disposición Transitoria Única por la siguiente: </w:t>
            </w:r>
          </w:p>
          <w:p w:rsidR="00893B00" w:rsidRPr="00564827" w:rsidRDefault="00893B00" w:rsidP="00893B00">
            <w:pPr>
              <w:jc w:val="both"/>
              <w:rPr>
                <w:color w:val="0000CC"/>
              </w:rPr>
            </w:pPr>
          </w:p>
          <w:p w:rsidR="00893B00" w:rsidRPr="00564827" w:rsidRDefault="00893B00" w:rsidP="00893B00">
            <w:pPr>
              <w:jc w:val="both"/>
              <w:rPr>
                <w:color w:val="0000CC"/>
              </w:rPr>
            </w:pPr>
            <w:r w:rsidRPr="00564827">
              <w:rPr>
                <w:color w:val="0000CC"/>
              </w:rPr>
              <w:t>DISPOSICIÓN TRANSITORIA ÚNICA.-Además de las actividades descritas en el Artículo 1 del Acuerdo Ministerial 0242-2015; durante los años 2017, 2018 y 2019 en número no superior al 20% del total de trabajadores estables de cada empresa, se podrá utilizar la modalidad de contrato por ejecución de obra o prestación de servicio dentro del giro del negocio para la contratación de trabajadores dedicados exclusivamente a actividades de producción, que tengan como fin atender un incremento excepcional de la demanda de bienes que son producidos por empresas manufactureras para la fabricación y producción de sus bienes. La verificación de la correcta aplicación de este contrato será controlada por las autoridades competentes de trabajo. Exceptuase del porcentaje señalado en el inciso anterior a las contrataciones que realicen las empresas públicas o privadas para las actividades relacionadas al cambio de matriz productiva.</w:t>
            </w:r>
          </w:p>
          <w:p w:rsidR="00893B00" w:rsidRPr="00564827" w:rsidRDefault="00893B00" w:rsidP="00893B00">
            <w:pPr>
              <w:jc w:val="both"/>
              <w:rPr>
                <w:color w:val="0000CC"/>
              </w:rPr>
            </w:pPr>
          </w:p>
          <w:p w:rsidR="00893B00" w:rsidRPr="00564827" w:rsidRDefault="00893B00" w:rsidP="00893B00">
            <w:pPr>
              <w:jc w:val="both"/>
              <w:rPr>
                <w:color w:val="0000CC"/>
              </w:rPr>
            </w:pPr>
            <w:r w:rsidRPr="00564827">
              <w:rPr>
                <w:color w:val="0000CC"/>
              </w:rPr>
              <w:t>(…)</w:t>
            </w:r>
          </w:p>
          <w:p w:rsidR="00893B00" w:rsidRPr="00564827" w:rsidRDefault="00893B00" w:rsidP="00893B00">
            <w:pPr>
              <w:jc w:val="both"/>
              <w:rPr>
                <w:color w:val="0000CC"/>
              </w:rPr>
            </w:pPr>
          </w:p>
          <w:p w:rsidR="00893B00" w:rsidRPr="00564827" w:rsidRDefault="008F29DF" w:rsidP="00893B00">
            <w:pPr>
              <w:jc w:val="both"/>
              <w:rPr>
                <w:color w:val="0000CC"/>
              </w:rPr>
            </w:pPr>
            <w:hyperlink r:id="rId66" w:history="1">
              <w:r w:rsidR="00893B00" w:rsidRPr="00564827">
                <w:rPr>
                  <w:rStyle w:val="Hipervnculo"/>
                  <w:color w:val="0000CC"/>
                </w:rPr>
                <w:t>Ver Registro Oficial</w:t>
              </w:r>
            </w:hyperlink>
          </w:p>
          <w:p w:rsidR="00893B00" w:rsidRPr="00564827" w:rsidRDefault="00893B00" w:rsidP="00893B00">
            <w:pPr>
              <w:jc w:val="both"/>
              <w:rPr>
                <w:color w:val="0000CC"/>
              </w:rPr>
            </w:pPr>
          </w:p>
        </w:tc>
      </w:tr>
      <w:tr w:rsidR="00606AD7" w:rsidRPr="00564827" w:rsidTr="00FE7EBD">
        <w:tc>
          <w:tcPr>
            <w:tcW w:w="8536" w:type="dxa"/>
            <w:shd w:val="clear" w:color="auto" w:fill="B7F4F7"/>
          </w:tcPr>
          <w:p w:rsidR="002A5B31" w:rsidRPr="00564827" w:rsidRDefault="002A5B31" w:rsidP="00B4786B">
            <w:pPr>
              <w:jc w:val="both"/>
              <w:rPr>
                <w:color w:val="0000CC"/>
              </w:rPr>
            </w:pPr>
          </w:p>
          <w:p w:rsidR="00EE0E7C" w:rsidRPr="00564827" w:rsidRDefault="00EE0E7C" w:rsidP="00B4786B">
            <w:pPr>
              <w:jc w:val="both"/>
              <w:rPr>
                <w:color w:val="0000CC"/>
              </w:rPr>
            </w:pPr>
          </w:p>
          <w:p w:rsidR="00EE0E7C" w:rsidRPr="00564827" w:rsidRDefault="008F29DF" w:rsidP="00B4786B">
            <w:pPr>
              <w:jc w:val="both"/>
              <w:rPr>
                <w:b/>
                <w:color w:val="0000CC"/>
              </w:rPr>
            </w:pPr>
            <w:hyperlink r:id="rId67" w:history="1">
              <w:r w:rsidR="00EE0E7C" w:rsidRPr="00564827">
                <w:rPr>
                  <w:rStyle w:val="Hipervnculo"/>
                  <w:b/>
                  <w:color w:val="0000CC"/>
                </w:rPr>
                <w:t>REFORMAR EL ACUERDO MINISTERIAL N° 0174-2008 PUBLICADO EN EL REGISTRO OFICIAL SUPLEMENTO NRO. 249, DE FECHA 10 DE ENERO DE 2008, POR MEDIO DEL CUAL SE APROBÓ EL TEXTO DEL "REGLAMENTO DE SEGURIDAD Y SALUD PARA LA CONSTRUCCIÓN Y OBRAS PÚBLICAS.</w:t>
              </w:r>
            </w:hyperlink>
          </w:p>
          <w:p w:rsidR="00EE0E7C" w:rsidRPr="00564827" w:rsidRDefault="00EE0E7C" w:rsidP="00B4786B">
            <w:pPr>
              <w:jc w:val="both"/>
              <w:rPr>
                <w:b/>
                <w:color w:val="0000CC"/>
              </w:rPr>
            </w:pPr>
          </w:p>
          <w:p w:rsidR="002A5B31" w:rsidRPr="00564827" w:rsidRDefault="002A5B31" w:rsidP="00B4786B">
            <w:pPr>
              <w:jc w:val="both"/>
              <w:rPr>
                <w:b/>
                <w:color w:val="0000CC"/>
              </w:rPr>
            </w:pPr>
            <w:r w:rsidRPr="00564827">
              <w:rPr>
                <w:b/>
                <w:color w:val="0000CC"/>
              </w:rPr>
              <w:t>Expedido por: Acuerdo Ministerial No. MDT-2017-0067  - MINISTRO DEL TRABAJO. Publicado en Registro Oficial N° 13 de martes 13 de junio de 2017. Página 28</w:t>
            </w:r>
          </w:p>
          <w:p w:rsidR="002A5B31" w:rsidRPr="00564827" w:rsidRDefault="002A5B31" w:rsidP="00B4786B">
            <w:pPr>
              <w:jc w:val="both"/>
              <w:rPr>
                <w:color w:val="0000CC"/>
              </w:rPr>
            </w:pPr>
          </w:p>
          <w:p w:rsidR="002A5B31" w:rsidRPr="00564827" w:rsidRDefault="002A5B31" w:rsidP="00B4786B">
            <w:pPr>
              <w:jc w:val="both"/>
              <w:rPr>
                <w:color w:val="0000CC"/>
              </w:rPr>
            </w:pPr>
            <w:r w:rsidRPr="00564827">
              <w:rPr>
                <w:color w:val="0000CC"/>
              </w:rPr>
              <w:t xml:space="preserve">Reformar el Acuerdo Ministerial N° 0174-2008 publicado en el Registro Oficial Suplemento Nro. 249, de fecha 10 de enero de 2008, por medio del cual se aprobó el texto del </w:t>
            </w:r>
            <w:r w:rsidRPr="00564827">
              <w:rPr>
                <w:color w:val="0000CC"/>
              </w:rPr>
              <w:lastRenderedPageBreak/>
              <w:t xml:space="preserve">"Reglamento de Seguridad y Salud para la construcción y obras públicas"; de la siguiente manera: </w:t>
            </w:r>
          </w:p>
          <w:p w:rsidR="002A5B31" w:rsidRPr="00564827" w:rsidRDefault="002A5B31" w:rsidP="00B4786B">
            <w:pPr>
              <w:jc w:val="both"/>
              <w:rPr>
                <w:color w:val="0000CC"/>
              </w:rPr>
            </w:pPr>
          </w:p>
          <w:p w:rsidR="002A5B31" w:rsidRPr="00564827" w:rsidRDefault="002A5B31" w:rsidP="00B4786B">
            <w:pPr>
              <w:jc w:val="both"/>
              <w:rPr>
                <w:color w:val="0000CC"/>
              </w:rPr>
            </w:pPr>
            <w:r w:rsidRPr="00564827">
              <w:rPr>
                <w:color w:val="0000CC"/>
              </w:rPr>
              <w:t>Artículo 1.- En el Título Séptimo, Capítulo II, Modifíquese el subtítulo por el siguiente: CERTIFICACIÓN DE COMPETENCIAS LABORALES EN PREVENCIÓN DE RIESGOS LABORALES".</w:t>
            </w:r>
          </w:p>
          <w:p w:rsidR="002A5B31" w:rsidRPr="00564827" w:rsidRDefault="002A5B31" w:rsidP="00B4786B">
            <w:pPr>
              <w:jc w:val="both"/>
              <w:rPr>
                <w:color w:val="0000CC"/>
              </w:rPr>
            </w:pPr>
          </w:p>
          <w:p w:rsidR="00837DCB" w:rsidRPr="00564827" w:rsidRDefault="002A5B31" w:rsidP="00B4786B">
            <w:pPr>
              <w:jc w:val="both"/>
              <w:rPr>
                <w:color w:val="0000CC"/>
              </w:rPr>
            </w:pPr>
            <w:r w:rsidRPr="00564827">
              <w:rPr>
                <w:color w:val="0000CC"/>
              </w:rPr>
              <w:t xml:space="preserve"> Artículo 2.- Sustitúyase el artículo 146 por el siguiente:</w:t>
            </w:r>
          </w:p>
          <w:p w:rsidR="002A5B31" w:rsidRPr="00564827" w:rsidRDefault="002A5B31" w:rsidP="00B4786B">
            <w:pPr>
              <w:jc w:val="both"/>
              <w:rPr>
                <w:color w:val="0000CC"/>
              </w:rPr>
            </w:pPr>
          </w:p>
          <w:p w:rsidR="002A5B31" w:rsidRPr="00564827" w:rsidRDefault="002A5B31" w:rsidP="00B4786B">
            <w:pPr>
              <w:jc w:val="both"/>
              <w:rPr>
                <w:color w:val="0000CC"/>
              </w:rPr>
            </w:pPr>
            <w:r w:rsidRPr="00564827">
              <w:rPr>
                <w:color w:val="0000CC"/>
              </w:rPr>
              <w:t xml:space="preserve">"Art. 146.- Todo personal del sector de la construcción, incluidos aquellos que ejerzan cargos de responsabilidad tales como: gerente de obra, superintendente de obra, residente de obra, supervisores, fiscalizadores maestros mayores, contratistas, deben recibir información e instrucción específica en materia de prevención de riesgos laborales. Se exigirá la obtención de una certificación de competencias laborales en prevención de riesgos laborales ante los organismos evaluadores de la conformidad (OEC) para la certificación de personas, reconocidos y acreditados por la autoridad competente. </w:t>
            </w:r>
          </w:p>
          <w:p w:rsidR="002A5B31" w:rsidRPr="00564827" w:rsidRDefault="002A5B31" w:rsidP="00B4786B">
            <w:pPr>
              <w:jc w:val="both"/>
              <w:rPr>
                <w:color w:val="0000CC"/>
              </w:rPr>
            </w:pPr>
          </w:p>
          <w:p w:rsidR="002A5B31" w:rsidRPr="00564827" w:rsidRDefault="002A5B31" w:rsidP="00B4786B">
            <w:pPr>
              <w:jc w:val="both"/>
              <w:rPr>
                <w:color w:val="0000CC"/>
              </w:rPr>
            </w:pPr>
            <w:r w:rsidRPr="00564827">
              <w:rPr>
                <w:color w:val="0000CC"/>
              </w:rPr>
              <w:t>La certificación de competencias laborales en prevención de riesgos laborales tendrá una duración de cuatro años. Las empresas están obligadas a exigir y garantizar este requisito."</w:t>
            </w:r>
          </w:p>
          <w:p w:rsidR="002A5B31" w:rsidRPr="00564827" w:rsidRDefault="002A5B31" w:rsidP="00B4786B">
            <w:pPr>
              <w:jc w:val="both"/>
              <w:rPr>
                <w:color w:val="0000CC"/>
              </w:rPr>
            </w:pPr>
          </w:p>
          <w:p w:rsidR="002A5B31" w:rsidRPr="00564827" w:rsidRDefault="002A5B31" w:rsidP="00B4786B">
            <w:pPr>
              <w:jc w:val="both"/>
              <w:rPr>
                <w:color w:val="0000CC"/>
              </w:rPr>
            </w:pPr>
            <w:r w:rsidRPr="00564827">
              <w:rPr>
                <w:color w:val="0000CC"/>
              </w:rPr>
              <w:t>(…)</w:t>
            </w:r>
          </w:p>
          <w:p w:rsidR="002A5B31" w:rsidRPr="00564827" w:rsidRDefault="002A5B31" w:rsidP="00B4786B">
            <w:pPr>
              <w:jc w:val="both"/>
              <w:rPr>
                <w:color w:val="0000CC"/>
              </w:rPr>
            </w:pPr>
          </w:p>
          <w:p w:rsidR="002A5B31" w:rsidRPr="00564827" w:rsidRDefault="008F29DF" w:rsidP="00B4786B">
            <w:pPr>
              <w:jc w:val="both"/>
              <w:rPr>
                <w:color w:val="0000CC"/>
              </w:rPr>
            </w:pPr>
            <w:hyperlink r:id="rId68" w:history="1">
              <w:r w:rsidR="002A5B31" w:rsidRPr="00564827">
                <w:rPr>
                  <w:rStyle w:val="Hipervnculo"/>
                  <w:color w:val="0000CC"/>
                </w:rPr>
                <w:t>Ver Registro Oficial</w:t>
              </w:r>
            </w:hyperlink>
          </w:p>
          <w:p w:rsidR="002A5B31" w:rsidRPr="00564827" w:rsidRDefault="002A5B31" w:rsidP="00B4786B">
            <w:pPr>
              <w:jc w:val="both"/>
              <w:rPr>
                <w:color w:val="0000CC"/>
              </w:rPr>
            </w:pPr>
          </w:p>
          <w:p w:rsidR="002A5B31" w:rsidRPr="00564827" w:rsidRDefault="002A5B31" w:rsidP="00B4786B">
            <w:pPr>
              <w:jc w:val="both"/>
              <w:rPr>
                <w:color w:val="0000CC"/>
              </w:rPr>
            </w:pPr>
          </w:p>
        </w:tc>
      </w:tr>
      <w:tr w:rsidR="00606AD7" w:rsidRPr="00564827" w:rsidTr="00FE7EBD">
        <w:tc>
          <w:tcPr>
            <w:tcW w:w="8536" w:type="dxa"/>
            <w:shd w:val="clear" w:color="auto" w:fill="B7F4F7"/>
          </w:tcPr>
          <w:p w:rsidR="00FA397C" w:rsidRPr="00564827" w:rsidRDefault="00FA397C" w:rsidP="00B4786B">
            <w:pPr>
              <w:jc w:val="both"/>
              <w:rPr>
                <w:b/>
                <w:color w:val="0000CC"/>
              </w:rPr>
            </w:pPr>
          </w:p>
          <w:p w:rsidR="00AD5BD8" w:rsidRPr="00564827" w:rsidRDefault="008F29DF" w:rsidP="00B4786B">
            <w:pPr>
              <w:jc w:val="both"/>
              <w:rPr>
                <w:b/>
                <w:color w:val="0000CC"/>
              </w:rPr>
            </w:pPr>
            <w:hyperlink r:id="rId69" w:history="1">
              <w:r w:rsidR="000B7C6F" w:rsidRPr="00564827">
                <w:rPr>
                  <w:rStyle w:val="Hipervnculo"/>
                  <w:b/>
                  <w:color w:val="0000CC"/>
                </w:rPr>
                <w:t>REFÓRMESE EL REGLAMENTO GENERAL A LA LEY ORGÁNICA DE COMUNICACIÓN.</w:t>
              </w:r>
            </w:hyperlink>
          </w:p>
          <w:p w:rsidR="00AD5BD8" w:rsidRPr="00564827" w:rsidRDefault="00AD5BD8" w:rsidP="00AD5BD8">
            <w:pPr>
              <w:jc w:val="both"/>
              <w:rPr>
                <w:color w:val="0000CC"/>
              </w:rPr>
            </w:pPr>
          </w:p>
          <w:p w:rsidR="0097280C" w:rsidRPr="00564827" w:rsidRDefault="00AD5BD8" w:rsidP="00AD5BD8">
            <w:pPr>
              <w:jc w:val="both"/>
              <w:rPr>
                <w:b/>
                <w:color w:val="0000CC"/>
              </w:rPr>
            </w:pPr>
            <w:r w:rsidRPr="00564827">
              <w:rPr>
                <w:b/>
                <w:color w:val="0000CC"/>
              </w:rPr>
              <w:t>Expedido por: Decreto Ejecutivo No. 1427 - PRESIDENTE CONSTITUCIONAL DE LA REPÚBLICA. Publicado en Registro Oficial N° 13 - Suplemento de martes 13 de junio de 2017. Página 2</w:t>
            </w:r>
          </w:p>
          <w:p w:rsidR="000B7C6F" w:rsidRPr="00564827" w:rsidRDefault="000B7C6F" w:rsidP="00AD5BD8">
            <w:pPr>
              <w:jc w:val="both"/>
              <w:rPr>
                <w:color w:val="0000CC"/>
              </w:rPr>
            </w:pPr>
          </w:p>
          <w:p w:rsidR="000B7C6F" w:rsidRPr="00564827" w:rsidRDefault="000B7C6F" w:rsidP="00AD5BD8">
            <w:pPr>
              <w:jc w:val="both"/>
              <w:rPr>
                <w:color w:val="0000CC"/>
              </w:rPr>
            </w:pPr>
            <w:r w:rsidRPr="00564827">
              <w:rPr>
                <w:color w:val="0000CC"/>
              </w:rPr>
              <w:t>Art. 1.- Refórmese el Reglamento General a la Ley Orgánica de Comunicación, Sustitúyase el artículo 75 del mismo, por el siguiente:</w:t>
            </w:r>
          </w:p>
          <w:p w:rsidR="00521C1F" w:rsidRPr="00564827" w:rsidRDefault="00521C1F" w:rsidP="00AD5BD8">
            <w:pPr>
              <w:jc w:val="both"/>
              <w:rPr>
                <w:color w:val="0000CC"/>
              </w:rPr>
            </w:pPr>
          </w:p>
          <w:p w:rsidR="00521C1F" w:rsidRPr="00564827" w:rsidRDefault="00521C1F" w:rsidP="00AD5BD8">
            <w:pPr>
              <w:jc w:val="both"/>
              <w:rPr>
                <w:color w:val="0000CC"/>
              </w:rPr>
            </w:pPr>
            <w:r w:rsidRPr="00564827">
              <w:rPr>
                <w:color w:val="0000CC"/>
              </w:rPr>
              <w:t xml:space="preserve">"Art. 75.- La difusión del 50% de los contenidos musicales producidos, compuestos o ejecutados en el Ecuador que se efectúa en cada programa de radiodifusión sonora, podrá realizarse de forma secuencial y alternativa de piezas musicales, o alternando segmentos de música nacional con segmentos de música internacional. Para evitar la elusión, dicha difusión deberá realizarse en horarios de alta recepción de acuerdo a la regulación que emita el Consejo de Regulación y Desarrollo de la Información y Comunicación. </w:t>
            </w:r>
          </w:p>
          <w:p w:rsidR="00521C1F" w:rsidRPr="00564827" w:rsidRDefault="00521C1F" w:rsidP="00AD5BD8">
            <w:pPr>
              <w:jc w:val="both"/>
              <w:rPr>
                <w:color w:val="0000CC"/>
              </w:rPr>
            </w:pPr>
          </w:p>
          <w:p w:rsidR="00521C1F" w:rsidRPr="00564827" w:rsidRDefault="00521C1F" w:rsidP="00AD5BD8">
            <w:pPr>
              <w:jc w:val="both"/>
              <w:rPr>
                <w:color w:val="0000CC"/>
              </w:rPr>
            </w:pPr>
            <w:r w:rsidRPr="00564827">
              <w:rPr>
                <w:color w:val="0000CC"/>
              </w:rPr>
              <w:t xml:space="preserve">La difusión de contenidos musicales producidos, compuestos o ejecutados en el Ecuador, deberá incluir de manera equitativa a autores, ejecutantes e intérpretes nóveles y reconocidos. Además, deberá incluir contenido musical cuya producción haya sido realizada al menos durante el último año previo a la difusión respectiva." </w:t>
            </w:r>
          </w:p>
          <w:p w:rsidR="00521C1F" w:rsidRPr="00564827" w:rsidRDefault="00521C1F" w:rsidP="00AD5BD8">
            <w:pPr>
              <w:jc w:val="both"/>
              <w:rPr>
                <w:color w:val="0000CC"/>
              </w:rPr>
            </w:pPr>
          </w:p>
          <w:p w:rsidR="00521C1F" w:rsidRPr="00564827" w:rsidRDefault="00521C1F" w:rsidP="00AD5BD8">
            <w:pPr>
              <w:jc w:val="both"/>
              <w:rPr>
                <w:color w:val="0000CC"/>
              </w:rPr>
            </w:pPr>
            <w:r w:rsidRPr="00564827">
              <w:rPr>
                <w:color w:val="0000CC"/>
              </w:rPr>
              <w:t xml:space="preserve">Disposición final.- El presente Decreto Ejecutivo entrará en vigencia a partir de su promulgación en el Registro Oficial. </w:t>
            </w:r>
          </w:p>
          <w:p w:rsidR="00521C1F" w:rsidRPr="00564827" w:rsidRDefault="00521C1F" w:rsidP="00AD5BD8">
            <w:pPr>
              <w:jc w:val="both"/>
              <w:rPr>
                <w:color w:val="0000CC"/>
              </w:rPr>
            </w:pPr>
          </w:p>
          <w:p w:rsidR="00521C1F" w:rsidRPr="00564827" w:rsidRDefault="00521C1F" w:rsidP="00AD5BD8">
            <w:pPr>
              <w:jc w:val="both"/>
              <w:rPr>
                <w:color w:val="0000CC"/>
              </w:rPr>
            </w:pPr>
            <w:r w:rsidRPr="00564827">
              <w:rPr>
                <w:color w:val="0000CC"/>
              </w:rPr>
              <w:t>Dado en el Palacio Nacional, en San Francisco de Quito, a 22 de mayo de 2017.</w:t>
            </w:r>
          </w:p>
          <w:p w:rsidR="00521C1F" w:rsidRPr="00564827" w:rsidRDefault="00521C1F" w:rsidP="00AD5BD8">
            <w:pPr>
              <w:jc w:val="both"/>
              <w:rPr>
                <w:color w:val="0000CC"/>
              </w:rPr>
            </w:pPr>
          </w:p>
          <w:p w:rsidR="00521C1F" w:rsidRPr="00564827" w:rsidRDefault="00521C1F" w:rsidP="00AD5BD8">
            <w:pPr>
              <w:jc w:val="both"/>
              <w:rPr>
                <w:color w:val="0000CC"/>
              </w:rPr>
            </w:pPr>
            <w:r w:rsidRPr="00564827">
              <w:rPr>
                <w:color w:val="0000CC"/>
              </w:rPr>
              <w:t>(…)</w:t>
            </w:r>
          </w:p>
          <w:p w:rsidR="00521C1F" w:rsidRPr="00564827" w:rsidRDefault="00521C1F" w:rsidP="00AD5BD8">
            <w:pPr>
              <w:jc w:val="both"/>
              <w:rPr>
                <w:color w:val="0000CC"/>
              </w:rPr>
            </w:pPr>
          </w:p>
          <w:p w:rsidR="00521C1F" w:rsidRPr="00564827" w:rsidRDefault="008F29DF" w:rsidP="00AD5BD8">
            <w:pPr>
              <w:jc w:val="both"/>
              <w:rPr>
                <w:color w:val="0000CC"/>
              </w:rPr>
            </w:pPr>
            <w:hyperlink r:id="rId70" w:history="1">
              <w:r w:rsidR="00521C1F" w:rsidRPr="00564827">
                <w:rPr>
                  <w:rStyle w:val="Hipervnculo"/>
                  <w:color w:val="0000CC"/>
                </w:rPr>
                <w:t>Ver Registro Oficial</w:t>
              </w:r>
            </w:hyperlink>
          </w:p>
          <w:p w:rsidR="00AD5BD8" w:rsidRPr="00564827" w:rsidRDefault="00AD5BD8" w:rsidP="00B4786B">
            <w:pPr>
              <w:jc w:val="both"/>
              <w:rPr>
                <w:color w:val="0000CC"/>
              </w:rPr>
            </w:pPr>
          </w:p>
        </w:tc>
      </w:tr>
      <w:tr w:rsidR="00606AD7" w:rsidRPr="00564827" w:rsidTr="00FE7EBD">
        <w:tc>
          <w:tcPr>
            <w:tcW w:w="8536" w:type="dxa"/>
            <w:shd w:val="clear" w:color="auto" w:fill="B7F4F7"/>
          </w:tcPr>
          <w:p w:rsidR="00441630" w:rsidRPr="00564827" w:rsidRDefault="00441630" w:rsidP="00B4786B">
            <w:pPr>
              <w:jc w:val="both"/>
              <w:rPr>
                <w:b/>
                <w:color w:val="0000CC"/>
              </w:rPr>
            </w:pPr>
          </w:p>
          <w:p w:rsidR="006126EE" w:rsidRPr="00564827" w:rsidRDefault="008F29DF" w:rsidP="00B4786B">
            <w:pPr>
              <w:jc w:val="both"/>
              <w:rPr>
                <w:b/>
                <w:color w:val="0000CC"/>
              </w:rPr>
            </w:pPr>
            <w:hyperlink r:id="rId71" w:history="1">
              <w:r w:rsidR="00441630" w:rsidRPr="00564827">
                <w:rPr>
                  <w:rStyle w:val="Hipervnculo"/>
                  <w:b/>
                  <w:color w:val="0000CC"/>
                </w:rPr>
                <w:t>ESCÍNDESE DE LA SECRETARÍA NACIONAL DE PLANIFICACIÓN Y DESARROLLO - SENPLADES, LA GESTIÓN GENERAL DE EMPRESAS PÚBLICAS A CARGO DE LA COORDINACIÓN GENERAL DE EMPRESAS PÚBLICAS.</w:t>
              </w:r>
            </w:hyperlink>
          </w:p>
          <w:p w:rsidR="00753FEB" w:rsidRPr="00564827" w:rsidRDefault="00753FEB" w:rsidP="006126EE">
            <w:pPr>
              <w:jc w:val="both"/>
              <w:rPr>
                <w:b/>
                <w:color w:val="0000CC"/>
              </w:rPr>
            </w:pPr>
          </w:p>
          <w:p w:rsidR="006126EE" w:rsidRPr="00564827" w:rsidRDefault="006126EE" w:rsidP="006126EE">
            <w:pPr>
              <w:jc w:val="both"/>
              <w:rPr>
                <w:b/>
                <w:color w:val="0000CC"/>
              </w:rPr>
            </w:pPr>
            <w:r w:rsidRPr="00564827">
              <w:rPr>
                <w:b/>
                <w:color w:val="0000CC"/>
              </w:rPr>
              <w:t xml:space="preserve">Expedido por: Decreto Ejecutivo No. 1429 - PRESIDENTE CONSTITUCIONAL DE LA REPÚBLICA. Publicado en Registro Oficial N° 13 – Suplemento de martes 13 de junio de 2017. Página </w:t>
            </w:r>
            <w:r w:rsidR="00441630" w:rsidRPr="00564827">
              <w:rPr>
                <w:b/>
                <w:color w:val="0000CC"/>
              </w:rPr>
              <w:t>3</w:t>
            </w:r>
          </w:p>
          <w:p w:rsidR="006126EE" w:rsidRPr="00564827" w:rsidRDefault="006126EE" w:rsidP="006126EE">
            <w:pPr>
              <w:jc w:val="both"/>
              <w:rPr>
                <w:color w:val="0000CC"/>
              </w:rPr>
            </w:pPr>
          </w:p>
          <w:p w:rsidR="00441630" w:rsidRPr="00564827" w:rsidRDefault="006126EE" w:rsidP="006126EE">
            <w:pPr>
              <w:jc w:val="both"/>
              <w:rPr>
                <w:color w:val="0000CC"/>
              </w:rPr>
            </w:pPr>
            <w:r w:rsidRPr="00564827">
              <w:rPr>
                <w:color w:val="0000CC"/>
              </w:rPr>
              <w:t xml:space="preserve">Artículo 1.- Escíndase de la Secretaría Nacional de Planificación y Desarrollo - Senplades, la Gestión General de Empresas Públicas a cargo de la Coordinación General de Empresas Públicas, misma que pasará a formar parte de la Empresa Coordinadora de Empresas Públicas -EMCO-EP para su adecuado funcionamiento, con las competencias, atribuciones, recursos y proyectos que están a cargo de la antes mencionada Coordinación. </w:t>
            </w:r>
          </w:p>
          <w:p w:rsidR="00441630" w:rsidRPr="00564827" w:rsidRDefault="00441630" w:rsidP="006126EE">
            <w:pPr>
              <w:jc w:val="both"/>
              <w:rPr>
                <w:color w:val="0000CC"/>
              </w:rPr>
            </w:pPr>
          </w:p>
          <w:p w:rsidR="006126EE" w:rsidRPr="00564827" w:rsidRDefault="006126EE" w:rsidP="006126EE">
            <w:pPr>
              <w:jc w:val="both"/>
              <w:rPr>
                <w:color w:val="0000CC"/>
              </w:rPr>
            </w:pPr>
            <w:r w:rsidRPr="00564827">
              <w:rPr>
                <w:color w:val="0000CC"/>
              </w:rPr>
              <w:t>Todos los derechos y obligaciones constantes en convenios, contratos u otros instrumentos jurídicos, suscritos por la Coordinación General de Empresas Públicas, en delegación de la Secretaria Nacional de Planificación y Desarrollo, serán asumidos por la Empresa Coordinadora de Empresas Públicas -EMCO- EP, en el ámbito de sus competencias.</w:t>
            </w:r>
          </w:p>
          <w:p w:rsidR="006126EE" w:rsidRPr="00564827" w:rsidRDefault="006126EE" w:rsidP="006126EE">
            <w:pPr>
              <w:jc w:val="both"/>
              <w:rPr>
                <w:color w:val="0000CC"/>
              </w:rPr>
            </w:pPr>
          </w:p>
          <w:p w:rsidR="006126EE" w:rsidRPr="00564827" w:rsidRDefault="006126EE" w:rsidP="006126EE">
            <w:pPr>
              <w:jc w:val="both"/>
              <w:rPr>
                <w:color w:val="0000CC"/>
              </w:rPr>
            </w:pPr>
            <w:r w:rsidRPr="00564827">
              <w:rPr>
                <w:color w:val="0000CC"/>
              </w:rPr>
              <w:t>(…)</w:t>
            </w:r>
          </w:p>
          <w:p w:rsidR="006126EE" w:rsidRPr="00564827" w:rsidRDefault="006126EE" w:rsidP="006126EE">
            <w:pPr>
              <w:jc w:val="both"/>
              <w:rPr>
                <w:color w:val="0000CC"/>
              </w:rPr>
            </w:pPr>
          </w:p>
          <w:p w:rsidR="006126EE" w:rsidRPr="00564827" w:rsidRDefault="008F29DF" w:rsidP="006126EE">
            <w:pPr>
              <w:jc w:val="both"/>
              <w:rPr>
                <w:color w:val="0000CC"/>
              </w:rPr>
            </w:pPr>
            <w:hyperlink r:id="rId72" w:history="1">
              <w:r w:rsidR="006126EE" w:rsidRPr="00564827">
                <w:rPr>
                  <w:rStyle w:val="Hipervnculo"/>
                  <w:color w:val="0000CC"/>
                </w:rPr>
                <w:t>Ver Registro Oficial</w:t>
              </w:r>
            </w:hyperlink>
          </w:p>
          <w:p w:rsidR="006126EE" w:rsidRPr="00564827" w:rsidRDefault="006126EE" w:rsidP="006126EE">
            <w:pPr>
              <w:jc w:val="both"/>
              <w:rPr>
                <w:color w:val="0000CC"/>
              </w:rPr>
            </w:pPr>
          </w:p>
          <w:p w:rsidR="006126EE" w:rsidRPr="00564827" w:rsidRDefault="006126EE" w:rsidP="00B4786B">
            <w:pPr>
              <w:jc w:val="both"/>
              <w:rPr>
                <w:color w:val="0000CC"/>
              </w:rPr>
            </w:pPr>
          </w:p>
        </w:tc>
      </w:tr>
      <w:tr w:rsidR="00606AD7" w:rsidRPr="00564827" w:rsidTr="00FE7EBD">
        <w:tc>
          <w:tcPr>
            <w:tcW w:w="8536" w:type="dxa"/>
            <w:shd w:val="clear" w:color="auto" w:fill="B7F4F7"/>
          </w:tcPr>
          <w:p w:rsidR="00D24B31" w:rsidRPr="00564827" w:rsidRDefault="00D24B31" w:rsidP="00906178">
            <w:pPr>
              <w:jc w:val="both"/>
              <w:rPr>
                <w:color w:val="0000CC"/>
              </w:rPr>
            </w:pPr>
          </w:p>
          <w:p w:rsidR="00906178" w:rsidRPr="00564827" w:rsidRDefault="008F29DF" w:rsidP="00906178">
            <w:pPr>
              <w:jc w:val="both"/>
              <w:rPr>
                <w:b/>
                <w:color w:val="0000CC"/>
              </w:rPr>
            </w:pPr>
            <w:hyperlink r:id="rId73" w:history="1">
              <w:r w:rsidR="00D24B31" w:rsidRPr="00564827">
                <w:rPr>
                  <w:rStyle w:val="Hipervnculo"/>
                  <w:b/>
                  <w:color w:val="0000CC"/>
                </w:rPr>
                <w:t>ESTABLÉCESE COMO POLÍTICA PÚBLICA PARA LAS ENTIDADES DE LA ADMINISTRACIÓN PÚBLICA LA GENERACIÓN DE INCENTIVOS POR RESULTADOS A CIUDADANOS DESTACADOS EN EL ÁMBITO DEL DEPORTE, LA CIENCIA O LA CULTURA.</w:t>
              </w:r>
            </w:hyperlink>
          </w:p>
          <w:p w:rsidR="00906178" w:rsidRPr="00564827" w:rsidRDefault="00906178" w:rsidP="00906178">
            <w:pPr>
              <w:jc w:val="both"/>
              <w:rPr>
                <w:b/>
                <w:color w:val="0000CC"/>
              </w:rPr>
            </w:pPr>
          </w:p>
          <w:p w:rsidR="00911F8E" w:rsidRPr="00564827" w:rsidRDefault="00906178" w:rsidP="00906178">
            <w:pPr>
              <w:jc w:val="both"/>
              <w:rPr>
                <w:b/>
                <w:color w:val="0000CC"/>
              </w:rPr>
            </w:pPr>
            <w:r w:rsidRPr="00564827">
              <w:rPr>
                <w:b/>
                <w:color w:val="0000CC"/>
              </w:rPr>
              <w:t>Expedido por: Decreto Ejecutivo No. 1433 - PRESIDENTE CONSTITUCIONAL DE LA REPÚBLICA. Publicado en Registro Oficial N° 13 - Suplemento de martes 13 de junio de 2017.  Página 7</w:t>
            </w:r>
          </w:p>
          <w:p w:rsidR="00906178" w:rsidRPr="00564827" w:rsidRDefault="00906178" w:rsidP="00906178">
            <w:pPr>
              <w:jc w:val="both"/>
              <w:rPr>
                <w:color w:val="0000CC"/>
              </w:rPr>
            </w:pPr>
          </w:p>
          <w:p w:rsidR="00906178" w:rsidRPr="00564827" w:rsidRDefault="00906178" w:rsidP="00906178">
            <w:pPr>
              <w:jc w:val="both"/>
              <w:rPr>
                <w:color w:val="0000CC"/>
              </w:rPr>
            </w:pPr>
          </w:p>
          <w:p w:rsidR="00906178" w:rsidRPr="00564827" w:rsidRDefault="00906178" w:rsidP="00906178">
            <w:pPr>
              <w:jc w:val="both"/>
              <w:rPr>
                <w:color w:val="0000CC"/>
              </w:rPr>
            </w:pPr>
            <w:r w:rsidRPr="00564827">
              <w:rPr>
                <w:color w:val="0000CC"/>
              </w:rPr>
              <w:t xml:space="preserve">Artículo. 1.- Establecer como política pública para las entidades de la Administración Pública la generación de incentivos por resultados a ciudadanos destacados en el ámbito del deporte, la ciencia o la cultura. </w:t>
            </w:r>
          </w:p>
          <w:p w:rsidR="00906178" w:rsidRPr="00564827" w:rsidRDefault="00906178" w:rsidP="00906178">
            <w:pPr>
              <w:jc w:val="both"/>
              <w:rPr>
                <w:color w:val="0000CC"/>
              </w:rPr>
            </w:pPr>
          </w:p>
          <w:p w:rsidR="00906178" w:rsidRPr="00564827" w:rsidRDefault="00906178" w:rsidP="00906178">
            <w:pPr>
              <w:jc w:val="both"/>
              <w:rPr>
                <w:color w:val="0000CC"/>
              </w:rPr>
            </w:pPr>
            <w:r w:rsidRPr="00564827">
              <w:rPr>
                <w:color w:val="0000CC"/>
              </w:rPr>
              <w:t xml:space="preserve">Artículo 2.- Alcance.- Se entiende por incentivo por resultados el financiamiento para adquisición de una vivienda otorgada con finalidad social o pública, por una sola vez, en reconocimiento al esfuerzo desplegado en el ámbito del deporte, ciencia o cultura a nivel nacional e internacional. Serán calificados para recibir el incentivo quienes cumplan, al menos, las siguientes condiciones: </w:t>
            </w:r>
          </w:p>
          <w:p w:rsidR="00906178" w:rsidRPr="00564827" w:rsidRDefault="00906178" w:rsidP="00906178">
            <w:pPr>
              <w:jc w:val="both"/>
              <w:rPr>
                <w:color w:val="0000CC"/>
              </w:rPr>
            </w:pPr>
          </w:p>
          <w:p w:rsidR="00906178" w:rsidRPr="00564827" w:rsidRDefault="00906178" w:rsidP="00906178">
            <w:pPr>
              <w:jc w:val="both"/>
              <w:rPr>
                <w:color w:val="0000CC"/>
              </w:rPr>
            </w:pPr>
            <w:r w:rsidRPr="00564827">
              <w:rPr>
                <w:color w:val="0000CC"/>
              </w:rPr>
              <w:t xml:space="preserve">1) Los deportistas que a lo largo de su carrera hayan obtenido medallas en los Juegos Olímpicos, paralímpicos o medalla de Oro en Campeonatos mundiales absolutos, según su disciplina; </w:t>
            </w:r>
          </w:p>
          <w:p w:rsidR="00906178" w:rsidRPr="00564827" w:rsidRDefault="00906178" w:rsidP="00906178">
            <w:pPr>
              <w:jc w:val="both"/>
              <w:rPr>
                <w:color w:val="0000CC"/>
              </w:rPr>
            </w:pPr>
          </w:p>
          <w:p w:rsidR="00906178" w:rsidRPr="00564827" w:rsidRDefault="00906178" w:rsidP="00906178">
            <w:pPr>
              <w:jc w:val="both"/>
              <w:rPr>
                <w:color w:val="0000CC"/>
              </w:rPr>
            </w:pPr>
            <w:r w:rsidRPr="00564827">
              <w:rPr>
                <w:color w:val="0000CC"/>
              </w:rPr>
              <w:t xml:space="preserve">2) Los ciudadanos que a lo largo de su carrera se hayan destacado en el ámbito de la ciencia, gracias a la acumulación de investigaciones con componentes de innovación y diálogo de Saberes, las cuales además, hayan generado impactos notables en la ciencia, así como hayan contribuido en lo social, político, económico o ambiental y cuyos resultados hayan sido publicados en revistas indexadas; </w:t>
            </w:r>
          </w:p>
          <w:p w:rsidR="00906178" w:rsidRPr="00564827" w:rsidRDefault="00906178" w:rsidP="00906178">
            <w:pPr>
              <w:jc w:val="both"/>
              <w:rPr>
                <w:color w:val="0000CC"/>
              </w:rPr>
            </w:pPr>
          </w:p>
          <w:p w:rsidR="00906178" w:rsidRPr="00564827" w:rsidRDefault="00906178" w:rsidP="00906178">
            <w:pPr>
              <w:jc w:val="both"/>
              <w:rPr>
                <w:color w:val="0000CC"/>
              </w:rPr>
            </w:pPr>
            <w:r w:rsidRPr="00564827">
              <w:rPr>
                <w:color w:val="0000CC"/>
              </w:rPr>
              <w:t>3) Los artistas o ciudadanos que hayan sobresalido en el ámbito cultural cuyas realizaciones, creaciones o actividades en favor de la cultura nacional hubieren sido reconocidas a nivel nacional o internacional con impacto social de acuerdo a las condiciones establecidas para el otorgamiento del Premio Nacional Eugenio Espejo o similares;</w:t>
            </w:r>
          </w:p>
          <w:p w:rsidR="00906178" w:rsidRPr="00564827" w:rsidRDefault="00906178" w:rsidP="00906178">
            <w:pPr>
              <w:jc w:val="both"/>
              <w:rPr>
                <w:color w:val="0000CC"/>
              </w:rPr>
            </w:pPr>
          </w:p>
          <w:p w:rsidR="00906178" w:rsidRPr="00564827" w:rsidRDefault="00906178" w:rsidP="00906178">
            <w:pPr>
              <w:jc w:val="both"/>
              <w:rPr>
                <w:color w:val="0000CC"/>
              </w:rPr>
            </w:pPr>
            <w:r w:rsidRPr="00564827">
              <w:rPr>
                <w:color w:val="0000CC"/>
              </w:rPr>
              <w:t>(…)</w:t>
            </w:r>
          </w:p>
          <w:p w:rsidR="00906178" w:rsidRPr="00564827" w:rsidRDefault="00906178" w:rsidP="00906178">
            <w:pPr>
              <w:jc w:val="both"/>
              <w:rPr>
                <w:color w:val="0000CC"/>
              </w:rPr>
            </w:pPr>
          </w:p>
          <w:p w:rsidR="00906178" w:rsidRPr="00564827" w:rsidRDefault="008F29DF" w:rsidP="00906178">
            <w:pPr>
              <w:jc w:val="both"/>
              <w:rPr>
                <w:color w:val="0000CC"/>
              </w:rPr>
            </w:pPr>
            <w:hyperlink r:id="rId74" w:history="1">
              <w:r w:rsidR="00906178" w:rsidRPr="00564827">
                <w:rPr>
                  <w:rStyle w:val="Hipervnculo"/>
                  <w:color w:val="0000CC"/>
                </w:rPr>
                <w:t>Ver Registro Oficia</w:t>
              </w:r>
            </w:hyperlink>
            <w:r w:rsidR="00906178" w:rsidRPr="00564827">
              <w:rPr>
                <w:color w:val="0000CC"/>
              </w:rPr>
              <w:t>l</w:t>
            </w:r>
          </w:p>
          <w:p w:rsidR="00906178" w:rsidRPr="00564827" w:rsidRDefault="00906178" w:rsidP="00906178">
            <w:pPr>
              <w:jc w:val="both"/>
              <w:rPr>
                <w:color w:val="0000CC"/>
              </w:rPr>
            </w:pPr>
          </w:p>
        </w:tc>
      </w:tr>
      <w:tr w:rsidR="00606AD7" w:rsidRPr="00564827" w:rsidTr="00FE7EBD">
        <w:tc>
          <w:tcPr>
            <w:tcW w:w="8536" w:type="dxa"/>
            <w:shd w:val="clear" w:color="auto" w:fill="B7F4F7"/>
          </w:tcPr>
          <w:p w:rsidR="00877987" w:rsidRPr="00564827" w:rsidRDefault="00877987" w:rsidP="00877987">
            <w:pPr>
              <w:jc w:val="both"/>
              <w:rPr>
                <w:color w:val="0000CC"/>
              </w:rPr>
            </w:pPr>
          </w:p>
          <w:p w:rsidR="00877987" w:rsidRPr="00564827" w:rsidRDefault="008F29DF" w:rsidP="00877987">
            <w:pPr>
              <w:jc w:val="both"/>
              <w:rPr>
                <w:b/>
                <w:color w:val="0000CC"/>
              </w:rPr>
            </w:pPr>
            <w:hyperlink r:id="rId75" w:history="1">
              <w:r w:rsidR="00877987" w:rsidRPr="00564827">
                <w:rPr>
                  <w:rStyle w:val="Hipervnculo"/>
                  <w:b/>
                  <w:color w:val="0000CC"/>
                </w:rPr>
                <w:t>CONCÉDESE INDULTO PRESIDENCIAL A LAS PERSONAS PRIVADAS DE LIBERTAD QUE A LA FECHA DE SUSCRIPCIÓN DE ESTE DECRETO CUMPLAN VARIAS CONDICIONES.</w:t>
              </w:r>
            </w:hyperlink>
            <w:r w:rsidR="00877987" w:rsidRPr="00564827">
              <w:rPr>
                <w:b/>
                <w:color w:val="0000CC"/>
              </w:rPr>
              <w:t xml:space="preserve"> </w:t>
            </w:r>
          </w:p>
          <w:p w:rsidR="00877987" w:rsidRPr="00564827" w:rsidRDefault="00877987" w:rsidP="00877987">
            <w:pPr>
              <w:jc w:val="both"/>
              <w:rPr>
                <w:b/>
                <w:color w:val="0000CC"/>
              </w:rPr>
            </w:pPr>
          </w:p>
          <w:p w:rsidR="00911F8E" w:rsidRPr="00564827" w:rsidRDefault="00877987" w:rsidP="00877987">
            <w:pPr>
              <w:jc w:val="both"/>
              <w:rPr>
                <w:b/>
                <w:color w:val="0000CC"/>
              </w:rPr>
            </w:pPr>
            <w:r w:rsidRPr="00564827">
              <w:rPr>
                <w:b/>
                <w:color w:val="0000CC"/>
              </w:rPr>
              <w:t>Expedido por:</w:t>
            </w:r>
            <w:r w:rsidR="008459BE" w:rsidRPr="00564827">
              <w:rPr>
                <w:b/>
                <w:color w:val="0000CC"/>
              </w:rPr>
              <w:t xml:space="preserve"> </w:t>
            </w:r>
            <w:r w:rsidRPr="00564827">
              <w:rPr>
                <w:b/>
                <w:color w:val="0000CC"/>
              </w:rPr>
              <w:t>Decreto Ejecutivo No. 1440 - PRESIDENTE CONSTITUCIONAL DE LA REPÚBLICA. Publicado en Registro Oficial N° 13 - Suplemento de martes 13 de junio de 2017. Página 12</w:t>
            </w:r>
          </w:p>
          <w:p w:rsidR="00877987" w:rsidRPr="00564827" w:rsidRDefault="00877987" w:rsidP="00877987">
            <w:pPr>
              <w:jc w:val="both"/>
              <w:rPr>
                <w:color w:val="0000CC"/>
              </w:rPr>
            </w:pPr>
          </w:p>
          <w:p w:rsidR="008459BE" w:rsidRPr="00564827" w:rsidRDefault="004D0F21" w:rsidP="00877987">
            <w:pPr>
              <w:jc w:val="both"/>
              <w:rPr>
                <w:color w:val="0000CC"/>
              </w:rPr>
            </w:pPr>
            <w:r w:rsidRPr="00564827">
              <w:rPr>
                <w:color w:val="0000CC"/>
              </w:rPr>
              <w:t xml:space="preserve">Artículo 1.- Concédase Indulto Presidencial consistente en la rebaja de pena de trecientos sesenta (360) días a las personas privadas de libertad que a la fecha de suscripción Decreto cumplan las siguientes condiciones: </w:t>
            </w:r>
          </w:p>
          <w:p w:rsidR="008459BE" w:rsidRPr="00564827" w:rsidRDefault="008459BE" w:rsidP="00877987">
            <w:pPr>
              <w:jc w:val="both"/>
              <w:rPr>
                <w:color w:val="0000CC"/>
              </w:rPr>
            </w:pPr>
          </w:p>
          <w:p w:rsidR="008459BE" w:rsidRPr="00564827" w:rsidRDefault="004D0F21" w:rsidP="00877987">
            <w:pPr>
              <w:jc w:val="both"/>
              <w:rPr>
                <w:color w:val="0000CC"/>
              </w:rPr>
            </w:pPr>
            <w:r w:rsidRPr="00564827">
              <w:rPr>
                <w:color w:val="0000CC"/>
              </w:rPr>
              <w:t xml:space="preserve">1. Que el delito por el cual hayan sido sentenciados, tenga una pena máxima de (5) años. </w:t>
            </w:r>
          </w:p>
          <w:p w:rsidR="008459BE" w:rsidRPr="00564827" w:rsidRDefault="008459BE" w:rsidP="00877987">
            <w:pPr>
              <w:jc w:val="both"/>
              <w:rPr>
                <w:color w:val="0000CC"/>
              </w:rPr>
            </w:pPr>
          </w:p>
          <w:p w:rsidR="008459BE" w:rsidRPr="00564827" w:rsidRDefault="004D0F21" w:rsidP="00877987">
            <w:pPr>
              <w:jc w:val="both"/>
              <w:rPr>
                <w:color w:val="0000CC"/>
              </w:rPr>
            </w:pPr>
            <w:r w:rsidRPr="00564827">
              <w:rPr>
                <w:color w:val="0000CC"/>
              </w:rPr>
              <w:t xml:space="preserve">2. Que la persona privada de libertad haya cumplido al menos el treinta por ciento (30%) de la pena. </w:t>
            </w:r>
          </w:p>
          <w:p w:rsidR="008459BE" w:rsidRPr="00564827" w:rsidRDefault="008459BE" w:rsidP="00877987">
            <w:pPr>
              <w:jc w:val="both"/>
              <w:rPr>
                <w:color w:val="0000CC"/>
              </w:rPr>
            </w:pPr>
          </w:p>
          <w:p w:rsidR="0018283A" w:rsidRPr="00564827" w:rsidRDefault="004D0F21" w:rsidP="00877987">
            <w:pPr>
              <w:jc w:val="both"/>
              <w:rPr>
                <w:color w:val="0000CC"/>
              </w:rPr>
            </w:pPr>
            <w:r w:rsidRPr="00564827">
              <w:rPr>
                <w:color w:val="0000CC"/>
              </w:rPr>
              <w:t xml:space="preserve">Artículo 2.- Concédase Indulto Presidencial consistente en el perdón de la pena a las personas privadas de libertad que hayan sido sentenciadas por el delito de tráfico ilícito de sustancias estupefacientes y psicotrópicas sujetas a fiscalización, que se consideren muías del narcotráfico; entendiendo como tal a la persona que tratando de ingresar o sacar del país en puertos, aeropuertos o puntos de frontera, haya sido detenida trasportando sustancias estupefacientes o psicotrópicas dentro de la Mínima o Mediana Escala, siempre que cumplan las siguientes condiciones: </w:t>
            </w:r>
          </w:p>
          <w:p w:rsidR="0018283A" w:rsidRPr="00564827" w:rsidRDefault="0018283A" w:rsidP="00877987">
            <w:pPr>
              <w:jc w:val="both"/>
              <w:rPr>
                <w:color w:val="0000CC"/>
              </w:rPr>
            </w:pPr>
          </w:p>
          <w:p w:rsidR="00877987" w:rsidRPr="00564827" w:rsidRDefault="004D0F21" w:rsidP="00877987">
            <w:pPr>
              <w:jc w:val="both"/>
              <w:rPr>
                <w:color w:val="0000CC"/>
              </w:rPr>
            </w:pPr>
            <w:r w:rsidRPr="00564827">
              <w:rPr>
                <w:color w:val="0000CC"/>
              </w:rPr>
              <w:t>1. Que el delito por el cual hayan sido sentenciados, tenga una pena máxima de cinco (5) años.</w:t>
            </w:r>
          </w:p>
          <w:p w:rsidR="0018283A" w:rsidRPr="00564827" w:rsidRDefault="0018283A" w:rsidP="00877987">
            <w:pPr>
              <w:jc w:val="both"/>
              <w:rPr>
                <w:color w:val="0000CC"/>
              </w:rPr>
            </w:pPr>
          </w:p>
          <w:p w:rsidR="00877987" w:rsidRPr="00564827" w:rsidRDefault="0018283A" w:rsidP="00877987">
            <w:pPr>
              <w:jc w:val="both"/>
              <w:rPr>
                <w:color w:val="0000CC"/>
              </w:rPr>
            </w:pPr>
            <w:r w:rsidRPr="00564827">
              <w:rPr>
                <w:color w:val="0000CC"/>
              </w:rPr>
              <w:t>2. Haber Cumplido al menos el treinta por ciento (30%) de la pena.</w:t>
            </w:r>
          </w:p>
          <w:p w:rsidR="0018283A" w:rsidRPr="00564827" w:rsidRDefault="0018283A" w:rsidP="00877987">
            <w:pPr>
              <w:jc w:val="both"/>
              <w:rPr>
                <w:color w:val="0000CC"/>
              </w:rPr>
            </w:pPr>
          </w:p>
          <w:p w:rsidR="0018283A" w:rsidRPr="00564827" w:rsidRDefault="0018283A" w:rsidP="00877987">
            <w:pPr>
              <w:jc w:val="both"/>
              <w:rPr>
                <w:color w:val="0000CC"/>
              </w:rPr>
            </w:pPr>
            <w:r w:rsidRPr="00564827">
              <w:rPr>
                <w:color w:val="0000CC"/>
              </w:rPr>
              <w:t>(…)</w:t>
            </w:r>
          </w:p>
          <w:p w:rsidR="0018283A" w:rsidRPr="00564827" w:rsidRDefault="0018283A" w:rsidP="00877987">
            <w:pPr>
              <w:jc w:val="both"/>
              <w:rPr>
                <w:color w:val="0000CC"/>
              </w:rPr>
            </w:pPr>
          </w:p>
          <w:p w:rsidR="0018283A" w:rsidRPr="00564827" w:rsidRDefault="008F29DF" w:rsidP="00877987">
            <w:pPr>
              <w:jc w:val="both"/>
              <w:rPr>
                <w:color w:val="0000CC"/>
              </w:rPr>
            </w:pPr>
            <w:hyperlink r:id="rId76" w:history="1">
              <w:r w:rsidR="0018283A" w:rsidRPr="00564827">
                <w:rPr>
                  <w:rStyle w:val="Hipervnculo"/>
                  <w:color w:val="0000CC"/>
                </w:rPr>
                <w:t>Ver Registro Oficial</w:t>
              </w:r>
            </w:hyperlink>
          </w:p>
          <w:p w:rsidR="00877987" w:rsidRPr="00564827" w:rsidRDefault="00877987" w:rsidP="00877987">
            <w:pPr>
              <w:jc w:val="both"/>
              <w:rPr>
                <w:color w:val="0000CC"/>
              </w:rPr>
            </w:pPr>
          </w:p>
        </w:tc>
      </w:tr>
      <w:tr w:rsidR="00606AD7" w:rsidRPr="00564827" w:rsidTr="00FE7EBD">
        <w:tc>
          <w:tcPr>
            <w:tcW w:w="8536" w:type="dxa"/>
            <w:shd w:val="clear" w:color="auto" w:fill="B7F4F7"/>
          </w:tcPr>
          <w:p w:rsidR="005B678D" w:rsidRPr="00564827" w:rsidRDefault="005B678D" w:rsidP="00B4786B">
            <w:pPr>
              <w:jc w:val="both"/>
              <w:rPr>
                <w:b/>
                <w:color w:val="0000CC"/>
              </w:rPr>
            </w:pPr>
          </w:p>
          <w:p w:rsidR="00630599" w:rsidRPr="00564827" w:rsidRDefault="008F29DF" w:rsidP="00B4786B">
            <w:pPr>
              <w:jc w:val="both"/>
              <w:rPr>
                <w:b/>
                <w:color w:val="0000CC"/>
              </w:rPr>
            </w:pPr>
            <w:hyperlink r:id="rId77" w:history="1">
              <w:r w:rsidR="00F46506" w:rsidRPr="00564827">
                <w:rPr>
                  <w:rStyle w:val="Hipervnculo"/>
                  <w:b/>
                  <w:color w:val="0000CC"/>
                </w:rPr>
                <w:t>IMPLEMÉNTESE LA UTILIZACIÓN DEL APLICATIVO INFORMÁTICO SISCON WEB, PARA LA EJECUCIÓN DE LAS ACCIONES DE CONTROL.</w:t>
              </w:r>
              <w:r w:rsidR="00D23F35" w:rsidRPr="00564827">
                <w:rPr>
                  <w:rStyle w:val="Hipervnculo"/>
                  <w:color w:val="0000CC"/>
                </w:rPr>
                <w:t xml:space="preserve"> </w:t>
              </w:r>
              <w:r w:rsidR="00D23F35" w:rsidRPr="00564827">
                <w:rPr>
                  <w:rStyle w:val="Hipervnculo"/>
                  <w:b/>
                  <w:color w:val="0000CC"/>
                </w:rPr>
                <w:t>CONTRALORÍA GENERAL DE ESTADO.</w:t>
              </w:r>
            </w:hyperlink>
          </w:p>
          <w:p w:rsidR="00630599" w:rsidRPr="00564827" w:rsidRDefault="00630599" w:rsidP="00B4786B">
            <w:pPr>
              <w:jc w:val="both"/>
              <w:rPr>
                <w:b/>
                <w:color w:val="0000CC"/>
              </w:rPr>
            </w:pPr>
          </w:p>
          <w:p w:rsidR="00B82ECC" w:rsidRPr="00564827" w:rsidRDefault="00630599" w:rsidP="00630599">
            <w:pPr>
              <w:jc w:val="both"/>
              <w:rPr>
                <w:b/>
                <w:color w:val="0000CC"/>
              </w:rPr>
            </w:pPr>
            <w:r w:rsidRPr="00564827">
              <w:rPr>
                <w:b/>
                <w:color w:val="0000CC"/>
              </w:rPr>
              <w:t>Expedido por: Acuerdo N° 008-CG-2017 - CONTRALOR GENERAL DE ESTADO. Publicado en Registro Oficial N° 13 - Suplemento de martes 13 de junio de 2017.  Página 14</w:t>
            </w:r>
          </w:p>
          <w:p w:rsidR="00630599" w:rsidRPr="00564827" w:rsidRDefault="00630599" w:rsidP="00630599">
            <w:pPr>
              <w:jc w:val="both"/>
              <w:rPr>
                <w:color w:val="0000CC"/>
              </w:rPr>
            </w:pPr>
          </w:p>
          <w:p w:rsidR="0037111F" w:rsidRPr="00564827" w:rsidRDefault="0037111F" w:rsidP="00630599">
            <w:pPr>
              <w:jc w:val="both"/>
              <w:rPr>
                <w:color w:val="0000CC"/>
              </w:rPr>
            </w:pPr>
            <w:r w:rsidRPr="00564827">
              <w:rPr>
                <w:color w:val="0000CC"/>
              </w:rPr>
              <w:t xml:space="preserve">Artículo 1.- Implementar la utilización del aplicativo informático SISCOM WEB, para la ejecución de las acciones de control. </w:t>
            </w:r>
          </w:p>
          <w:p w:rsidR="0037111F" w:rsidRPr="00564827" w:rsidRDefault="0037111F" w:rsidP="00630599">
            <w:pPr>
              <w:jc w:val="both"/>
              <w:rPr>
                <w:color w:val="0000CC"/>
              </w:rPr>
            </w:pPr>
          </w:p>
          <w:p w:rsidR="0037111F" w:rsidRPr="00564827" w:rsidRDefault="0037111F" w:rsidP="00630599">
            <w:pPr>
              <w:jc w:val="both"/>
              <w:rPr>
                <w:color w:val="0000CC"/>
              </w:rPr>
            </w:pPr>
            <w:r w:rsidRPr="00564827">
              <w:rPr>
                <w:color w:val="0000CC"/>
              </w:rPr>
              <w:t xml:space="preserve">Artículo 2.- Las Direcciones de Tecnología de la Información y Comunicaciones y de Planificación y Evaluación Institucional, coordinarán la elaboración y difusión del Manual de Usuario del aplicativo informático SISCON WEB, y su actualización, conforme los requerimientos de los usuarios de las unidades de control. </w:t>
            </w:r>
          </w:p>
          <w:p w:rsidR="0037111F" w:rsidRPr="00564827" w:rsidRDefault="0037111F" w:rsidP="00630599">
            <w:pPr>
              <w:jc w:val="both"/>
              <w:rPr>
                <w:color w:val="0000CC"/>
              </w:rPr>
            </w:pPr>
          </w:p>
          <w:p w:rsidR="00630599" w:rsidRPr="00564827" w:rsidRDefault="0037111F" w:rsidP="00630599">
            <w:pPr>
              <w:jc w:val="both"/>
              <w:rPr>
                <w:color w:val="0000CC"/>
              </w:rPr>
            </w:pPr>
            <w:r w:rsidRPr="00564827">
              <w:rPr>
                <w:color w:val="0000CC"/>
              </w:rPr>
              <w:t>Artículo 3.- La Dirección de Planificación y Evaluación Institucional actuará en calidad de administrador funcional del aplicativo informático SISCON WEB.</w:t>
            </w:r>
          </w:p>
          <w:p w:rsidR="00630599" w:rsidRPr="00564827" w:rsidRDefault="00630599" w:rsidP="00630599">
            <w:pPr>
              <w:jc w:val="both"/>
              <w:rPr>
                <w:color w:val="0000CC"/>
              </w:rPr>
            </w:pPr>
          </w:p>
          <w:p w:rsidR="0037111F" w:rsidRPr="00564827" w:rsidRDefault="0037111F" w:rsidP="00630599">
            <w:pPr>
              <w:jc w:val="both"/>
              <w:rPr>
                <w:color w:val="0000CC"/>
              </w:rPr>
            </w:pPr>
            <w:r w:rsidRPr="00564827">
              <w:rPr>
                <w:color w:val="0000CC"/>
              </w:rPr>
              <w:t>(…)</w:t>
            </w:r>
          </w:p>
          <w:p w:rsidR="0037111F" w:rsidRPr="00564827" w:rsidRDefault="0037111F" w:rsidP="00630599">
            <w:pPr>
              <w:jc w:val="both"/>
              <w:rPr>
                <w:color w:val="0000CC"/>
              </w:rPr>
            </w:pPr>
          </w:p>
          <w:p w:rsidR="0037111F" w:rsidRPr="00564827" w:rsidRDefault="008F29DF" w:rsidP="00630599">
            <w:pPr>
              <w:jc w:val="both"/>
              <w:rPr>
                <w:color w:val="0000CC"/>
              </w:rPr>
            </w:pPr>
            <w:hyperlink r:id="rId78" w:history="1">
              <w:r w:rsidR="0037111F" w:rsidRPr="00564827">
                <w:rPr>
                  <w:rStyle w:val="Hipervnculo"/>
                  <w:color w:val="0000CC"/>
                </w:rPr>
                <w:t>Ver Registro Oficial</w:t>
              </w:r>
            </w:hyperlink>
          </w:p>
          <w:p w:rsidR="00630599" w:rsidRPr="00564827" w:rsidRDefault="00630599" w:rsidP="00630599">
            <w:pPr>
              <w:jc w:val="both"/>
              <w:rPr>
                <w:color w:val="0000CC"/>
              </w:rPr>
            </w:pPr>
          </w:p>
        </w:tc>
      </w:tr>
    </w:tbl>
    <w:p w:rsidR="007C71AD" w:rsidRPr="00564827" w:rsidRDefault="00092450" w:rsidP="005F797E">
      <w:pPr>
        <w:jc w:val="both"/>
        <w:rPr>
          <w:color w:val="0000CC"/>
        </w:rPr>
      </w:pPr>
      <w:r w:rsidRPr="00564827">
        <w:rPr>
          <w:noProof/>
          <w:color w:val="0000CC"/>
          <w:lang w:val="es-EC" w:eastAsia="es-EC"/>
        </w:rPr>
        <w:lastRenderedPageBreak/>
        <mc:AlternateContent>
          <mc:Choice Requires="wps">
            <w:drawing>
              <wp:anchor distT="0" distB="0" distL="114300" distR="114300" simplePos="0" relativeHeight="251679744" behindDoc="0" locked="0" layoutInCell="1" allowOverlap="1" wp14:anchorId="722EC186" wp14:editId="06C324A0">
                <wp:simplePos x="0" y="0"/>
                <wp:positionH relativeFrom="margin">
                  <wp:posOffset>34290</wp:posOffset>
                </wp:positionH>
                <wp:positionV relativeFrom="paragraph">
                  <wp:posOffset>93345</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4C2C59" w:rsidRDefault="00EC070D" w:rsidP="00092450">
                            <w:pPr>
                              <w:jc w:val="both"/>
                              <w:rPr>
                                <w:b/>
                                <w:color w:val="FFFFFF"/>
                                <w:lang w:val="es-EC"/>
                              </w:rPr>
                            </w:pPr>
                            <w:r>
                              <w:rPr>
                                <w:b/>
                                <w:color w:val="FFFFFF"/>
                                <w:lang w:val="es-EC"/>
                              </w:rPr>
                              <w:t>Miércoles 14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7pt;margin-top:7.35pt;width:142.5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" fillcolor="navy" strokecolor="navy">
                <v:textbox>
                  <w:txbxContent>
                    <w:p w:rsidR="009D42D3" w:rsidRPr="004C2C59" w:rsidRDefault="009D42D3" w:rsidP="00092450">
                      <w:pPr>
                        <w:jc w:val="both"/>
                        <w:rPr>
                          <w:b/>
                          <w:color w:val="FFFFFF"/>
                          <w:lang w:val="es-EC"/>
                        </w:rPr>
                      </w:pPr>
                      <w:r>
                        <w:rPr>
                          <w:b/>
                          <w:color w:val="FFFFFF"/>
                          <w:lang w:val="es-EC"/>
                        </w:rPr>
                        <w:t>Miércoles 14 de junio</w:t>
                      </w:r>
                    </w:p>
                  </w:txbxContent>
                </v:textbox>
                <w10:wrap anchorx="margin"/>
              </v:shape>
            </w:pict>
          </mc:Fallback>
        </mc:AlternateContent>
      </w:r>
    </w:p>
    <w:p w:rsidR="00092450" w:rsidRPr="00564827" w:rsidRDefault="00092450" w:rsidP="005F797E">
      <w:pPr>
        <w:jc w:val="both"/>
        <w:rPr>
          <w:color w:val="0000CC"/>
        </w:rPr>
      </w:pPr>
    </w:p>
    <w:p w:rsidR="00092450" w:rsidRPr="00564827" w:rsidRDefault="00092450" w:rsidP="005F797E">
      <w:pPr>
        <w:jc w:val="both"/>
        <w:rPr>
          <w:color w:val="0000CC"/>
        </w:rPr>
      </w:pPr>
    </w:p>
    <w:p w:rsidR="00092450" w:rsidRPr="00564827" w:rsidRDefault="00092450"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CE0CBC" w:rsidRPr="00564827" w:rsidRDefault="00CE0CBC" w:rsidP="00A42518">
            <w:pPr>
              <w:jc w:val="both"/>
              <w:rPr>
                <w:color w:val="0000CC"/>
              </w:rPr>
            </w:pPr>
          </w:p>
          <w:p w:rsidR="00A42518" w:rsidRPr="00564827" w:rsidRDefault="008F29DF" w:rsidP="00A42518">
            <w:pPr>
              <w:jc w:val="both"/>
              <w:rPr>
                <w:b/>
                <w:color w:val="0000CC"/>
              </w:rPr>
            </w:pPr>
            <w:hyperlink r:id="rId79" w:history="1">
              <w:r w:rsidR="0046229E" w:rsidRPr="00564827">
                <w:rPr>
                  <w:rStyle w:val="Hipervnculo"/>
                  <w:b/>
                  <w:color w:val="0000CC"/>
                </w:rPr>
                <w:t>EXPEDIR LOS LINEAMIENTOS PARA LA APROBACIÓN DE LAS CONDICIONES SANITARIAS EN CONTRATOS QUE OFERTEN LAS COMPAÑÍAS QUE FINANCIEN ATENCIÓN INTEGRAL DE SALUD PREPAGADA Y LAS DE SEGUROS QUE OFERTAN COBERTURA DE SEGUROS DE ASISTENCIA MÉDICA.</w:t>
              </w:r>
            </w:hyperlink>
          </w:p>
          <w:p w:rsidR="0046229E" w:rsidRPr="00564827" w:rsidRDefault="0046229E" w:rsidP="00A42518">
            <w:pPr>
              <w:jc w:val="both"/>
              <w:rPr>
                <w:b/>
                <w:color w:val="0000CC"/>
              </w:rPr>
            </w:pPr>
          </w:p>
          <w:p w:rsidR="0046229E" w:rsidRPr="00564827" w:rsidRDefault="0046229E" w:rsidP="00D01EDA">
            <w:pPr>
              <w:jc w:val="both"/>
              <w:rPr>
                <w:b/>
                <w:color w:val="0000CC"/>
              </w:rPr>
            </w:pPr>
            <w:r w:rsidRPr="00564827">
              <w:rPr>
                <w:b/>
                <w:color w:val="0000CC"/>
              </w:rPr>
              <w:t xml:space="preserve">Expedido por: Acuerdo Ministerial No. 0068-2017 - MINISTRA DE SALUD PÚBLICA. </w:t>
            </w:r>
            <w:r w:rsidR="00D01EDA" w:rsidRPr="00564827">
              <w:rPr>
                <w:b/>
                <w:color w:val="0000CC"/>
              </w:rPr>
              <w:t>Publicado en Registro Oficial N° 14 de miércoles 14 de junio de 2017.</w:t>
            </w:r>
            <w:r w:rsidR="00291C84" w:rsidRPr="00564827">
              <w:rPr>
                <w:b/>
                <w:color w:val="0000CC"/>
              </w:rPr>
              <w:t xml:space="preserve"> Página 4.</w:t>
            </w:r>
          </w:p>
          <w:p w:rsidR="00D01EDA" w:rsidRPr="00564827" w:rsidRDefault="00D01EDA" w:rsidP="00D01EDA">
            <w:pPr>
              <w:jc w:val="both"/>
              <w:rPr>
                <w:color w:val="0000CC"/>
              </w:rPr>
            </w:pPr>
          </w:p>
          <w:p w:rsidR="00197A3C" w:rsidRPr="00564827" w:rsidRDefault="00197A3C" w:rsidP="00D01EDA">
            <w:pPr>
              <w:jc w:val="both"/>
              <w:rPr>
                <w:color w:val="0000CC"/>
              </w:rPr>
            </w:pPr>
            <w:r w:rsidRPr="00564827">
              <w:rPr>
                <w:color w:val="0000CC"/>
              </w:rPr>
              <w:t xml:space="preserve">CAPITULO I </w:t>
            </w:r>
          </w:p>
          <w:p w:rsidR="00197A3C" w:rsidRPr="00564827" w:rsidRDefault="00197A3C" w:rsidP="00D01EDA">
            <w:pPr>
              <w:jc w:val="both"/>
              <w:rPr>
                <w:color w:val="0000CC"/>
              </w:rPr>
            </w:pPr>
          </w:p>
          <w:p w:rsidR="00197A3C" w:rsidRPr="00564827" w:rsidRDefault="00197A3C" w:rsidP="00D01EDA">
            <w:pPr>
              <w:jc w:val="both"/>
              <w:rPr>
                <w:color w:val="0000CC"/>
              </w:rPr>
            </w:pPr>
            <w:r w:rsidRPr="00564827">
              <w:rPr>
                <w:color w:val="0000CC"/>
              </w:rPr>
              <w:t xml:space="preserve">OBJETO Y ÁMBITO </w:t>
            </w:r>
          </w:p>
          <w:p w:rsidR="00197A3C" w:rsidRPr="00564827" w:rsidRDefault="00197A3C" w:rsidP="00D01EDA">
            <w:pPr>
              <w:jc w:val="both"/>
              <w:rPr>
                <w:color w:val="0000CC"/>
              </w:rPr>
            </w:pPr>
          </w:p>
          <w:p w:rsidR="00197A3C" w:rsidRPr="00564827" w:rsidRDefault="00197A3C" w:rsidP="00D01EDA">
            <w:pPr>
              <w:jc w:val="both"/>
              <w:rPr>
                <w:color w:val="0000CC"/>
              </w:rPr>
            </w:pPr>
            <w:r w:rsidRPr="00564827">
              <w:rPr>
                <w:color w:val="0000CC"/>
              </w:rPr>
              <w:t xml:space="preserve">Art. 1.- Objeto.- El objeto del presente instrumento es proporcionar los lineamientos obligatorios de carácter sanitario para las prestaciones de salud a ofertarse por las compañías de atención integral de salud prepagada y las de seguros que oferten cobertura de seguros de asistencia médica, mismos que serán utilizados para la aprobación de los contratos, planes programas y anexos, por la autoridad competente en el ámbito sanitario. </w:t>
            </w:r>
          </w:p>
          <w:p w:rsidR="00197A3C" w:rsidRPr="00564827" w:rsidRDefault="00197A3C" w:rsidP="00D01EDA">
            <w:pPr>
              <w:jc w:val="both"/>
              <w:rPr>
                <w:color w:val="0000CC"/>
              </w:rPr>
            </w:pPr>
          </w:p>
          <w:p w:rsidR="00197A3C" w:rsidRPr="00564827" w:rsidRDefault="00197A3C" w:rsidP="00D01EDA">
            <w:pPr>
              <w:jc w:val="both"/>
              <w:rPr>
                <w:color w:val="0000CC"/>
              </w:rPr>
            </w:pPr>
            <w:r w:rsidRPr="00564827">
              <w:rPr>
                <w:color w:val="0000CC"/>
              </w:rPr>
              <w:t xml:space="preserve">Art. 2.- Alcance.- Estos lineamientos sanitarios constituyen un instrumento en el cual, cualquier ente de control deberá basar su criterio en cuanto a prestaciones sanitarias brindadas por las compañías de atención integral de salud prepagada y las de seguros que oferten cobertura de seguros de asistencia médica. </w:t>
            </w:r>
          </w:p>
          <w:p w:rsidR="00197A3C" w:rsidRPr="00564827" w:rsidRDefault="00197A3C" w:rsidP="00D01EDA">
            <w:pPr>
              <w:jc w:val="both"/>
              <w:rPr>
                <w:color w:val="0000CC"/>
              </w:rPr>
            </w:pPr>
          </w:p>
          <w:p w:rsidR="00197A3C" w:rsidRPr="00564827" w:rsidRDefault="00197A3C" w:rsidP="00D01EDA">
            <w:pPr>
              <w:jc w:val="both"/>
              <w:rPr>
                <w:color w:val="0000CC"/>
              </w:rPr>
            </w:pPr>
            <w:r w:rsidRPr="00564827">
              <w:rPr>
                <w:color w:val="0000CC"/>
              </w:rPr>
              <w:t xml:space="preserve">Art. 3.- Lineamientos sanitarios para la aprobación de las condiciones sanitarias.-Los lineamientos sanitarios para la aprobación de las condiciones sanitarias para las prestaciones de salud a ofertarse por las compañías de atención integral de salud prepagada y las de seguros que oferten cobertura de seguros de asistencia médica, son los siguientes: </w:t>
            </w:r>
          </w:p>
          <w:p w:rsidR="00197A3C" w:rsidRPr="00564827" w:rsidRDefault="00197A3C" w:rsidP="00D01EDA">
            <w:pPr>
              <w:jc w:val="both"/>
              <w:rPr>
                <w:color w:val="0000CC"/>
              </w:rPr>
            </w:pPr>
          </w:p>
          <w:p w:rsidR="00D01EDA" w:rsidRPr="00564827" w:rsidRDefault="00197A3C" w:rsidP="00D01EDA">
            <w:pPr>
              <w:jc w:val="both"/>
              <w:rPr>
                <w:color w:val="0000CC"/>
              </w:rPr>
            </w:pPr>
            <w:r w:rsidRPr="00564827">
              <w:rPr>
                <w:color w:val="0000CC"/>
              </w:rPr>
              <w:t>3.1. Las prestaciones ofertadas por las compañías de medicina prepagada y las de seguros que ofrezcan atención médica en sus planes y contratos deberán observar, en lo que corresponda, al Modelo de Atención Integral de Salud (MAIS) y normativa secundaria vigente, particularmente al conjunto de prestaciones del documento "Lineamientos Operativos del Modelo de Atención Integral de Salud", emitido por Ministerio de Salud Pública.</w:t>
            </w:r>
          </w:p>
          <w:p w:rsidR="00197A3C" w:rsidRPr="00564827" w:rsidRDefault="00197A3C" w:rsidP="00D01EDA">
            <w:pPr>
              <w:jc w:val="both"/>
              <w:rPr>
                <w:color w:val="0000CC"/>
              </w:rPr>
            </w:pPr>
          </w:p>
          <w:p w:rsidR="00197A3C" w:rsidRPr="00564827" w:rsidRDefault="00197A3C" w:rsidP="00D01EDA">
            <w:pPr>
              <w:jc w:val="both"/>
              <w:rPr>
                <w:color w:val="0000CC"/>
              </w:rPr>
            </w:pPr>
            <w:r w:rsidRPr="00564827">
              <w:rPr>
                <w:color w:val="0000CC"/>
              </w:rPr>
              <w:t>(…)</w:t>
            </w:r>
          </w:p>
          <w:p w:rsidR="00197A3C" w:rsidRPr="00564827" w:rsidRDefault="00197A3C" w:rsidP="00D01EDA">
            <w:pPr>
              <w:jc w:val="both"/>
              <w:rPr>
                <w:color w:val="0000CC"/>
              </w:rPr>
            </w:pPr>
          </w:p>
          <w:p w:rsidR="00197A3C" w:rsidRPr="00564827" w:rsidRDefault="008F29DF" w:rsidP="00D01EDA">
            <w:pPr>
              <w:jc w:val="both"/>
              <w:rPr>
                <w:color w:val="0000CC"/>
              </w:rPr>
            </w:pPr>
            <w:hyperlink r:id="rId80" w:history="1">
              <w:r w:rsidR="00197A3C" w:rsidRPr="00564827">
                <w:rPr>
                  <w:rStyle w:val="Hipervnculo"/>
                  <w:color w:val="0000CC"/>
                </w:rPr>
                <w:t>Ver Registro Oficial</w:t>
              </w:r>
            </w:hyperlink>
          </w:p>
          <w:p w:rsidR="00197A3C" w:rsidRPr="00564827" w:rsidRDefault="00197A3C" w:rsidP="00D01EDA">
            <w:pPr>
              <w:jc w:val="both"/>
              <w:rPr>
                <w:color w:val="0000CC"/>
              </w:rPr>
            </w:pPr>
          </w:p>
          <w:p w:rsidR="00D01EDA" w:rsidRPr="00564827" w:rsidRDefault="00D01EDA" w:rsidP="00D01EDA">
            <w:pPr>
              <w:jc w:val="both"/>
              <w:rPr>
                <w:color w:val="0000CC"/>
              </w:rPr>
            </w:pPr>
          </w:p>
        </w:tc>
      </w:tr>
      <w:tr w:rsidR="00606AD7" w:rsidRPr="00564827" w:rsidTr="00FE7EBD">
        <w:tc>
          <w:tcPr>
            <w:tcW w:w="8644" w:type="dxa"/>
            <w:shd w:val="clear" w:color="auto" w:fill="B7F4F7"/>
          </w:tcPr>
          <w:p w:rsidR="00291C84" w:rsidRPr="00564827" w:rsidRDefault="00291C84" w:rsidP="005F797E">
            <w:pPr>
              <w:jc w:val="both"/>
              <w:rPr>
                <w:b/>
                <w:color w:val="0000CC"/>
              </w:rPr>
            </w:pPr>
          </w:p>
          <w:p w:rsidR="003C39A9" w:rsidRPr="00564827" w:rsidRDefault="008F29DF" w:rsidP="005F797E">
            <w:pPr>
              <w:jc w:val="both"/>
              <w:rPr>
                <w:b/>
                <w:color w:val="0000CC"/>
              </w:rPr>
            </w:pPr>
            <w:hyperlink r:id="rId81" w:history="1">
              <w:r w:rsidR="003C39A9" w:rsidRPr="00564827">
                <w:rPr>
                  <w:rStyle w:val="Hipervnculo"/>
                  <w:b/>
                  <w:color w:val="0000CC"/>
                </w:rPr>
                <w:t>REFORMAR EL ACUERDO MINISTERIAL No. MDT-2016-308, POR MEDIO DEL CUAL SE EXPIDIÓ EL INSTRUCTIVO PARA EL PAGO DE LA PARTICIPACIÓN DE UTILIDADES.</w:t>
              </w:r>
            </w:hyperlink>
          </w:p>
          <w:p w:rsidR="003C39A9" w:rsidRPr="00564827" w:rsidRDefault="003C39A9" w:rsidP="005F797E">
            <w:pPr>
              <w:jc w:val="both"/>
              <w:rPr>
                <w:b/>
                <w:color w:val="0000CC"/>
              </w:rPr>
            </w:pPr>
          </w:p>
          <w:p w:rsidR="003C39A9" w:rsidRPr="00564827" w:rsidRDefault="003C39A9" w:rsidP="008E6E77">
            <w:pPr>
              <w:jc w:val="both"/>
              <w:rPr>
                <w:b/>
                <w:color w:val="0000CC"/>
              </w:rPr>
            </w:pPr>
            <w:r w:rsidRPr="00564827">
              <w:rPr>
                <w:b/>
                <w:color w:val="0000CC"/>
              </w:rPr>
              <w:t xml:space="preserve">Expedido por: Acuerdo Ministerial </w:t>
            </w:r>
            <w:r w:rsidR="008E6E77" w:rsidRPr="00564827">
              <w:rPr>
                <w:b/>
                <w:color w:val="0000CC"/>
              </w:rPr>
              <w:t xml:space="preserve">No. MDT-2017-0062 - MINISTRO DEL TRABAJO. Publicado en </w:t>
            </w:r>
            <w:r w:rsidR="00291C84" w:rsidRPr="00564827">
              <w:rPr>
                <w:b/>
                <w:color w:val="0000CC"/>
              </w:rPr>
              <w:t>Registro Oficial N° 14 de miércoles 14 de junio de 2017. Página 21</w:t>
            </w:r>
          </w:p>
          <w:p w:rsidR="003C39A9" w:rsidRPr="00564827" w:rsidRDefault="003C39A9" w:rsidP="005F797E">
            <w:pPr>
              <w:jc w:val="both"/>
              <w:rPr>
                <w:color w:val="0000CC"/>
              </w:rPr>
            </w:pPr>
          </w:p>
          <w:p w:rsidR="003C39A9" w:rsidRPr="00564827" w:rsidRDefault="003C39A9" w:rsidP="005F797E">
            <w:pPr>
              <w:jc w:val="both"/>
              <w:rPr>
                <w:color w:val="0000CC"/>
              </w:rPr>
            </w:pPr>
          </w:p>
          <w:p w:rsidR="007A630B" w:rsidRPr="00564827" w:rsidRDefault="003C39A9" w:rsidP="005F797E">
            <w:pPr>
              <w:jc w:val="both"/>
              <w:rPr>
                <w:color w:val="0000CC"/>
              </w:rPr>
            </w:pPr>
            <w:r w:rsidRPr="00564827">
              <w:rPr>
                <w:color w:val="0000CC"/>
              </w:rPr>
              <w:t xml:space="preserve"> Artículo 1.- Sustitúyase el artículo 8 por el siguiente: </w:t>
            </w:r>
          </w:p>
          <w:p w:rsidR="007A630B" w:rsidRPr="00564827" w:rsidRDefault="007A630B" w:rsidP="005F797E">
            <w:pPr>
              <w:jc w:val="both"/>
              <w:rPr>
                <w:color w:val="0000CC"/>
              </w:rPr>
            </w:pPr>
          </w:p>
          <w:p w:rsidR="007A630B" w:rsidRPr="00564827" w:rsidRDefault="003C39A9" w:rsidP="005F797E">
            <w:pPr>
              <w:jc w:val="both"/>
              <w:rPr>
                <w:color w:val="0000CC"/>
              </w:rPr>
            </w:pPr>
            <w:r w:rsidRPr="00564827">
              <w:rPr>
                <w:color w:val="0000CC"/>
              </w:rPr>
              <w:t xml:space="preserve">"Art. 8.- Límite en la distribución de utilidades.- Cada empleador calculará el valor correspondiente a utilidades para repartirlo a sus trabajadores, de acuerdo a los siguientes parámetros: </w:t>
            </w:r>
          </w:p>
          <w:p w:rsidR="007A630B" w:rsidRPr="00564827" w:rsidRDefault="003C39A9" w:rsidP="005F797E">
            <w:pPr>
              <w:jc w:val="both"/>
              <w:rPr>
                <w:color w:val="0000CC"/>
              </w:rPr>
            </w:pPr>
            <w:r w:rsidRPr="00564827">
              <w:rPr>
                <w:color w:val="0000CC"/>
              </w:rPr>
              <w:t xml:space="preserve">En lo referente al 10% que se distribuye directamente a los trabajadores y ex trabajadores, una vez determinado el monto a repartirse a cada trabajador, el empleador deberá aplicar lo establecido en el artículo 97.1 del Código del Trabajo y repartirá utilidades a sus trabajadores </w:t>
            </w:r>
            <w:r w:rsidRPr="00564827">
              <w:rPr>
                <w:color w:val="0000CC"/>
              </w:rPr>
              <w:lastRenderedPageBreak/>
              <w:t xml:space="preserve">hasta veinticuatro (24) salarios básicos unificados del trabajador en general. </w:t>
            </w:r>
          </w:p>
          <w:p w:rsidR="007A630B" w:rsidRPr="00564827" w:rsidRDefault="003C39A9" w:rsidP="005F797E">
            <w:pPr>
              <w:jc w:val="both"/>
              <w:rPr>
                <w:color w:val="0000CC"/>
              </w:rPr>
            </w:pPr>
            <w:r w:rsidRPr="00564827">
              <w:rPr>
                <w:color w:val="0000CC"/>
              </w:rPr>
              <w:t xml:space="preserve">En cuanto al 5% de las utilidades que se distribuyen en razón de las cargas familiares que tenga el trabajador o ex trabajador, no se aplicara límite alguno, debiendo ser entregado en su totalidad. </w:t>
            </w:r>
          </w:p>
          <w:p w:rsidR="007A630B" w:rsidRPr="00564827" w:rsidRDefault="003C39A9" w:rsidP="005F797E">
            <w:pPr>
              <w:jc w:val="both"/>
              <w:rPr>
                <w:color w:val="0000CC"/>
              </w:rPr>
            </w:pPr>
            <w:r w:rsidRPr="00564827">
              <w:rPr>
                <w:color w:val="0000CC"/>
              </w:rPr>
              <w:t xml:space="preserve">Para estos cálculos se utilizará el valor del salario básico unificado del trabajador en general que se encuentre vigente durante el ejercicio fiscal en el que se generaron las utilidades. El empleador repartirá el 15% de utilidades hasta el 15 de abril de cada año, conforme lo establecido en el artículo 105 del Código del Trabajo; y deberá registrar el proceso en el Sistema de Salarios en Línea, según el cronograma que para el efecto emita el Ministerio del Trabajo durante el primer mes de cada año. </w:t>
            </w:r>
          </w:p>
          <w:p w:rsidR="007A630B" w:rsidRPr="00564827" w:rsidRDefault="003C39A9" w:rsidP="005F797E">
            <w:pPr>
              <w:jc w:val="both"/>
              <w:rPr>
                <w:color w:val="0000CC"/>
              </w:rPr>
            </w:pPr>
            <w:r w:rsidRPr="00564827">
              <w:rPr>
                <w:color w:val="0000CC"/>
              </w:rPr>
              <w:t xml:space="preserve">Si el empleador, en el cálculo del 10% de participación en las utilidades correspondientes a los trabajadores y ex trabajadores identifica que los valores a repartirse a cada trabajador superan el valor de veinticuatro (24) salarios básicos unificados del trabajador en general el empleador, deberá depositar hasta el 30 de abril de cada año este excedente al régimen de prestaciones solidarias de la Seguridad Social, en la cuenta que para el efecto será publicada por el Instituto Ecuatoriano de Seguridad Social". </w:t>
            </w:r>
          </w:p>
          <w:p w:rsidR="007A630B" w:rsidRPr="00564827" w:rsidRDefault="007A630B" w:rsidP="005F797E">
            <w:pPr>
              <w:jc w:val="both"/>
              <w:rPr>
                <w:color w:val="0000CC"/>
              </w:rPr>
            </w:pPr>
          </w:p>
          <w:p w:rsidR="00A53C7C" w:rsidRPr="00564827" w:rsidRDefault="003C39A9" w:rsidP="005F797E">
            <w:pPr>
              <w:jc w:val="both"/>
              <w:rPr>
                <w:color w:val="0000CC"/>
              </w:rPr>
            </w:pPr>
            <w:r w:rsidRPr="00564827">
              <w:rPr>
                <w:color w:val="0000CC"/>
              </w:rPr>
              <w:t>Artículo 2.- Elimínese el último inciso del artículo 13</w:t>
            </w:r>
            <w:r w:rsidR="00A53C7C" w:rsidRPr="00564827">
              <w:rPr>
                <w:color w:val="0000CC"/>
              </w:rPr>
              <w:t>.</w:t>
            </w:r>
          </w:p>
          <w:p w:rsidR="00A53C7C" w:rsidRPr="00564827" w:rsidRDefault="00A53C7C" w:rsidP="005F797E">
            <w:pPr>
              <w:jc w:val="both"/>
              <w:rPr>
                <w:color w:val="0000CC"/>
              </w:rPr>
            </w:pPr>
          </w:p>
          <w:p w:rsidR="00A53C7C" w:rsidRPr="00564827" w:rsidRDefault="00A53C7C" w:rsidP="005F797E">
            <w:pPr>
              <w:jc w:val="both"/>
              <w:rPr>
                <w:color w:val="0000CC"/>
              </w:rPr>
            </w:pPr>
            <w:r w:rsidRPr="00564827">
              <w:rPr>
                <w:color w:val="0000CC"/>
              </w:rPr>
              <w:t>(…)</w:t>
            </w:r>
          </w:p>
          <w:p w:rsidR="00A53C7C" w:rsidRPr="00564827" w:rsidRDefault="00A53C7C" w:rsidP="005F797E">
            <w:pPr>
              <w:jc w:val="both"/>
              <w:rPr>
                <w:color w:val="0000CC"/>
              </w:rPr>
            </w:pPr>
          </w:p>
          <w:p w:rsidR="00A53C7C" w:rsidRPr="00564827" w:rsidRDefault="008F29DF" w:rsidP="005F797E">
            <w:pPr>
              <w:jc w:val="both"/>
              <w:rPr>
                <w:color w:val="0000CC"/>
              </w:rPr>
            </w:pPr>
            <w:hyperlink r:id="rId82" w:history="1">
              <w:r w:rsidR="00A53C7C" w:rsidRPr="00564827">
                <w:rPr>
                  <w:rStyle w:val="Hipervnculo"/>
                  <w:color w:val="0000CC"/>
                </w:rPr>
                <w:t>Ver Registro Oficial</w:t>
              </w:r>
            </w:hyperlink>
          </w:p>
          <w:p w:rsidR="00A53C7C" w:rsidRPr="00564827" w:rsidRDefault="00A53C7C" w:rsidP="005F797E">
            <w:pPr>
              <w:jc w:val="both"/>
              <w:rPr>
                <w:color w:val="0000CC"/>
              </w:rPr>
            </w:pPr>
          </w:p>
        </w:tc>
      </w:tr>
    </w:tbl>
    <w:p w:rsidR="00092450" w:rsidRPr="00564827" w:rsidRDefault="00183A4D" w:rsidP="005F797E">
      <w:pPr>
        <w:jc w:val="both"/>
        <w:rPr>
          <w:color w:val="0000CC"/>
        </w:rPr>
      </w:pPr>
      <w:r w:rsidRPr="00564827">
        <w:rPr>
          <w:noProof/>
          <w:color w:val="0000CC"/>
          <w:lang w:val="es-EC" w:eastAsia="es-EC"/>
        </w:rPr>
        <w:lastRenderedPageBreak/>
        <mc:AlternateContent>
          <mc:Choice Requires="wps">
            <w:drawing>
              <wp:anchor distT="0" distB="0" distL="114300" distR="114300" simplePos="0" relativeHeight="251681792" behindDoc="0" locked="0" layoutInCell="1" allowOverlap="1" wp14:anchorId="0760CA99" wp14:editId="2748F31A">
                <wp:simplePos x="0" y="0"/>
                <wp:positionH relativeFrom="margin">
                  <wp:posOffset>-32385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7B5EFD" w:rsidRDefault="00EC070D" w:rsidP="00183A4D">
                            <w:pPr>
                              <w:jc w:val="both"/>
                              <w:rPr>
                                <w:b/>
                                <w:color w:val="FFFFFF"/>
                                <w:lang w:val="es-EC"/>
                              </w:rPr>
                            </w:pPr>
                            <w:r>
                              <w:rPr>
                                <w:b/>
                                <w:color w:val="FFFFFF"/>
                                <w:lang w:val="es-EC"/>
                              </w:rPr>
                              <w:t>Jueves 15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55pt;margin-top:6.1pt;width:14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9NLQIAAGE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" fillcolor="navy" strokecolor="navy">
                <v:textbox>
                  <w:txbxContent>
                    <w:p w:rsidR="009D42D3" w:rsidRPr="007B5EFD" w:rsidRDefault="009D42D3" w:rsidP="00183A4D">
                      <w:pPr>
                        <w:jc w:val="both"/>
                        <w:rPr>
                          <w:b/>
                          <w:color w:val="FFFFFF"/>
                          <w:lang w:val="es-EC"/>
                        </w:rPr>
                      </w:pPr>
                      <w:r>
                        <w:rPr>
                          <w:b/>
                          <w:color w:val="FFFFFF"/>
                          <w:lang w:val="es-EC"/>
                        </w:rPr>
                        <w:t>Jueves 15 de junio</w:t>
                      </w:r>
                    </w:p>
                  </w:txbxContent>
                </v:textbox>
                <w10:wrap anchorx="margin"/>
              </v:shape>
            </w:pict>
          </mc:Fallback>
        </mc:AlternateContent>
      </w:r>
    </w:p>
    <w:p w:rsidR="00183A4D" w:rsidRPr="00564827" w:rsidRDefault="00183A4D" w:rsidP="005F797E">
      <w:pPr>
        <w:jc w:val="both"/>
        <w:rPr>
          <w:color w:val="0000CC"/>
        </w:rPr>
      </w:pPr>
    </w:p>
    <w:p w:rsidR="007C71AD" w:rsidRPr="00564827" w:rsidRDefault="007C71AD"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803EED" w:rsidRPr="00564827" w:rsidRDefault="00803EED" w:rsidP="00803EED">
            <w:pPr>
              <w:jc w:val="both"/>
              <w:rPr>
                <w:color w:val="0000CC"/>
              </w:rPr>
            </w:pPr>
          </w:p>
          <w:p w:rsidR="00803EED" w:rsidRPr="00564827" w:rsidRDefault="008F29DF" w:rsidP="00803EED">
            <w:pPr>
              <w:jc w:val="both"/>
              <w:rPr>
                <w:b/>
                <w:color w:val="0000CC"/>
              </w:rPr>
            </w:pPr>
            <w:hyperlink r:id="rId83" w:history="1">
              <w:r w:rsidR="00803EED" w:rsidRPr="00564827">
                <w:rPr>
                  <w:rStyle w:val="Hipervnculo"/>
                  <w:b/>
                  <w:color w:val="0000CC"/>
                </w:rPr>
                <w:t>"POLÍTICAS PÚBLICAS DEL SECTOR DE LAS TELECOMUNICACIONES Y DE LA SOCIEDAD DE LA INFORMACIÓN 2017-2021.</w:t>
              </w:r>
            </w:hyperlink>
          </w:p>
          <w:p w:rsidR="00803EED" w:rsidRPr="00564827" w:rsidRDefault="00803EED" w:rsidP="00803EED">
            <w:pPr>
              <w:jc w:val="both"/>
              <w:rPr>
                <w:b/>
                <w:color w:val="0000CC"/>
              </w:rPr>
            </w:pPr>
          </w:p>
          <w:p w:rsidR="00E20736" w:rsidRPr="00564827" w:rsidRDefault="00D73FDF" w:rsidP="00803EED">
            <w:pPr>
              <w:jc w:val="both"/>
              <w:rPr>
                <w:b/>
                <w:color w:val="0000CC"/>
              </w:rPr>
            </w:pPr>
            <w:r w:rsidRPr="00564827">
              <w:rPr>
                <w:b/>
                <w:color w:val="0000CC"/>
              </w:rPr>
              <w:t xml:space="preserve">Expedido por: Acuerdo Ministerial No. 011-2017 </w:t>
            </w:r>
            <w:r w:rsidR="00803EED" w:rsidRPr="00564827">
              <w:rPr>
                <w:b/>
                <w:color w:val="0000CC"/>
              </w:rPr>
              <w:t>-</w:t>
            </w:r>
            <w:r w:rsidRPr="00564827">
              <w:rPr>
                <w:b/>
                <w:color w:val="0000CC"/>
              </w:rPr>
              <w:t xml:space="preserve"> MINISTRA DE TELECOMUNICACIONES Y DE LA SOCIEDAD DE LA INFORMACIÓN</w:t>
            </w:r>
            <w:r w:rsidR="00803EED" w:rsidRPr="00564827">
              <w:rPr>
                <w:b/>
                <w:color w:val="0000CC"/>
              </w:rPr>
              <w:t>. Publicado en Registro Oficial N° 15 de jueves 15 de junio de 2017. Página 2</w:t>
            </w:r>
          </w:p>
          <w:p w:rsidR="00803EED" w:rsidRPr="00564827" w:rsidRDefault="00803EED" w:rsidP="00803EED">
            <w:pPr>
              <w:jc w:val="both"/>
              <w:rPr>
                <w:color w:val="0000CC"/>
              </w:rPr>
            </w:pPr>
          </w:p>
          <w:p w:rsidR="00803EED" w:rsidRPr="00564827" w:rsidRDefault="00803EED" w:rsidP="00803EED">
            <w:pPr>
              <w:jc w:val="both"/>
              <w:rPr>
                <w:color w:val="0000CC"/>
              </w:rPr>
            </w:pPr>
            <w:r w:rsidRPr="00564827">
              <w:rPr>
                <w:color w:val="0000CC"/>
              </w:rPr>
              <w:t xml:space="preserve">Artículo 1.- Expedir las "POLÍTICAS PÚBLICAS DEL SECTOR DE LAS TELECOMUNICACIONES Y DE LA SOCIEDAD DE LA INFORMACIÓN 2017-2021", que consta como Anexo al presente Acuerdo Ministerial. </w:t>
            </w:r>
          </w:p>
          <w:p w:rsidR="00803EED" w:rsidRPr="00564827" w:rsidRDefault="00803EED" w:rsidP="00803EED">
            <w:pPr>
              <w:jc w:val="both"/>
              <w:rPr>
                <w:color w:val="0000CC"/>
              </w:rPr>
            </w:pPr>
          </w:p>
          <w:p w:rsidR="00803EED" w:rsidRPr="00564827" w:rsidRDefault="00803EED" w:rsidP="00803EED">
            <w:pPr>
              <w:jc w:val="both"/>
              <w:rPr>
                <w:color w:val="0000CC"/>
              </w:rPr>
            </w:pPr>
            <w:r w:rsidRPr="00564827">
              <w:rPr>
                <w:color w:val="0000CC"/>
              </w:rPr>
              <w:t xml:space="preserve">Artículo 2.- De la ejecución de las Políticas Públicas en el ámbito de sus competencias, encárguese la Agencia de Regulación y Control de las Telecomunicaciones; la Subsecretaría de Telecomunicaciones y Tecnologías de la Información y Comunicación; la Subsecretaría de Fomento de la Sociedad de la Información y Gobierno en Línea; y, la Subsecretaría de Inclusión Digital del MINTEL. </w:t>
            </w:r>
          </w:p>
          <w:p w:rsidR="00803EED" w:rsidRPr="00564827" w:rsidRDefault="00803EED" w:rsidP="00803EED">
            <w:pPr>
              <w:jc w:val="both"/>
              <w:rPr>
                <w:color w:val="0000CC"/>
              </w:rPr>
            </w:pPr>
          </w:p>
          <w:p w:rsidR="00803EED" w:rsidRPr="00564827" w:rsidRDefault="00803EED" w:rsidP="00803EED">
            <w:pPr>
              <w:jc w:val="both"/>
              <w:rPr>
                <w:color w:val="0000CC"/>
              </w:rPr>
            </w:pPr>
            <w:r w:rsidRPr="00564827">
              <w:rPr>
                <w:color w:val="0000CC"/>
              </w:rPr>
              <w:t xml:space="preserve">Artículo 3.- Del monitoreo y seguimiento para la implementación de las Políticas Públicas encárguese la Subsecretaría de Telecomunicaciones y Tecnologías de la Información y Comunicación, Subsecretaría de Fomento de la Sociedad de la Información y Gobierno en Línea y la Subsecretaría de Inclusión Digital. </w:t>
            </w:r>
          </w:p>
          <w:p w:rsidR="00803EED" w:rsidRPr="00564827" w:rsidRDefault="00803EED" w:rsidP="00803EED">
            <w:pPr>
              <w:jc w:val="both"/>
              <w:rPr>
                <w:color w:val="0000CC"/>
              </w:rPr>
            </w:pPr>
          </w:p>
          <w:p w:rsidR="00803EED" w:rsidRPr="00564827" w:rsidRDefault="00803EED" w:rsidP="00803EED">
            <w:pPr>
              <w:jc w:val="both"/>
              <w:rPr>
                <w:color w:val="0000CC"/>
              </w:rPr>
            </w:pPr>
            <w:r w:rsidRPr="00564827">
              <w:rPr>
                <w:color w:val="0000CC"/>
              </w:rPr>
              <w:t>Artículo 4.- Las Políticas Públicas serán implementadas una vez que se cuente con la aprobación del Consejo Sectorial de Sectores Estratégicos.</w:t>
            </w:r>
          </w:p>
          <w:p w:rsidR="00803EED" w:rsidRPr="00564827" w:rsidRDefault="00803EED" w:rsidP="00803EED">
            <w:pPr>
              <w:jc w:val="both"/>
              <w:rPr>
                <w:color w:val="0000CC"/>
              </w:rPr>
            </w:pPr>
            <w:r w:rsidRPr="00564827">
              <w:rPr>
                <w:color w:val="0000CC"/>
              </w:rPr>
              <w:t>(…)</w:t>
            </w:r>
          </w:p>
          <w:p w:rsidR="00803EED" w:rsidRPr="00564827" w:rsidRDefault="00803EED" w:rsidP="00803EED">
            <w:pPr>
              <w:jc w:val="both"/>
              <w:rPr>
                <w:color w:val="0000CC"/>
              </w:rPr>
            </w:pPr>
          </w:p>
          <w:p w:rsidR="00803EED" w:rsidRPr="00564827" w:rsidRDefault="008F29DF" w:rsidP="00803EED">
            <w:pPr>
              <w:jc w:val="both"/>
              <w:rPr>
                <w:color w:val="0000CC"/>
              </w:rPr>
            </w:pPr>
            <w:hyperlink r:id="rId84" w:history="1">
              <w:r w:rsidR="00803EED" w:rsidRPr="00564827">
                <w:rPr>
                  <w:rStyle w:val="Hipervnculo"/>
                  <w:color w:val="0000CC"/>
                </w:rPr>
                <w:t>Ver Registro Oficial</w:t>
              </w:r>
            </w:hyperlink>
          </w:p>
          <w:p w:rsidR="00803EED" w:rsidRPr="00564827" w:rsidRDefault="00803EED" w:rsidP="00803EED">
            <w:pPr>
              <w:jc w:val="both"/>
              <w:rPr>
                <w:color w:val="0000CC"/>
              </w:rPr>
            </w:pPr>
          </w:p>
          <w:p w:rsidR="00803EED" w:rsidRPr="00564827" w:rsidRDefault="00803EED" w:rsidP="00803EED">
            <w:pPr>
              <w:jc w:val="both"/>
              <w:rPr>
                <w:color w:val="0000CC"/>
              </w:rPr>
            </w:pPr>
          </w:p>
        </w:tc>
      </w:tr>
    </w:tbl>
    <w:p w:rsidR="00C311A6" w:rsidRPr="00564827" w:rsidRDefault="00C311A6" w:rsidP="005F797E">
      <w:pPr>
        <w:jc w:val="both"/>
        <w:rPr>
          <w:color w:val="0000CC"/>
        </w:rPr>
      </w:pPr>
    </w:p>
    <w:p w:rsidR="00033B46" w:rsidRPr="00564827" w:rsidRDefault="00033B46" w:rsidP="005F797E">
      <w:pPr>
        <w:jc w:val="both"/>
        <w:rPr>
          <w:color w:val="0000CC"/>
        </w:rPr>
      </w:pPr>
      <w:r w:rsidRPr="00564827">
        <w:rPr>
          <w:noProof/>
          <w:color w:val="0000CC"/>
          <w:lang w:val="es-EC" w:eastAsia="es-EC"/>
        </w:rPr>
        <mc:AlternateContent>
          <mc:Choice Requires="wps">
            <w:drawing>
              <wp:anchor distT="0" distB="0" distL="114300" distR="114300" simplePos="0" relativeHeight="251683840" behindDoc="0" locked="0" layoutInCell="1" allowOverlap="1" wp14:anchorId="34A2E3AB" wp14:editId="6804EBF0">
                <wp:simplePos x="0" y="0"/>
                <wp:positionH relativeFrom="margin">
                  <wp:posOffset>-60960</wp:posOffset>
                </wp:positionH>
                <wp:positionV relativeFrom="paragraph">
                  <wp:posOffset>74295</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E01983" w:rsidRDefault="00EC070D" w:rsidP="00033B46">
                            <w:pPr>
                              <w:jc w:val="both"/>
                              <w:rPr>
                                <w:b/>
                                <w:color w:val="FFFFFF"/>
                                <w:lang w:val="es-EC"/>
                              </w:rPr>
                            </w:pPr>
                            <w:r>
                              <w:rPr>
                                <w:b/>
                                <w:color w:val="FFFFFF"/>
                                <w:lang w:val="es-EC"/>
                              </w:rPr>
                              <w:t xml:space="preserve">Viernes 16 de junio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8pt;margin-top:5.85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1bLgIAAGE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" fillcolor="navy" strokecolor="navy">
                <v:textbox>
                  <w:txbxContent>
                    <w:p w:rsidR="009D42D3" w:rsidRPr="00E01983" w:rsidRDefault="009D42D3" w:rsidP="00033B46">
                      <w:pPr>
                        <w:jc w:val="both"/>
                        <w:rPr>
                          <w:b/>
                          <w:color w:val="FFFFFF"/>
                          <w:lang w:val="es-EC"/>
                        </w:rPr>
                      </w:pPr>
                      <w:r>
                        <w:rPr>
                          <w:b/>
                          <w:color w:val="FFFFFF"/>
                          <w:lang w:val="es-EC"/>
                        </w:rPr>
                        <w:t xml:space="preserve">Viernes 16 de junio </w:t>
                      </w:r>
                    </w:p>
                  </w:txbxContent>
                </v:textbox>
                <w10:wrap anchorx="margin"/>
              </v:shape>
            </w:pict>
          </mc:Fallback>
        </mc:AlternateContent>
      </w:r>
    </w:p>
    <w:p w:rsidR="00033B46" w:rsidRPr="00564827" w:rsidRDefault="00033B46" w:rsidP="005F797E">
      <w:pPr>
        <w:jc w:val="both"/>
        <w:rPr>
          <w:color w:val="0000CC"/>
        </w:rPr>
      </w:pPr>
    </w:p>
    <w:p w:rsidR="00033B46" w:rsidRPr="00564827" w:rsidRDefault="00033B46"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857F66" w:rsidRPr="00564827" w:rsidRDefault="00857F66" w:rsidP="00760232">
            <w:pPr>
              <w:jc w:val="both"/>
              <w:rPr>
                <w:b/>
                <w:color w:val="0000CC"/>
              </w:rPr>
            </w:pPr>
          </w:p>
          <w:p w:rsidR="00FA5232" w:rsidRPr="00564827" w:rsidRDefault="008F29DF" w:rsidP="00760232">
            <w:pPr>
              <w:jc w:val="both"/>
              <w:rPr>
                <w:b/>
                <w:color w:val="0000CC"/>
              </w:rPr>
            </w:pPr>
            <w:hyperlink r:id="rId85" w:history="1">
              <w:r w:rsidR="00FA5232" w:rsidRPr="00564827">
                <w:rPr>
                  <w:rStyle w:val="Hipervnculo"/>
                  <w:b/>
                  <w:color w:val="0000CC"/>
                </w:rPr>
                <w:t>EXPEDIR LA NORMATIVA PARA LA ERRADICACIÓN DE LA DISCRIMINACIÓN EN EL ÁMBITO LABORAL.</w:t>
              </w:r>
            </w:hyperlink>
          </w:p>
          <w:p w:rsidR="00FA5232" w:rsidRPr="00564827" w:rsidRDefault="00FA5232" w:rsidP="00760232">
            <w:pPr>
              <w:jc w:val="both"/>
              <w:rPr>
                <w:b/>
                <w:color w:val="0000CC"/>
              </w:rPr>
            </w:pPr>
          </w:p>
          <w:p w:rsidR="00111512" w:rsidRPr="00564827" w:rsidRDefault="00FA5232" w:rsidP="00760232">
            <w:pPr>
              <w:jc w:val="both"/>
              <w:rPr>
                <w:b/>
                <w:color w:val="0000CC"/>
              </w:rPr>
            </w:pPr>
            <w:r w:rsidRPr="00564827">
              <w:rPr>
                <w:b/>
                <w:color w:val="0000CC"/>
              </w:rPr>
              <w:t xml:space="preserve">Expedido por: Acuerdo Ministerial No. MDT-2017-0082 - MINISTRO DEL TRABAJO. Publicado en Registro Oficial N° 16 de viernes 16 de junio de 2017. Página </w:t>
            </w:r>
            <w:r w:rsidR="0010541C" w:rsidRPr="00564827">
              <w:rPr>
                <w:b/>
                <w:color w:val="0000CC"/>
              </w:rPr>
              <w:t>15</w:t>
            </w:r>
          </w:p>
          <w:p w:rsidR="00FA5232" w:rsidRPr="00564827" w:rsidRDefault="00FA5232" w:rsidP="00760232">
            <w:pPr>
              <w:jc w:val="both"/>
              <w:rPr>
                <w:color w:val="0000CC"/>
              </w:rPr>
            </w:pPr>
          </w:p>
          <w:p w:rsidR="00FA5232" w:rsidRPr="00564827" w:rsidRDefault="00FA5232" w:rsidP="00760232">
            <w:pPr>
              <w:jc w:val="both"/>
              <w:rPr>
                <w:color w:val="0000CC"/>
              </w:rPr>
            </w:pPr>
          </w:p>
          <w:p w:rsidR="0031080E" w:rsidRPr="00564827" w:rsidRDefault="00FA5232" w:rsidP="00760232">
            <w:pPr>
              <w:jc w:val="both"/>
              <w:rPr>
                <w:color w:val="0000CC"/>
              </w:rPr>
            </w:pPr>
            <w:r w:rsidRPr="00564827">
              <w:rPr>
                <w:color w:val="0000CC"/>
              </w:rPr>
              <w:t>Art. 1.- OBJETO.- El presente acuerdo tiene como objeto establecer regulaciones que permitan el acceso a los procesos de selección de personal en igualdad de condiciones, así como garantizar la igualdad y no discriminación en el ámbito laboral, estableciendo mecanismos de prevención de riesgos psicosociales</w:t>
            </w:r>
            <w:r w:rsidR="0031080E" w:rsidRPr="00564827">
              <w:rPr>
                <w:color w:val="0000CC"/>
              </w:rPr>
              <w:t>.</w:t>
            </w:r>
            <w:r w:rsidRPr="00564827">
              <w:rPr>
                <w:color w:val="0000CC"/>
              </w:rPr>
              <w:t xml:space="preserve"> </w:t>
            </w:r>
          </w:p>
          <w:p w:rsidR="0031080E" w:rsidRPr="00564827" w:rsidRDefault="0031080E" w:rsidP="00760232">
            <w:pPr>
              <w:jc w:val="both"/>
              <w:rPr>
                <w:color w:val="0000CC"/>
              </w:rPr>
            </w:pPr>
          </w:p>
          <w:p w:rsidR="0031080E" w:rsidRPr="00564827" w:rsidRDefault="00FA5232" w:rsidP="00760232">
            <w:pPr>
              <w:jc w:val="both"/>
              <w:rPr>
                <w:color w:val="0000CC"/>
              </w:rPr>
            </w:pPr>
            <w:r w:rsidRPr="00564827">
              <w:rPr>
                <w:color w:val="0000CC"/>
              </w:rPr>
              <w:t xml:space="preserve">Art. 2.- DEFINICIÓN DE DISCRIMINACIÓN. - Se entenderá como discriminación a cualquier trato desigual, exclusión o preferencia hacia una persona, basados en la identidad de género, orientación sexual, edad, discapacidad, vivir con VIH/SIDA, etnia, tener o desarrollar una enfermedad catastrófica, idioma, religión, nacionalidad, lugar de nacimiento, ideología, opinión política, condición migratoria, estado civil, pasado judicial, estereotipos estéticos, encontrarse en periodo de gestación, lactancia o cualquier otra, que tenga por efecto anular, alterar o impedir el pleno ejercicio de los derechos individuales o colectivos, en los procesos de selección y durante la existencia de la relación laboral. </w:t>
            </w:r>
          </w:p>
          <w:p w:rsidR="0031080E" w:rsidRPr="00564827" w:rsidRDefault="00FA5232" w:rsidP="00760232">
            <w:pPr>
              <w:jc w:val="both"/>
              <w:rPr>
                <w:color w:val="0000CC"/>
              </w:rPr>
            </w:pPr>
            <w:r w:rsidRPr="00564827">
              <w:rPr>
                <w:color w:val="0000CC"/>
              </w:rPr>
              <w:t xml:space="preserve">No se considerará como discriminación los criterios de selección de talento humano, basados en el conocimiento técnico específico, experiencia necesaria y además requisitos inherentes para el adecuado desenvolvimiento de la vacante laboral. </w:t>
            </w:r>
          </w:p>
          <w:p w:rsidR="0031080E" w:rsidRPr="00564827" w:rsidRDefault="0031080E" w:rsidP="00760232">
            <w:pPr>
              <w:jc w:val="both"/>
              <w:rPr>
                <w:color w:val="0000CC"/>
              </w:rPr>
            </w:pPr>
          </w:p>
          <w:p w:rsidR="0031080E" w:rsidRPr="00564827" w:rsidRDefault="00FA5232" w:rsidP="00760232">
            <w:pPr>
              <w:jc w:val="both"/>
              <w:rPr>
                <w:color w:val="0000CC"/>
              </w:rPr>
            </w:pPr>
            <w:r w:rsidRPr="00564827">
              <w:rPr>
                <w:color w:val="0000CC"/>
              </w:rPr>
              <w:t xml:space="preserve">Art. 3.- ÁMBITO DE APLICACIÓN.- Las disposiciones de esta normativa son de aplicación obligatoria para el sector público y privado, en reconocimiento de los derechos de las personas y de los grupos de atención prioritaria y/o en condiciones de vulnerabilidad. </w:t>
            </w:r>
          </w:p>
          <w:p w:rsidR="0031080E" w:rsidRPr="00564827" w:rsidRDefault="0031080E" w:rsidP="00760232">
            <w:pPr>
              <w:jc w:val="both"/>
              <w:rPr>
                <w:color w:val="0000CC"/>
              </w:rPr>
            </w:pPr>
          </w:p>
          <w:p w:rsidR="00FA5232" w:rsidRPr="00564827" w:rsidRDefault="00FA5232" w:rsidP="00760232">
            <w:pPr>
              <w:jc w:val="both"/>
              <w:rPr>
                <w:color w:val="0000CC"/>
              </w:rPr>
            </w:pPr>
            <w:r w:rsidRPr="00564827">
              <w:rPr>
                <w:color w:val="0000CC"/>
              </w:rPr>
              <w:t>Art. 4.- PARTICIPACIÓN EN PROCESOS DE SELECCIÓN DE PERSONAL.- Todas las personas tienen el derecho de participar en igualdad de oportunidades y libres de discriminación de cualquier índole en los procesos de selección de personal en el sector público y privado.</w:t>
            </w:r>
          </w:p>
          <w:p w:rsidR="0031080E" w:rsidRPr="00564827" w:rsidRDefault="0031080E" w:rsidP="00760232">
            <w:pPr>
              <w:jc w:val="both"/>
              <w:rPr>
                <w:color w:val="0000CC"/>
              </w:rPr>
            </w:pPr>
          </w:p>
          <w:p w:rsidR="0031080E" w:rsidRPr="00564827" w:rsidRDefault="0031080E" w:rsidP="00760232">
            <w:pPr>
              <w:jc w:val="both"/>
              <w:rPr>
                <w:color w:val="0000CC"/>
              </w:rPr>
            </w:pPr>
            <w:r w:rsidRPr="00564827">
              <w:rPr>
                <w:color w:val="0000CC"/>
              </w:rPr>
              <w:t>(…)</w:t>
            </w:r>
          </w:p>
          <w:p w:rsidR="0031080E" w:rsidRPr="00564827" w:rsidRDefault="0031080E" w:rsidP="00760232">
            <w:pPr>
              <w:jc w:val="both"/>
              <w:rPr>
                <w:color w:val="0000CC"/>
              </w:rPr>
            </w:pPr>
            <w:r w:rsidRPr="00564827">
              <w:rPr>
                <w:color w:val="0000CC"/>
              </w:rPr>
              <w:t xml:space="preserve"> </w:t>
            </w:r>
          </w:p>
          <w:p w:rsidR="0031080E" w:rsidRPr="00564827" w:rsidRDefault="008F29DF" w:rsidP="00760232">
            <w:pPr>
              <w:jc w:val="both"/>
              <w:rPr>
                <w:color w:val="0000CC"/>
              </w:rPr>
            </w:pPr>
            <w:hyperlink r:id="rId86" w:history="1">
              <w:r w:rsidR="0031080E" w:rsidRPr="00564827">
                <w:rPr>
                  <w:rStyle w:val="Hipervnculo"/>
                  <w:color w:val="0000CC"/>
                </w:rPr>
                <w:t>Ver Registro Oficial</w:t>
              </w:r>
            </w:hyperlink>
          </w:p>
          <w:p w:rsidR="0031080E" w:rsidRPr="00564827" w:rsidRDefault="0031080E" w:rsidP="00760232">
            <w:pPr>
              <w:jc w:val="both"/>
              <w:rPr>
                <w:color w:val="0000CC"/>
              </w:rPr>
            </w:pPr>
          </w:p>
        </w:tc>
      </w:tr>
      <w:tr w:rsidR="00606AD7" w:rsidRPr="00564827" w:rsidTr="00FE7EBD">
        <w:tc>
          <w:tcPr>
            <w:tcW w:w="8644" w:type="dxa"/>
            <w:shd w:val="clear" w:color="auto" w:fill="B7F4F7"/>
          </w:tcPr>
          <w:p w:rsidR="00E455F9" w:rsidRPr="00564827" w:rsidRDefault="00E455F9" w:rsidP="00630E88">
            <w:pPr>
              <w:jc w:val="both"/>
              <w:rPr>
                <w:color w:val="0000CC"/>
              </w:rPr>
            </w:pPr>
          </w:p>
          <w:p w:rsidR="00430200" w:rsidRPr="00564827" w:rsidRDefault="008F29DF" w:rsidP="00630E88">
            <w:pPr>
              <w:jc w:val="both"/>
              <w:rPr>
                <w:b/>
                <w:color w:val="0000CC"/>
              </w:rPr>
            </w:pPr>
            <w:hyperlink r:id="rId87" w:history="1">
              <w:r w:rsidR="00430200" w:rsidRPr="00564827">
                <w:rPr>
                  <w:rStyle w:val="Hipervnculo"/>
                  <w:b/>
                  <w:color w:val="0000CC"/>
                </w:rPr>
                <w:t>EXPEDIR EL INSTRUCTIVO SUSTITUTIVO PARA LA EJECUCIÓN DEL EXAMEN ESPECIAL A LAS DECLARACIONES PATRIMONIALES JURADAS.</w:t>
              </w:r>
              <w:r w:rsidR="00E455F9" w:rsidRPr="00564827">
                <w:rPr>
                  <w:rStyle w:val="Hipervnculo"/>
                  <w:b/>
                  <w:color w:val="0000CC"/>
                </w:rPr>
                <w:t xml:space="preserve"> CONTRALORÍA GENERAL DEL ESTADO.</w:t>
              </w:r>
            </w:hyperlink>
          </w:p>
          <w:p w:rsidR="00430200" w:rsidRPr="00564827" w:rsidRDefault="00430200" w:rsidP="00630E88">
            <w:pPr>
              <w:jc w:val="both"/>
              <w:rPr>
                <w:b/>
                <w:color w:val="0000CC"/>
              </w:rPr>
            </w:pPr>
          </w:p>
          <w:p w:rsidR="00C07D88" w:rsidRPr="00564827" w:rsidRDefault="00430200" w:rsidP="00630E88">
            <w:pPr>
              <w:jc w:val="both"/>
              <w:rPr>
                <w:b/>
                <w:color w:val="0000CC"/>
              </w:rPr>
            </w:pPr>
            <w:r w:rsidRPr="00564827">
              <w:rPr>
                <w:b/>
                <w:color w:val="0000CC"/>
              </w:rPr>
              <w:t>Expedido por: Acuerdo No. 011-CG-2017 - CONTRALOR GENERAL DEL ESTADO. Publicado en Registro Oficial N° 16 – Suplemento de viernes 16 de junio de 2017. Página 1</w:t>
            </w:r>
          </w:p>
          <w:p w:rsidR="00430200" w:rsidRPr="00564827" w:rsidRDefault="00430200" w:rsidP="00630E88">
            <w:pPr>
              <w:jc w:val="both"/>
              <w:rPr>
                <w:color w:val="0000CC"/>
              </w:rPr>
            </w:pPr>
          </w:p>
          <w:p w:rsidR="00430200" w:rsidRPr="00564827" w:rsidRDefault="00430200" w:rsidP="00630E88">
            <w:pPr>
              <w:jc w:val="both"/>
              <w:rPr>
                <w:color w:val="0000CC"/>
              </w:rPr>
            </w:pPr>
            <w:r w:rsidRPr="00564827">
              <w:rPr>
                <w:color w:val="0000CC"/>
              </w:rPr>
              <w:t>Artículo 1.- Ámbito de aplicación. - Las disposiciones de este Instructivo rigen para la ejecución del examen especial a las declaraciones patrimoniales juradas, presentadas por los servidores/as públicos señalados en el artículo 231 de la Constitución de la República del Ecuador, y 3 de la Ley para la Presentación y Control de las Declaraciones Patrimoniales Juradas.</w:t>
            </w:r>
          </w:p>
          <w:p w:rsidR="00527661" w:rsidRPr="00564827" w:rsidRDefault="00527661" w:rsidP="00630E88">
            <w:pPr>
              <w:jc w:val="both"/>
              <w:rPr>
                <w:color w:val="0000CC"/>
              </w:rPr>
            </w:pPr>
            <w:r w:rsidRPr="00564827">
              <w:rPr>
                <w:color w:val="0000CC"/>
              </w:rPr>
              <w:t xml:space="preserve">Para efectos del presente instructivo, a los servidores/as públicos sujetos al examen especial, se les denominará "examinados/as". </w:t>
            </w:r>
          </w:p>
          <w:p w:rsidR="00527661" w:rsidRPr="00564827" w:rsidRDefault="00527661" w:rsidP="00630E88">
            <w:pPr>
              <w:jc w:val="both"/>
              <w:rPr>
                <w:color w:val="0000CC"/>
              </w:rPr>
            </w:pPr>
          </w:p>
          <w:p w:rsidR="00527661" w:rsidRPr="00564827" w:rsidRDefault="00527661" w:rsidP="00630E88">
            <w:pPr>
              <w:jc w:val="both"/>
              <w:rPr>
                <w:color w:val="0000CC"/>
              </w:rPr>
            </w:pPr>
            <w:r w:rsidRPr="00564827">
              <w:rPr>
                <w:color w:val="0000CC"/>
              </w:rPr>
              <w:t xml:space="preserve">Artículo 2.- Comparación y confrontación de declaración patrimonial jurada.- La Contraloría General del Estado, a través de la unidad de control correspondiente, comparará y confrontará el contenido de la declaración patrimonial jurada periódica, o la de fin de gestión, con la presentada al inicio, y de encontrar diferencias evidentes que hagan presumir incremento patrimonial, que no sea resultado de ingresos legalmente percibidos derivado del movimiento </w:t>
            </w:r>
            <w:r w:rsidRPr="00564827">
              <w:rPr>
                <w:color w:val="0000CC"/>
              </w:rPr>
              <w:lastRenderedPageBreak/>
              <w:t>de cada uno de los rubros que componen la declaración, u otros no declarados, se comunicará al examinado/a el resultado de dicha comparación a fin de que se pronuncie en un plazo no mayor de cuarenta y cinco días, contados a partir de la fecha de dicha notificación, sobre el origen del patrimonio, adjuntando los documentos de respaldo correspondientes. En caso de que los bienes se hallaren en el exterior, a petición de parte se ampliará el plazo antes señalado, por cuarenta y cinco días adicionales, a fin de que se presenten los justificativos correspondientes. Se utilizará el Formato 1 para la "Comunicación de la Comparación y Confrontación de la Declaración Patrimonial Jurada".</w:t>
            </w:r>
          </w:p>
          <w:p w:rsidR="00527661" w:rsidRPr="00564827" w:rsidRDefault="00527661" w:rsidP="00630E88">
            <w:pPr>
              <w:jc w:val="both"/>
              <w:rPr>
                <w:color w:val="0000CC"/>
              </w:rPr>
            </w:pPr>
          </w:p>
          <w:p w:rsidR="00527661" w:rsidRPr="00564827" w:rsidRDefault="00527661" w:rsidP="00630E88">
            <w:pPr>
              <w:jc w:val="both"/>
              <w:rPr>
                <w:color w:val="0000CC"/>
              </w:rPr>
            </w:pPr>
            <w:r w:rsidRPr="00564827">
              <w:rPr>
                <w:color w:val="0000CC"/>
              </w:rPr>
              <w:t>(…)</w:t>
            </w:r>
          </w:p>
          <w:p w:rsidR="00527661" w:rsidRPr="00564827" w:rsidRDefault="00527661" w:rsidP="00630E88">
            <w:pPr>
              <w:jc w:val="both"/>
              <w:rPr>
                <w:color w:val="0000CC"/>
              </w:rPr>
            </w:pPr>
          </w:p>
          <w:p w:rsidR="00527661" w:rsidRPr="00564827" w:rsidRDefault="008F29DF" w:rsidP="00630E88">
            <w:pPr>
              <w:jc w:val="both"/>
              <w:rPr>
                <w:color w:val="0000CC"/>
              </w:rPr>
            </w:pPr>
            <w:hyperlink r:id="rId88" w:history="1">
              <w:r w:rsidR="00527661" w:rsidRPr="00564827">
                <w:rPr>
                  <w:rStyle w:val="Hipervnculo"/>
                  <w:color w:val="0000CC"/>
                </w:rPr>
                <w:t>Ver Registro Oficial</w:t>
              </w:r>
            </w:hyperlink>
          </w:p>
          <w:p w:rsidR="00527661" w:rsidRPr="00564827" w:rsidRDefault="00527661" w:rsidP="00630E88">
            <w:pPr>
              <w:jc w:val="both"/>
              <w:rPr>
                <w:color w:val="0000CC"/>
              </w:rPr>
            </w:pPr>
          </w:p>
          <w:p w:rsidR="00430200" w:rsidRPr="00564827" w:rsidRDefault="00430200" w:rsidP="00630E88">
            <w:pPr>
              <w:jc w:val="both"/>
              <w:rPr>
                <w:color w:val="0000CC"/>
              </w:rPr>
            </w:pPr>
          </w:p>
        </w:tc>
      </w:tr>
      <w:tr w:rsidR="00606AD7" w:rsidRPr="00564827" w:rsidTr="00FE7EBD">
        <w:tc>
          <w:tcPr>
            <w:tcW w:w="8644" w:type="dxa"/>
            <w:shd w:val="clear" w:color="auto" w:fill="B7F4F7"/>
          </w:tcPr>
          <w:p w:rsidR="00E0681F" w:rsidRPr="00564827" w:rsidRDefault="00E0681F" w:rsidP="00DD065D">
            <w:pPr>
              <w:jc w:val="both"/>
              <w:rPr>
                <w:color w:val="0000CC"/>
              </w:rPr>
            </w:pPr>
          </w:p>
          <w:p w:rsidR="00E0681F" w:rsidRPr="00564827" w:rsidRDefault="008F29DF" w:rsidP="00DD065D">
            <w:pPr>
              <w:jc w:val="both"/>
              <w:rPr>
                <w:b/>
                <w:color w:val="0000CC"/>
              </w:rPr>
            </w:pPr>
            <w:hyperlink r:id="rId89" w:history="1">
              <w:r w:rsidR="00E0681F" w:rsidRPr="00564827">
                <w:rPr>
                  <w:rStyle w:val="Hipervnculo"/>
                  <w:b/>
                  <w:color w:val="0000CC"/>
                </w:rPr>
                <w:t xml:space="preserve">EXPEDIR EL REGLAMENTO SUSTITUTIVO PARA REGISTRO Y CONTROL DE LAS CAUCIONES. </w:t>
              </w:r>
              <w:r w:rsidR="004371B5" w:rsidRPr="00564827">
                <w:rPr>
                  <w:rStyle w:val="Hipervnculo"/>
                  <w:b/>
                  <w:color w:val="0000CC"/>
                </w:rPr>
                <w:t>CONTRALORÍA GENERAL DEL ESTADO.</w:t>
              </w:r>
            </w:hyperlink>
          </w:p>
          <w:p w:rsidR="00E0681F" w:rsidRPr="00564827" w:rsidRDefault="00E0681F" w:rsidP="00DD065D">
            <w:pPr>
              <w:jc w:val="both"/>
              <w:rPr>
                <w:b/>
                <w:color w:val="0000CC"/>
              </w:rPr>
            </w:pPr>
          </w:p>
          <w:p w:rsidR="00E0681F" w:rsidRPr="00564827" w:rsidRDefault="00E0681F" w:rsidP="00E0681F">
            <w:pPr>
              <w:jc w:val="both"/>
              <w:rPr>
                <w:b/>
                <w:color w:val="0000CC"/>
              </w:rPr>
            </w:pPr>
            <w:r w:rsidRPr="00564827">
              <w:rPr>
                <w:b/>
                <w:color w:val="0000CC"/>
              </w:rPr>
              <w:t>Expedido por: Acuerdo No. 015-CG-2017 - CONTRALOR GENERAL DEL ESTADO. Publicado en Registro Oficial N° 16 - Suplemento de viernes 16 de junio de 2017. Página 5.</w:t>
            </w:r>
          </w:p>
          <w:p w:rsidR="00E0681F" w:rsidRPr="00564827" w:rsidRDefault="00E0681F" w:rsidP="00E0681F">
            <w:pPr>
              <w:jc w:val="both"/>
              <w:rPr>
                <w:b/>
                <w:color w:val="0000CC"/>
              </w:rPr>
            </w:pPr>
          </w:p>
          <w:p w:rsidR="00E0681F" w:rsidRPr="00564827" w:rsidRDefault="00E0681F" w:rsidP="00E0681F">
            <w:pPr>
              <w:jc w:val="both"/>
              <w:rPr>
                <w:color w:val="0000CC"/>
              </w:rPr>
            </w:pPr>
          </w:p>
          <w:p w:rsidR="00E0681F" w:rsidRPr="00564827" w:rsidRDefault="00E0681F" w:rsidP="00DD065D">
            <w:pPr>
              <w:jc w:val="both"/>
              <w:rPr>
                <w:color w:val="0000CC"/>
              </w:rPr>
            </w:pPr>
            <w:r w:rsidRPr="00564827">
              <w:rPr>
                <w:color w:val="0000CC"/>
              </w:rPr>
              <w:t xml:space="preserve">CAPÍTULO I </w:t>
            </w:r>
          </w:p>
          <w:p w:rsidR="00E0681F" w:rsidRPr="00564827" w:rsidRDefault="00E0681F" w:rsidP="00DD065D">
            <w:pPr>
              <w:jc w:val="both"/>
              <w:rPr>
                <w:color w:val="0000CC"/>
              </w:rPr>
            </w:pPr>
            <w:r w:rsidRPr="00564827">
              <w:rPr>
                <w:color w:val="0000CC"/>
              </w:rPr>
              <w:t xml:space="preserve">DISPOSICIONES PRELIMINARES </w:t>
            </w:r>
          </w:p>
          <w:p w:rsidR="00E0681F" w:rsidRPr="00564827" w:rsidRDefault="00E0681F" w:rsidP="00DD065D">
            <w:pPr>
              <w:jc w:val="both"/>
              <w:rPr>
                <w:color w:val="0000CC"/>
              </w:rPr>
            </w:pPr>
          </w:p>
          <w:p w:rsidR="00E0681F" w:rsidRPr="00564827" w:rsidRDefault="00E0681F" w:rsidP="00DD065D">
            <w:pPr>
              <w:jc w:val="both"/>
              <w:rPr>
                <w:color w:val="0000CC"/>
              </w:rPr>
            </w:pPr>
            <w:r w:rsidRPr="00564827">
              <w:rPr>
                <w:color w:val="0000CC"/>
              </w:rPr>
              <w:t xml:space="preserve">Artículo 1.- Ámbito de aplicación- Las disposiciones del presente Reglamento, en concordancia con lo dispuesto en el artículo 2 de la Ley Orgánica de la Contraloría General del Estado, son de aplicación para los sujetos obligados a rendir caución pertenecientes a: a) Instituciones del Estado previstas en los artículos 225 y 315 de la Constitución de la República; y, b) Personas jurídicas de derecho privado que manejan recursos públicos. Una vez que la caución haya sido rendida, los sujetos contenidos en este artículo se denominarán "caucionado/s". </w:t>
            </w:r>
          </w:p>
          <w:p w:rsidR="00E0681F" w:rsidRPr="00564827" w:rsidRDefault="00E0681F" w:rsidP="00DD065D">
            <w:pPr>
              <w:jc w:val="both"/>
              <w:rPr>
                <w:color w:val="0000CC"/>
              </w:rPr>
            </w:pPr>
          </w:p>
          <w:p w:rsidR="002C5A78" w:rsidRPr="00564827" w:rsidRDefault="00E0681F" w:rsidP="00DD065D">
            <w:pPr>
              <w:jc w:val="both"/>
              <w:rPr>
                <w:color w:val="0000CC"/>
              </w:rPr>
            </w:pPr>
            <w:r w:rsidRPr="00564827">
              <w:rPr>
                <w:color w:val="0000CC"/>
              </w:rPr>
              <w:t>Artículo 2.- Sujetos obligados a rendir caución. - Para responder por el fiel cumplimiento de los deberes encomendados, tienen obligación de rendir caución, quienes desempeñen funciones de recepción, inversión, control, administración y custodia de recursos públicos, entendiéndose por éstas, aquellas que se relacionen directamente con valores monetarios, títulos o especies que los representen, los cuales comprenden a:</w:t>
            </w:r>
          </w:p>
          <w:p w:rsidR="0078180C" w:rsidRPr="00564827" w:rsidRDefault="0078180C" w:rsidP="00DD065D">
            <w:pPr>
              <w:jc w:val="both"/>
              <w:rPr>
                <w:color w:val="0000CC"/>
              </w:rPr>
            </w:pPr>
          </w:p>
          <w:p w:rsidR="0078180C" w:rsidRPr="00564827" w:rsidRDefault="0078180C" w:rsidP="00DD065D">
            <w:pPr>
              <w:jc w:val="both"/>
              <w:rPr>
                <w:color w:val="0000CC"/>
              </w:rPr>
            </w:pPr>
            <w:r w:rsidRPr="00564827">
              <w:rPr>
                <w:color w:val="0000CC"/>
              </w:rPr>
              <w:t xml:space="preserve">a) Dignatarios, autoridades, funcionarios, trabajadores y servidores públicos de las entidades del Estado. </w:t>
            </w:r>
          </w:p>
          <w:p w:rsidR="0078180C" w:rsidRPr="00564827" w:rsidRDefault="0078180C" w:rsidP="00DD065D">
            <w:pPr>
              <w:jc w:val="both"/>
              <w:rPr>
                <w:color w:val="0000CC"/>
              </w:rPr>
            </w:pPr>
          </w:p>
          <w:p w:rsidR="0078180C" w:rsidRPr="00564827" w:rsidRDefault="0078180C" w:rsidP="00DD065D">
            <w:pPr>
              <w:jc w:val="both"/>
              <w:rPr>
                <w:color w:val="0000CC"/>
              </w:rPr>
            </w:pPr>
            <w:r w:rsidRPr="00564827">
              <w:rPr>
                <w:color w:val="0000CC"/>
              </w:rPr>
              <w:t xml:space="preserve">b) Personeros, directivos, empleados, trabajadores y representantes de las personas jurídicas y entidades de derecho privado que dispongan de recursos públicos. </w:t>
            </w:r>
          </w:p>
          <w:p w:rsidR="0078180C" w:rsidRPr="00564827" w:rsidRDefault="0078180C" w:rsidP="00DD065D">
            <w:pPr>
              <w:jc w:val="both"/>
              <w:rPr>
                <w:color w:val="0000CC"/>
              </w:rPr>
            </w:pPr>
          </w:p>
          <w:p w:rsidR="0078180C" w:rsidRPr="00564827" w:rsidRDefault="0078180C" w:rsidP="00DD065D">
            <w:pPr>
              <w:jc w:val="both"/>
              <w:rPr>
                <w:color w:val="0000CC"/>
              </w:rPr>
            </w:pPr>
            <w:r w:rsidRPr="00564827">
              <w:rPr>
                <w:color w:val="0000CC"/>
              </w:rPr>
              <w:t>Le corresponde a la máxima autoridad de la entidad beneficiaría, de conformidad con el artículo 77 de la Ley Orgánica de la Contraloría General del Estado, determinar en cada caso qué sujetos, independientemente de la denominación de sus cargos o puestos de trabajo, están inmersos en las actividades antes citadas y que, por tanto, deben estar caucionados.</w:t>
            </w:r>
          </w:p>
          <w:p w:rsidR="0078180C" w:rsidRPr="00564827" w:rsidRDefault="0078180C" w:rsidP="00DD065D">
            <w:pPr>
              <w:jc w:val="both"/>
              <w:rPr>
                <w:color w:val="0000CC"/>
              </w:rPr>
            </w:pPr>
          </w:p>
          <w:p w:rsidR="0078180C" w:rsidRPr="00564827" w:rsidRDefault="0078180C" w:rsidP="00DD065D">
            <w:pPr>
              <w:jc w:val="both"/>
              <w:rPr>
                <w:color w:val="0000CC"/>
              </w:rPr>
            </w:pPr>
            <w:r w:rsidRPr="00564827">
              <w:rPr>
                <w:color w:val="0000CC"/>
              </w:rPr>
              <w:t>(…)</w:t>
            </w:r>
          </w:p>
          <w:p w:rsidR="0078180C" w:rsidRPr="00564827" w:rsidRDefault="0078180C" w:rsidP="00DD065D">
            <w:pPr>
              <w:jc w:val="both"/>
              <w:rPr>
                <w:color w:val="0000CC"/>
              </w:rPr>
            </w:pPr>
          </w:p>
          <w:p w:rsidR="0078180C" w:rsidRPr="00564827" w:rsidRDefault="008F29DF" w:rsidP="00DD065D">
            <w:pPr>
              <w:jc w:val="both"/>
              <w:rPr>
                <w:color w:val="0000CC"/>
              </w:rPr>
            </w:pPr>
            <w:hyperlink r:id="rId90" w:history="1">
              <w:r w:rsidR="0078180C" w:rsidRPr="00564827">
                <w:rPr>
                  <w:rStyle w:val="Hipervnculo"/>
                  <w:color w:val="0000CC"/>
                </w:rPr>
                <w:t>Ver Registro Oficial</w:t>
              </w:r>
            </w:hyperlink>
          </w:p>
          <w:p w:rsidR="0078180C" w:rsidRPr="00564827" w:rsidRDefault="0078180C" w:rsidP="00DD065D">
            <w:pPr>
              <w:jc w:val="both"/>
              <w:rPr>
                <w:color w:val="0000CC"/>
              </w:rPr>
            </w:pPr>
          </w:p>
        </w:tc>
      </w:tr>
      <w:tr w:rsidR="00606AD7" w:rsidRPr="00564827" w:rsidTr="00FE7EBD">
        <w:tc>
          <w:tcPr>
            <w:tcW w:w="8644" w:type="dxa"/>
            <w:shd w:val="clear" w:color="auto" w:fill="B7F4F7"/>
          </w:tcPr>
          <w:p w:rsidR="00514769" w:rsidRPr="00564827" w:rsidRDefault="00514769" w:rsidP="00514769">
            <w:pPr>
              <w:jc w:val="both"/>
              <w:rPr>
                <w:color w:val="0000CC"/>
              </w:rPr>
            </w:pPr>
          </w:p>
          <w:p w:rsidR="00514769" w:rsidRPr="00564827" w:rsidRDefault="008F29DF" w:rsidP="00514769">
            <w:pPr>
              <w:jc w:val="both"/>
              <w:rPr>
                <w:b/>
                <w:color w:val="0000CC"/>
              </w:rPr>
            </w:pPr>
            <w:hyperlink r:id="rId91" w:history="1">
              <w:r w:rsidR="00514769" w:rsidRPr="00564827">
                <w:rPr>
                  <w:rStyle w:val="Hipervnculo"/>
                  <w:b/>
                  <w:color w:val="0000CC"/>
                </w:rPr>
                <w:t>SUPRÍMESE LA SECRETARÍA NACIONAL DE LA ADMINISTRACIÓN PÚBLICA.</w:t>
              </w:r>
            </w:hyperlink>
          </w:p>
          <w:p w:rsidR="00514769" w:rsidRPr="00564827" w:rsidRDefault="00514769" w:rsidP="00DD065D">
            <w:pPr>
              <w:jc w:val="both"/>
              <w:rPr>
                <w:b/>
                <w:color w:val="0000CC"/>
              </w:rPr>
            </w:pPr>
          </w:p>
          <w:p w:rsidR="00514769" w:rsidRPr="00564827" w:rsidRDefault="00514769" w:rsidP="00DD065D">
            <w:pPr>
              <w:jc w:val="both"/>
              <w:rPr>
                <w:b/>
                <w:color w:val="0000CC"/>
              </w:rPr>
            </w:pPr>
            <w:r w:rsidRPr="00564827">
              <w:rPr>
                <w:b/>
                <w:color w:val="0000CC"/>
              </w:rPr>
              <w:t xml:space="preserve">Expedido por: Decreto Ejecutivo No. 5 - PRESIDENTE CONSTITUCIONAL DE LA REPÚBLICA. Publicado en Registro Oficial N° 16 - Segundo Suplemento de viernes 16 </w:t>
            </w:r>
            <w:r w:rsidRPr="00564827">
              <w:rPr>
                <w:b/>
                <w:color w:val="0000CC"/>
              </w:rPr>
              <w:lastRenderedPageBreak/>
              <w:t>de junio de 2017. Página 3.</w:t>
            </w:r>
          </w:p>
          <w:p w:rsidR="00514769" w:rsidRPr="00564827" w:rsidRDefault="00514769" w:rsidP="00DD065D">
            <w:pPr>
              <w:jc w:val="both"/>
              <w:rPr>
                <w:color w:val="0000CC"/>
              </w:rPr>
            </w:pPr>
          </w:p>
          <w:p w:rsidR="000027EF" w:rsidRPr="00564827" w:rsidRDefault="000027EF" w:rsidP="00DD065D">
            <w:pPr>
              <w:jc w:val="both"/>
              <w:rPr>
                <w:color w:val="0000CC"/>
              </w:rPr>
            </w:pPr>
            <w:r w:rsidRPr="00564827">
              <w:rPr>
                <w:color w:val="0000CC"/>
              </w:rPr>
              <w:t xml:space="preserve">Artículo 1.- Suprímase la Secretaría Nacional de la Administración Pública. </w:t>
            </w:r>
          </w:p>
          <w:p w:rsidR="000027EF" w:rsidRPr="00564827" w:rsidRDefault="000027EF" w:rsidP="00DD065D">
            <w:pPr>
              <w:jc w:val="both"/>
              <w:rPr>
                <w:color w:val="0000CC"/>
              </w:rPr>
            </w:pPr>
          </w:p>
          <w:p w:rsidR="000027EF" w:rsidRPr="00564827" w:rsidRDefault="000027EF" w:rsidP="00DD065D">
            <w:pPr>
              <w:jc w:val="both"/>
              <w:rPr>
                <w:color w:val="0000CC"/>
              </w:rPr>
            </w:pPr>
            <w:r w:rsidRPr="00564827">
              <w:rPr>
                <w:color w:val="0000CC"/>
              </w:rPr>
              <w:t xml:space="preserve">Artículo 2.- En función de lo dispuesto en el artículo anterior, transfiéranse las atribuciones que le correspondían a la Secretaría Nacional de la Administración Pública previstas en los artículos 13 y 15 del Estatuto del Régimen Jurídico y Administrativo de la Función Ejecutiva, a las siguientes entidades: </w:t>
            </w:r>
          </w:p>
          <w:p w:rsidR="000027EF" w:rsidRPr="00564827" w:rsidRDefault="000027EF" w:rsidP="00DD065D">
            <w:pPr>
              <w:jc w:val="both"/>
              <w:rPr>
                <w:color w:val="0000CC"/>
              </w:rPr>
            </w:pPr>
          </w:p>
          <w:p w:rsidR="000027EF" w:rsidRPr="00564827" w:rsidRDefault="000027EF" w:rsidP="00DD065D">
            <w:pPr>
              <w:jc w:val="both"/>
              <w:rPr>
                <w:color w:val="0000CC"/>
              </w:rPr>
            </w:pPr>
            <w:r w:rsidRPr="00564827">
              <w:rPr>
                <w:color w:val="0000CC"/>
              </w:rPr>
              <w:t xml:space="preserve">1. Secretaría General de la Presidencia de la República </w:t>
            </w:r>
          </w:p>
          <w:p w:rsidR="000027EF" w:rsidRPr="00564827" w:rsidRDefault="000027EF" w:rsidP="00DD065D">
            <w:pPr>
              <w:jc w:val="both"/>
              <w:rPr>
                <w:color w:val="0000CC"/>
              </w:rPr>
            </w:pPr>
            <w:r w:rsidRPr="00564827">
              <w:rPr>
                <w:color w:val="0000CC"/>
              </w:rPr>
              <w:t xml:space="preserve">a. Asesorar y asistir al Presidente de la República en materia de gobierno, administración y gestión pública; </w:t>
            </w:r>
          </w:p>
          <w:p w:rsidR="000027EF" w:rsidRPr="00564827" w:rsidRDefault="000027EF" w:rsidP="00DD065D">
            <w:pPr>
              <w:jc w:val="both"/>
              <w:rPr>
                <w:color w:val="0000CC"/>
              </w:rPr>
            </w:pPr>
            <w:r w:rsidRPr="00564827">
              <w:rPr>
                <w:color w:val="0000CC"/>
              </w:rPr>
              <w:t xml:space="preserve">b. Emitir políticas generales para la efectiva gestión de la Administración Pública e Imagen Gubernamental; </w:t>
            </w:r>
          </w:p>
          <w:p w:rsidR="000027EF" w:rsidRPr="00564827" w:rsidRDefault="000027EF" w:rsidP="00DD065D">
            <w:pPr>
              <w:jc w:val="both"/>
              <w:rPr>
                <w:color w:val="0000CC"/>
              </w:rPr>
            </w:pPr>
            <w:r w:rsidRPr="00564827">
              <w:rPr>
                <w:color w:val="0000CC"/>
              </w:rPr>
              <w:t xml:space="preserve">c. Coordinar y dar seguimiento a la gestión eficiente y oportuna de la ejecución de los programas y proyectos de interés nacional que sean considerados prioritarios por el Presidente de la República; </w:t>
            </w:r>
          </w:p>
          <w:p w:rsidR="000027EF" w:rsidRPr="00564827" w:rsidRDefault="000027EF" w:rsidP="00DD065D">
            <w:pPr>
              <w:jc w:val="both"/>
              <w:rPr>
                <w:color w:val="0000CC"/>
              </w:rPr>
            </w:pPr>
            <w:r w:rsidRPr="00564827">
              <w:rPr>
                <w:color w:val="0000CC"/>
              </w:rPr>
              <w:t xml:space="preserve">d. Coordinar y realizar las gestiones que el Presidente de la República requiera con los Ministros de Estado y demás funcionarios del sector público; </w:t>
            </w:r>
          </w:p>
          <w:p w:rsidR="000027EF" w:rsidRPr="00564827" w:rsidRDefault="000027EF" w:rsidP="00DD065D">
            <w:pPr>
              <w:jc w:val="both"/>
              <w:rPr>
                <w:color w:val="0000CC"/>
              </w:rPr>
            </w:pPr>
            <w:r w:rsidRPr="00564827">
              <w:rPr>
                <w:color w:val="0000CC"/>
              </w:rPr>
              <w:t xml:space="preserve">e. Expedir dentro del ámbito de sus competencias, acuerdos, resoluciones órdenes y disposiciones conforme a la normativa vigente; y, </w:t>
            </w:r>
          </w:p>
          <w:p w:rsidR="00514769" w:rsidRPr="00564827" w:rsidRDefault="000027EF" w:rsidP="00DD065D">
            <w:pPr>
              <w:jc w:val="both"/>
              <w:rPr>
                <w:color w:val="0000CC"/>
              </w:rPr>
            </w:pPr>
            <w:r w:rsidRPr="00564827">
              <w:rPr>
                <w:color w:val="0000CC"/>
              </w:rPr>
              <w:t>f. Expedir acuerdos de autorización de vacaciones, licencias con y sin remuneración, permisos y demás autorizaciones para autoridades de la Función Ejecutiva comprendidas en el grado ocho de la escala del nivel jerárquico superior.</w:t>
            </w:r>
          </w:p>
          <w:p w:rsidR="000027EF" w:rsidRPr="00564827" w:rsidRDefault="000027EF" w:rsidP="00DD065D">
            <w:pPr>
              <w:jc w:val="both"/>
              <w:rPr>
                <w:color w:val="0000CC"/>
              </w:rPr>
            </w:pPr>
          </w:p>
          <w:p w:rsidR="000027EF" w:rsidRPr="00564827" w:rsidRDefault="000027EF" w:rsidP="00DD065D">
            <w:pPr>
              <w:jc w:val="both"/>
              <w:rPr>
                <w:color w:val="0000CC"/>
              </w:rPr>
            </w:pPr>
            <w:r w:rsidRPr="00564827">
              <w:rPr>
                <w:color w:val="0000CC"/>
              </w:rPr>
              <w:t>(…)</w:t>
            </w:r>
          </w:p>
          <w:p w:rsidR="000027EF" w:rsidRPr="00564827" w:rsidRDefault="000027EF" w:rsidP="00DD065D">
            <w:pPr>
              <w:jc w:val="both"/>
              <w:rPr>
                <w:color w:val="0000CC"/>
              </w:rPr>
            </w:pPr>
          </w:p>
          <w:p w:rsidR="000027EF" w:rsidRPr="00564827" w:rsidRDefault="008F29DF" w:rsidP="00DD065D">
            <w:pPr>
              <w:jc w:val="both"/>
              <w:rPr>
                <w:color w:val="0000CC"/>
              </w:rPr>
            </w:pPr>
            <w:hyperlink r:id="rId92" w:history="1">
              <w:r w:rsidR="000027EF" w:rsidRPr="00564827">
                <w:rPr>
                  <w:rStyle w:val="Hipervnculo"/>
                  <w:color w:val="0000CC"/>
                </w:rPr>
                <w:t>Ver Registro Oficial</w:t>
              </w:r>
            </w:hyperlink>
          </w:p>
          <w:p w:rsidR="000027EF" w:rsidRPr="00564827" w:rsidRDefault="000027EF" w:rsidP="00DD065D">
            <w:pPr>
              <w:jc w:val="both"/>
              <w:rPr>
                <w:color w:val="0000CC"/>
              </w:rPr>
            </w:pPr>
          </w:p>
          <w:p w:rsidR="00514769" w:rsidRPr="00564827" w:rsidRDefault="00514769" w:rsidP="00DD065D">
            <w:pPr>
              <w:jc w:val="both"/>
              <w:rPr>
                <w:color w:val="0000CC"/>
              </w:rPr>
            </w:pPr>
          </w:p>
        </w:tc>
      </w:tr>
      <w:tr w:rsidR="00606AD7" w:rsidRPr="00564827" w:rsidTr="00FE7EBD">
        <w:tc>
          <w:tcPr>
            <w:tcW w:w="8644" w:type="dxa"/>
            <w:shd w:val="clear" w:color="auto" w:fill="B7F4F7"/>
          </w:tcPr>
          <w:p w:rsidR="00572FC6" w:rsidRPr="00564827" w:rsidRDefault="00572FC6" w:rsidP="00DD065D">
            <w:pPr>
              <w:jc w:val="both"/>
              <w:rPr>
                <w:color w:val="0000CC"/>
              </w:rPr>
            </w:pPr>
          </w:p>
          <w:p w:rsidR="00572FC6" w:rsidRPr="00564827" w:rsidRDefault="008F29DF" w:rsidP="00DD065D">
            <w:pPr>
              <w:jc w:val="both"/>
              <w:rPr>
                <w:b/>
                <w:color w:val="0000CC"/>
              </w:rPr>
            </w:pPr>
            <w:hyperlink r:id="rId93" w:history="1">
              <w:r w:rsidR="00572FC6" w:rsidRPr="00564827">
                <w:rPr>
                  <w:rStyle w:val="Hipervnculo"/>
                  <w:b/>
                  <w:color w:val="0000CC"/>
                </w:rPr>
                <w:t>SUPRÍMESE LOS MINISTERIOS DE COORDINACIÓN DE LA PRODUCCIÓN, EMPLEO Y COMPETITIVIDAD; DE SECTORES ESTRATÉGICOS; DE SEGURIDAD Y DEL CONOCIMIENTO Y TALENTO HUMANO.</w:t>
              </w:r>
            </w:hyperlink>
          </w:p>
          <w:p w:rsidR="00572FC6" w:rsidRPr="00564827" w:rsidRDefault="00572FC6" w:rsidP="00DD065D">
            <w:pPr>
              <w:jc w:val="both"/>
              <w:rPr>
                <w:b/>
                <w:color w:val="0000CC"/>
              </w:rPr>
            </w:pPr>
          </w:p>
          <w:p w:rsidR="00572FC6" w:rsidRPr="00564827" w:rsidRDefault="00572FC6" w:rsidP="00572FC6">
            <w:pPr>
              <w:jc w:val="both"/>
              <w:rPr>
                <w:b/>
                <w:color w:val="0000CC"/>
              </w:rPr>
            </w:pPr>
            <w:r w:rsidRPr="00564827">
              <w:rPr>
                <w:b/>
                <w:color w:val="0000CC"/>
              </w:rPr>
              <w:t>Expedido por: Decreto Ejecutivo No. 7 - PRESIDENTE CONSTITUCIONAL DE LA REPÚBLICA. Publicado en Registro Oficial N° 16 - Segundo Suplemento de viernes 16 de junio de 2017. Página 9</w:t>
            </w:r>
          </w:p>
          <w:p w:rsidR="00565E7D" w:rsidRPr="00564827" w:rsidRDefault="00565E7D" w:rsidP="00572FC6">
            <w:pPr>
              <w:jc w:val="both"/>
              <w:rPr>
                <w:b/>
                <w:color w:val="0000CC"/>
              </w:rPr>
            </w:pPr>
          </w:p>
          <w:p w:rsidR="006807AF" w:rsidRPr="00564827" w:rsidRDefault="006807AF" w:rsidP="00572FC6">
            <w:pPr>
              <w:jc w:val="both"/>
              <w:rPr>
                <w:color w:val="0000CC"/>
              </w:rPr>
            </w:pPr>
            <w:r w:rsidRPr="00564827">
              <w:rPr>
                <w:color w:val="0000CC"/>
              </w:rPr>
              <w:t xml:space="preserve">Artículo 1.- Suprímanse los Ministerios de Coordinación de la Producción, Empleo y Competitividad; de Sectores Estratégicos; de Seguridad y, del Conocimiento y Talento Humano. </w:t>
            </w:r>
          </w:p>
          <w:p w:rsidR="006807AF" w:rsidRPr="00564827" w:rsidRDefault="006807AF" w:rsidP="00572FC6">
            <w:pPr>
              <w:jc w:val="both"/>
              <w:rPr>
                <w:color w:val="0000CC"/>
              </w:rPr>
            </w:pPr>
          </w:p>
          <w:p w:rsidR="006807AF" w:rsidRPr="00564827" w:rsidRDefault="006807AF" w:rsidP="00572FC6">
            <w:pPr>
              <w:jc w:val="both"/>
              <w:rPr>
                <w:color w:val="0000CC"/>
              </w:rPr>
            </w:pPr>
            <w:r w:rsidRPr="00564827">
              <w:rPr>
                <w:color w:val="0000CC"/>
              </w:rPr>
              <w:t xml:space="preserve">Artículo 2.- El Ministerio de Coordinación de Desarrollo Social se transformará en la Secretaría Técnica del "Plan Toda una Vida". </w:t>
            </w:r>
          </w:p>
          <w:p w:rsidR="006807AF" w:rsidRPr="00564827" w:rsidRDefault="006807AF" w:rsidP="00572FC6">
            <w:pPr>
              <w:jc w:val="both"/>
              <w:rPr>
                <w:color w:val="0000CC"/>
              </w:rPr>
            </w:pPr>
          </w:p>
          <w:p w:rsidR="006807AF" w:rsidRPr="00564827" w:rsidRDefault="006807AF" w:rsidP="00572FC6">
            <w:pPr>
              <w:jc w:val="both"/>
              <w:rPr>
                <w:color w:val="0000CC"/>
              </w:rPr>
            </w:pPr>
            <w:r w:rsidRPr="00564827">
              <w:rPr>
                <w:color w:val="0000CC"/>
              </w:rPr>
              <w:t xml:space="preserve">Artículo 3.- Fusiónese el Ministerio de Coordinación de Política Económica con el Ministerio de Finanzas y Modifíquese su denominación a Ministerio de Economía y Finanzas. </w:t>
            </w:r>
          </w:p>
          <w:p w:rsidR="006807AF" w:rsidRPr="00564827" w:rsidRDefault="006807AF" w:rsidP="00572FC6">
            <w:pPr>
              <w:jc w:val="both"/>
              <w:rPr>
                <w:color w:val="0000CC"/>
              </w:rPr>
            </w:pPr>
          </w:p>
          <w:p w:rsidR="006807AF" w:rsidRPr="00564827" w:rsidRDefault="006807AF" w:rsidP="00572FC6">
            <w:pPr>
              <w:jc w:val="both"/>
              <w:rPr>
                <w:color w:val="0000CC"/>
              </w:rPr>
            </w:pPr>
            <w:r w:rsidRPr="00564827">
              <w:rPr>
                <w:color w:val="0000CC"/>
              </w:rPr>
              <w:t xml:space="preserve">Artículo 4.- La coordinación y concertación para la planificación, formulación y ejecución de la política, programas y proyectos de los ministerios y entidades que forman parte de los consejos sectoriales, correspondientes a los ministerios de coordinación que se suprimen en virtud del presente decreto, serán asumidas por el Consejero de Gobierno o el Ministro que designe el Presidente de la República, quienes ejercerán la presidencia y coordinación del respectivo consejo sectorial y cuyas funciones serán asignadas por el Presidente de la República. </w:t>
            </w:r>
          </w:p>
          <w:p w:rsidR="006807AF" w:rsidRPr="00564827" w:rsidRDefault="006807AF" w:rsidP="00572FC6">
            <w:pPr>
              <w:jc w:val="both"/>
              <w:rPr>
                <w:color w:val="0000CC"/>
              </w:rPr>
            </w:pPr>
          </w:p>
          <w:p w:rsidR="00565E7D" w:rsidRPr="00564827" w:rsidRDefault="006807AF" w:rsidP="00572FC6">
            <w:pPr>
              <w:jc w:val="both"/>
              <w:rPr>
                <w:color w:val="0000CC"/>
              </w:rPr>
            </w:pPr>
            <w:r w:rsidRPr="00564827">
              <w:rPr>
                <w:color w:val="0000CC"/>
              </w:rPr>
              <w:t>Artículo 5.- Las atribuciones específicas, representaciones y delegaciones constantes en leyes, decretos, reglamentos y demás normativa vigente que correspondían a los ministerios de coordinación serán asignadas o redefinidas por el Presidente de la República.</w:t>
            </w:r>
          </w:p>
          <w:p w:rsidR="006807AF" w:rsidRPr="00564827" w:rsidRDefault="006807AF" w:rsidP="00572FC6">
            <w:pPr>
              <w:jc w:val="both"/>
              <w:rPr>
                <w:color w:val="0000CC"/>
              </w:rPr>
            </w:pPr>
          </w:p>
          <w:p w:rsidR="006807AF" w:rsidRPr="00564827" w:rsidRDefault="006807AF" w:rsidP="00572FC6">
            <w:pPr>
              <w:jc w:val="both"/>
              <w:rPr>
                <w:color w:val="0000CC"/>
              </w:rPr>
            </w:pPr>
            <w:r w:rsidRPr="00564827">
              <w:rPr>
                <w:color w:val="0000CC"/>
              </w:rPr>
              <w:t>(…)</w:t>
            </w:r>
          </w:p>
          <w:p w:rsidR="006807AF" w:rsidRPr="00564827" w:rsidRDefault="006807AF" w:rsidP="00572FC6">
            <w:pPr>
              <w:jc w:val="both"/>
              <w:rPr>
                <w:color w:val="0000CC"/>
              </w:rPr>
            </w:pPr>
          </w:p>
          <w:p w:rsidR="006807AF" w:rsidRPr="00564827" w:rsidRDefault="008F29DF" w:rsidP="00572FC6">
            <w:pPr>
              <w:jc w:val="both"/>
              <w:rPr>
                <w:color w:val="0000CC"/>
              </w:rPr>
            </w:pPr>
            <w:hyperlink r:id="rId94" w:history="1">
              <w:r w:rsidR="006807AF" w:rsidRPr="00564827">
                <w:rPr>
                  <w:rStyle w:val="Hipervnculo"/>
                  <w:color w:val="0000CC"/>
                </w:rPr>
                <w:t>Ver Registro Oficial</w:t>
              </w:r>
            </w:hyperlink>
          </w:p>
          <w:p w:rsidR="00572FC6" w:rsidRPr="00564827" w:rsidRDefault="00572FC6" w:rsidP="00572FC6">
            <w:pPr>
              <w:jc w:val="both"/>
              <w:rPr>
                <w:color w:val="0000CC"/>
              </w:rPr>
            </w:pPr>
          </w:p>
          <w:p w:rsidR="00572FC6" w:rsidRPr="00564827" w:rsidRDefault="00572FC6" w:rsidP="00572FC6">
            <w:pPr>
              <w:jc w:val="both"/>
              <w:rPr>
                <w:color w:val="0000CC"/>
              </w:rPr>
            </w:pPr>
          </w:p>
        </w:tc>
      </w:tr>
      <w:tr w:rsidR="00606AD7" w:rsidRPr="00564827" w:rsidTr="00FE7EBD">
        <w:tc>
          <w:tcPr>
            <w:tcW w:w="8644" w:type="dxa"/>
            <w:shd w:val="clear" w:color="auto" w:fill="B7F4F7"/>
          </w:tcPr>
          <w:p w:rsidR="003E307B" w:rsidRPr="00564827" w:rsidRDefault="003E307B" w:rsidP="00DD065D">
            <w:pPr>
              <w:jc w:val="both"/>
              <w:rPr>
                <w:b/>
                <w:color w:val="0000CC"/>
              </w:rPr>
            </w:pPr>
          </w:p>
          <w:p w:rsidR="00902E38" w:rsidRPr="00564827" w:rsidRDefault="008F29DF" w:rsidP="00DD065D">
            <w:pPr>
              <w:jc w:val="both"/>
              <w:rPr>
                <w:b/>
                <w:color w:val="0000CC"/>
              </w:rPr>
            </w:pPr>
            <w:hyperlink r:id="rId95" w:history="1">
              <w:r w:rsidR="0050479D" w:rsidRPr="00564827">
                <w:rPr>
                  <w:rStyle w:val="Hipervnculo"/>
                  <w:b/>
                  <w:color w:val="0000CC"/>
                </w:rPr>
                <w:t>NÓMBRENSE A VARIOS CIUDADANOS PARA EJERCER LAS FUNCIONES DE MINISTROS Y SECRETARIOS DE ESTADO Y TITULARES DE ALGUNAS ENTIDADES PÚBLICAS.</w:t>
              </w:r>
            </w:hyperlink>
          </w:p>
          <w:p w:rsidR="00902E38" w:rsidRPr="00564827" w:rsidRDefault="00902E38" w:rsidP="00DD065D">
            <w:pPr>
              <w:jc w:val="both"/>
              <w:rPr>
                <w:b/>
                <w:color w:val="0000CC"/>
              </w:rPr>
            </w:pPr>
          </w:p>
          <w:p w:rsidR="00902E38" w:rsidRPr="00564827" w:rsidRDefault="00902E38" w:rsidP="00902E38">
            <w:pPr>
              <w:jc w:val="both"/>
              <w:rPr>
                <w:b/>
                <w:color w:val="0000CC"/>
              </w:rPr>
            </w:pPr>
            <w:r w:rsidRPr="00564827">
              <w:rPr>
                <w:b/>
                <w:color w:val="0000CC"/>
              </w:rPr>
              <w:t xml:space="preserve">Expedido por: Decreto Ejecutivo No. 8 - PRESIDENTE CONSTITUCIONAL DE LA REPÚBLICA. Publicado en Registro Oficial N° 16 - Segundo Suplemento de viernes 16 de junio de 2017. Página </w:t>
            </w:r>
            <w:r w:rsidR="0050479D" w:rsidRPr="00564827">
              <w:rPr>
                <w:b/>
                <w:color w:val="0000CC"/>
              </w:rPr>
              <w:t>12</w:t>
            </w:r>
          </w:p>
          <w:p w:rsidR="00902E38" w:rsidRPr="00564827" w:rsidRDefault="00902E38" w:rsidP="00902E38">
            <w:pPr>
              <w:jc w:val="both"/>
              <w:rPr>
                <w:color w:val="0000CC"/>
              </w:rPr>
            </w:pPr>
          </w:p>
          <w:p w:rsidR="00902E38" w:rsidRPr="00564827" w:rsidRDefault="00902E38" w:rsidP="00902E38">
            <w:pPr>
              <w:jc w:val="both"/>
              <w:rPr>
                <w:color w:val="0000CC"/>
              </w:rPr>
            </w:pPr>
          </w:p>
          <w:p w:rsidR="003E307B" w:rsidRPr="00564827" w:rsidRDefault="003E307B" w:rsidP="00902E38">
            <w:pPr>
              <w:jc w:val="both"/>
              <w:rPr>
                <w:color w:val="0000CC"/>
              </w:rPr>
            </w:pPr>
            <w:r w:rsidRPr="00564827">
              <w:rPr>
                <w:color w:val="0000CC"/>
              </w:rPr>
              <w:t xml:space="preserve">ARTÍCULO PRIMERO.- Nómbrese a los siguientes ciudadanos para ejercer las funciones de Ministros y Secretarios de Estado, y titulares de las siguientes entidades públicas: </w:t>
            </w:r>
          </w:p>
          <w:p w:rsidR="003E307B" w:rsidRPr="00564827" w:rsidRDefault="003E307B" w:rsidP="00902E38">
            <w:pPr>
              <w:jc w:val="both"/>
              <w:rPr>
                <w:color w:val="0000CC"/>
              </w:rPr>
            </w:pPr>
          </w:p>
          <w:p w:rsidR="003E307B" w:rsidRPr="00564827" w:rsidRDefault="003E307B" w:rsidP="00902E38">
            <w:pPr>
              <w:jc w:val="both"/>
              <w:rPr>
                <w:color w:val="0000CC"/>
              </w:rPr>
            </w:pPr>
            <w:r w:rsidRPr="00564827">
              <w:rPr>
                <w:color w:val="0000CC"/>
              </w:rPr>
              <w:t xml:space="preserve">1. Ministerio del Interior: César Antonio Navas Vera; </w:t>
            </w:r>
          </w:p>
          <w:p w:rsidR="003E307B" w:rsidRPr="00564827" w:rsidRDefault="003E307B" w:rsidP="00902E38">
            <w:pPr>
              <w:jc w:val="both"/>
              <w:rPr>
                <w:color w:val="0000CC"/>
              </w:rPr>
            </w:pPr>
            <w:r w:rsidRPr="00564827">
              <w:rPr>
                <w:color w:val="0000CC"/>
              </w:rPr>
              <w:t xml:space="preserve">2. Ministerio de Relaciones Exteriores y Movilidad Humana: María Fernanda Espinosa Garcés; 3. Ministerio de Defensa Nacional: Miguel Ángel Carvajal Aguirre; </w:t>
            </w:r>
          </w:p>
          <w:p w:rsidR="003E307B" w:rsidRPr="00564827" w:rsidRDefault="003E307B" w:rsidP="00902E38">
            <w:pPr>
              <w:jc w:val="both"/>
              <w:rPr>
                <w:color w:val="0000CC"/>
              </w:rPr>
            </w:pPr>
            <w:r w:rsidRPr="00564827">
              <w:rPr>
                <w:color w:val="0000CC"/>
              </w:rPr>
              <w:t xml:space="preserve">4. Ministerio de Economía y Finanzas: Carlos Alberto de la Torre Muñoz; </w:t>
            </w:r>
          </w:p>
          <w:p w:rsidR="003E307B" w:rsidRPr="00564827" w:rsidRDefault="003E307B" w:rsidP="00902E38">
            <w:pPr>
              <w:jc w:val="both"/>
              <w:rPr>
                <w:color w:val="0000CC"/>
              </w:rPr>
            </w:pPr>
            <w:r w:rsidRPr="00564827">
              <w:rPr>
                <w:color w:val="0000CC"/>
              </w:rPr>
              <w:t xml:space="preserve">5. Ministerio de Educación: Fander Falconí Benítez; </w:t>
            </w:r>
          </w:p>
          <w:p w:rsidR="00902E38" w:rsidRPr="00564827" w:rsidRDefault="003E307B" w:rsidP="00902E38">
            <w:pPr>
              <w:jc w:val="both"/>
              <w:rPr>
                <w:color w:val="0000CC"/>
              </w:rPr>
            </w:pPr>
            <w:r w:rsidRPr="00564827">
              <w:rPr>
                <w:color w:val="0000CC"/>
              </w:rPr>
              <w:t>6. Ministerio de Cultura y Patrimonio: Raúl Pérez Torres;</w:t>
            </w:r>
          </w:p>
          <w:p w:rsidR="003E307B" w:rsidRPr="00564827" w:rsidRDefault="003E307B" w:rsidP="00902E38">
            <w:pPr>
              <w:jc w:val="both"/>
              <w:rPr>
                <w:color w:val="0000CC"/>
              </w:rPr>
            </w:pPr>
          </w:p>
          <w:p w:rsidR="003E307B" w:rsidRPr="00564827" w:rsidRDefault="003E307B" w:rsidP="00902E38">
            <w:pPr>
              <w:jc w:val="both"/>
              <w:rPr>
                <w:color w:val="0000CC"/>
              </w:rPr>
            </w:pPr>
            <w:r w:rsidRPr="00564827">
              <w:rPr>
                <w:color w:val="0000CC"/>
              </w:rPr>
              <w:t>(…)</w:t>
            </w:r>
          </w:p>
          <w:p w:rsidR="003E307B" w:rsidRPr="00564827" w:rsidRDefault="003E307B" w:rsidP="00902E38">
            <w:pPr>
              <w:jc w:val="both"/>
              <w:rPr>
                <w:color w:val="0000CC"/>
              </w:rPr>
            </w:pPr>
          </w:p>
          <w:p w:rsidR="003E307B" w:rsidRPr="00564827" w:rsidRDefault="008F29DF" w:rsidP="00902E38">
            <w:pPr>
              <w:jc w:val="both"/>
              <w:rPr>
                <w:color w:val="0000CC"/>
              </w:rPr>
            </w:pPr>
            <w:hyperlink r:id="rId96" w:history="1">
              <w:r w:rsidR="003E307B" w:rsidRPr="00564827">
                <w:rPr>
                  <w:rStyle w:val="Hipervnculo"/>
                  <w:color w:val="0000CC"/>
                </w:rPr>
                <w:t>Ver Registro Oficial</w:t>
              </w:r>
            </w:hyperlink>
          </w:p>
          <w:p w:rsidR="00902E38" w:rsidRPr="00564827" w:rsidRDefault="00902E38" w:rsidP="00902E38">
            <w:pPr>
              <w:jc w:val="both"/>
              <w:rPr>
                <w:color w:val="0000CC"/>
              </w:rPr>
            </w:pPr>
          </w:p>
        </w:tc>
      </w:tr>
      <w:tr w:rsidR="00606AD7" w:rsidRPr="00564827" w:rsidTr="00FE7EBD">
        <w:tc>
          <w:tcPr>
            <w:tcW w:w="8644" w:type="dxa"/>
            <w:shd w:val="clear" w:color="auto" w:fill="B7F4F7"/>
          </w:tcPr>
          <w:p w:rsidR="00480A3C" w:rsidRPr="00564827" w:rsidRDefault="00480A3C" w:rsidP="00DD065D">
            <w:pPr>
              <w:jc w:val="both"/>
              <w:rPr>
                <w:b/>
                <w:color w:val="0000CC"/>
              </w:rPr>
            </w:pPr>
          </w:p>
          <w:p w:rsidR="00480A3C" w:rsidRPr="00564827" w:rsidRDefault="008F29DF" w:rsidP="00DD065D">
            <w:pPr>
              <w:jc w:val="both"/>
              <w:rPr>
                <w:b/>
                <w:color w:val="0000CC"/>
              </w:rPr>
            </w:pPr>
            <w:hyperlink r:id="rId97" w:history="1">
              <w:r w:rsidR="00480A3C" w:rsidRPr="00564827">
                <w:rPr>
                  <w:rStyle w:val="Hipervnculo"/>
                  <w:b/>
                  <w:color w:val="0000CC"/>
                </w:rPr>
                <w:t>DISPÓNESE QUE EL VICEPRESIDENTE DE LA REPÚBLICA PRESIDIRÁ EL CONSEJO SECTORIAL DE LA PRODUCCIÓN Y SE LE ASIGNA LA DIRECCIÓN Y COORDINACIÓN TRANSVERSAL DEL PROCESO DE RECONSTRUCCIÓN Y REACTIVACIÓN PRODUCTIVA DE LAS ZONAS AFECTADAS POR EL TERREMOTO DE 16 DE ABRIL DE 2016.</w:t>
              </w:r>
            </w:hyperlink>
          </w:p>
          <w:p w:rsidR="00480A3C" w:rsidRPr="00564827" w:rsidRDefault="00480A3C" w:rsidP="00DD065D">
            <w:pPr>
              <w:jc w:val="both"/>
              <w:rPr>
                <w:color w:val="0000CC"/>
              </w:rPr>
            </w:pPr>
          </w:p>
          <w:p w:rsidR="00902E38" w:rsidRPr="00564827" w:rsidRDefault="00480A3C" w:rsidP="00BC392A">
            <w:pPr>
              <w:jc w:val="both"/>
              <w:rPr>
                <w:b/>
                <w:color w:val="0000CC"/>
              </w:rPr>
            </w:pPr>
            <w:r w:rsidRPr="00564827">
              <w:rPr>
                <w:b/>
                <w:color w:val="0000CC"/>
              </w:rPr>
              <w:t xml:space="preserve">Expedido por: </w:t>
            </w:r>
            <w:r w:rsidR="00BC392A" w:rsidRPr="00564827">
              <w:rPr>
                <w:b/>
                <w:color w:val="0000CC"/>
              </w:rPr>
              <w:t xml:space="preserve">Decreto Ejecutivo No. 9 - PRESIDENTE CONSTITUCIONAL DE LA REPÚBLICA. Publicado en  Registro Oficial N° 16 - Segundo Suplemento de viernes 16 de junio de 2017. </w:t>
            </w:r>
            <w:r w:rsidRPr="00564827">
              <w:rPr>
                <w:b/>
                <w:color w:val="0000CC"/>
              </w:rPr>
              <w:t>Página 14</w:t>
            </w:r>
          </w:p>
          <w:p w:rsidR="00BC392A" w:rsidRPr="00564827" w:rsidRDefault="00BC392A" w:rsidP="00BC392A">
            <w:pPr>
              <w:jc w:val="both"/>
              <w:rPr>
                <w:color w:val="0000CC"/>
              </w:rPr>
            </w:pPr>
          </w:p>
          <w:p w:rsidR="00BC392A" w:rsidRPr="00564827" w:rsidRDefault="0030655A" w:rsidP="00BC392A">
            <w:pPr>
              <w:jc w:val="both"/>
              <w:rPr>
                <w:color w:val="0000CC"/>
              </w:rPr>
            </w:pPr>
            <w:r w:rsidRPr="00564827">
              <w:rPr>
                <w:color w:val="0000CC"/>
              </w:rPr>
              <w:t>Artículo 1.- El Vicepresidente de la República presidirá el Consejo Sectorial de la Producción y se le asigna la dirección y coordinación transversal del proceso de reconstrucción y reactivación productiva de las zonas afectadas por el terremoto de 16 de abril de 2016.</w:t>
            </w:r>
          </w:p>
          <w:p w:rsidR="0030655A" w:rsidRPr="00564827" w:rsidRDefault="0030655A" w:rsidP="00BC392A">
            <w:pPr>
              <w:jc w:val="both"/>
              <w:rPr>
                <w:color w:val="0000CC"/>
              </w:rPr>
            </w:pPr>
          </w:p>
          <w:p w:rsidR="0030655A" w:rsidRPr="00564827" w:rsidRDefault="0030655A" w:rsidP="00BC392A">
            <w:pPr>
              <w:jc w:val="both"/>
              <w:rPr>
                <w:color w:val="0000CC"/>
              </w:rPr>
            </w:pPr>
            <w:r w:rsidRPr="00564827">
              <w:rPr>
                <w:color w:val="0000CC"/>
              </w:rPr>
              <w:t>Artículo 2.- El Vicepresidente de la República presidirá el Comité de Reconstrucción y Reactivación Productiva y del Empleo y liderará ese proceso, para lo cual emitirá instrucciones y disposiciones a las entidades públicas relacionadas con el proceso de reconstrucción y reactivación productiva aun cuando éstas no formen parte del Comité, para lo cual ejercerá todas las acciones de articulación, concertación y coordinación intersectorial con los diferentes ministerios, empresas públicas y demás entidades públicas, de nivel nacional o de los gobiernos autónomos descentralizados.</w:t>
            </w:r>
          </w:p>
          <w:p w:rsidR="0030655A" w:rsidRPr="00564827" w:rsidRDefault="0030655A" w:rsidP="00BC392A">
            <w:pPr>
              <w:jc w:val="both"/>
              <w:rPr>
                <w:color w:val="0000CC"/>
              </w:rPr>
            </w:pPr>
          </w:p>
          <w:p w:rsidR="0030655A" w:rsidRPr="00564827" w:rsidRDefault="0030655A" w:rsidP="00BC392A">
            <w:pPr>
              <w:jc w:val="both"/>
              <w:rPr>
                <w:color w:val="0000CC"/>
              </w:rPr>
            </w:pPr>
            <w:r w:rsidRPr="00564827">
              <w:rPr>
                <w:color w:val="0000CC"/>
              </w:rPr>
              <w:t>(…)</w:t>
            </w:r>
          </w:p>
          <w:p w:rsidR="0030655A" w:rsidRPr="00564827" w:rsidRDefault="0030655A" w:rsidP="00BC392A">
            <w:pPr>
              <w:jc w:val="both"/>
              <w:rPr>
                <w:color w:val="0000CC"/>
              </w:rPr>
            </w:pPr>
          </w:p>
          <w:p w:rsidR="0030655A" w:rsidRPr="00564827" w:rsidRDefault="008F29DF" w:rsidP="00BC392A">
            <w:pPr>
              <w:jc w:val="both"/>
              <w:rPr>
                <w:color w:val="0000CC"/>
              </w:rPr>
            </w:pPr>
            <w:hyperlink r:id="rId98" w:history="1">
              <w:r w:rsidR="0030655A" w:rsidRPr="00564827">
                <w:rPr>
                  <w:rStyle w:val="Hipervnculo"/>
                  <w:color w:val="0000CC"/>
                </w:rPr>
                <w:t>Ver Registro Oficial</w:t>
              </w:r>
            </w:hyperlink>
          </w:p>
          <w:p w:rsidR="0030655A" w:rsidRPr="00564827" w:rsidRDefault="0030655A" w:rsidP="00BC392A">
            <w:pPr>
              <w:jc w:val="both"/>
              <w:rPr>
                <w:color w:val="0000CC"/>
              </w:rPr>
            </w:pPr>
          </w:p>
          <w:p w:rsidR="00BC392A" w:rsidRPr="00564827" w:rsidRDefault="00BC392A" w:rsidP="00BC392A">
            <w:pPr>
              <w:jc w:val="both"/>
              <w:rPr>
                <w:color w:val="0000CC"/>
              </w:rPr>
            </w:pPr>
          </w:p>
        </w:tc>
      </w:tr>
      <w:tr w:rsidR="00606AD7" w:rsidRPr="00564827" w:rsidTr="00FE7EBD">
        <w:tc>
          <w:tcPr>
            <w:tcW w:w="8644" w:type="dxa"/>
            <w:shd w:val="clear" w:color="auto" w:fill="B7F4F7"/>
          </w:tcPr>
          <w:p w:rsidR="00A92443" w:rsidRPr="00564827" w:rsidRDefault="00A92443" w:rsidP="00DD065D">
            <w:pPr>
              <w:jc w:val="both"/>
              <w:rPr>
                <w:color w:val="0000CC"/>
              </w:rPr>
            </w:pPr>
          </w:p>
          <w:p w:rsidR="00A92443" w:rsidRPr="00564827" w:rsidRDefault="008F29DF" w:rsidP="00DD065D">
            <w:pPr>
              <w:jc w:val="both"/>
              <w:rPr>
                <w:b/>
                <w:color w:val="0000CC"/>
              </w:rPr>
            </w:pPr>
            <w:hyperlink r:id="rId99" w:history="1">
              <w:r w:rsidR="00A92443" w:rsidRPr="00564827">
                <w:rPr>
                  <w:rStyle w:val="Hipervnculo"/>
                  <w:b/>
                  <w:color w:val="0000CC"/>
                </w:rPr>
                <w:t xml:space="preserve">CRÉESE LA MISIÓN "TODA UNA VIDA" PARA GARANTIZAR LOS DERECHOS DE LAS </w:t>
              </w:r>
              <w:r w:rsidR="00A92443" w:rsidRPr="00564827">
                <w:rPr>
                  <w:rStyle w:val="Hipervnculo"/>
                  <w:b/>
                  <w:color w:val="0000CC"/>
                </w:rPr>
                <w:lastRenderedPageBreak/>
                <w:t>PERSONAS EN TODO EL CICLO DE VIDA.</w:t>
              </w:r>
            </w:hyperlink>
          </w:p>
          <w:p w:rsidR="00A92443" w:rsidRPr="00564827" w:rsidRDefault="00A92443" w:rsidP="00DD065D">
            <w:pPr>
              <w:jc w:val="both"/>
              <w:rPr>
                <w:b/>
                <w:color w:val="0000CC"/>
              </w:rPr>
            </w:pPr>
          </w:p>
          <w:p w:rsidR="00193913" w:rsidRPr="00564827" w:rsidRDefault="00A92443" w:rsidP="00193913">
            <w:pPr>
              <w:jc w:val="both"/>
              <w:rPr>
                <w:b/>
                <w:color w:val="0000CC"/>
              </w:rPr>
            </w:pPr>
            <w:r w:rsidRPr="00564827">
              <w:rPr>
                <w:b/>
                <w:color w:val="0000CC"/>
              </w:rPr>
              <w:t>Expedido por: Decreto Ejecutivo</w:t>
            </w:r>
            <w:r w:rsidR="00193913" w:rsidRPr="00564827">
              <w:rPr>
                <w:b/>
                <w:color w:val="0000CC"/>
              </w:rPr>
              <w:t xml:space="preserve"> No. 11 - PRESIDENTE CONSTITUCIONAL DE LA REPÚBLICA. Publicado en Registro Oficial N° 16 - Segundo Suplemento de viernes 16 de junio de 2017. Página 15</w:t>
            </w:r>
          </w:p>
          <w:p w:rsidR="00A92443" w:rsidRPr="00564827" w:rsidRDefault="00A92443" w:rsidP="00DD065D">
            <w:pPr>
              <w:jc w:val="both"/>
              <w:rPr>
                <w:color w:val="0000CC"/>
              </w:rPr>
            </w:pPr>
          </w:p>
          <w:p w:rsidR="00A92443" w:rsidRPr="00564827" w:rsidRDefault="00A92443" w:rsidP="00DD065D">
            <w:pPr>
              <w:jc w:val="both"/>
              <w:rPr>
                <w:color w:val="0000CC"/>
              </w:rPr>
            </w:pPr>
          </w:p>
          <w:p w:rsidR="00416861" w:rsidRPr="00564827" w:rsidRDefault="00A92443" w:rsidP="00DD065D">
            <w:pPr>
              <w:jc w:val="both"/>
              <w:rPr>
                <w:color w:val="0000CC"/>
              </w:rPr>
            </w:pPr>
            <w:r w:rsidRPr="00564827">
              <w:rPr>
                <w:color w:val="0000CC"/>
              </w:rPr>
              <w:t>Artículo 1.- Créase la Misión "Toda una Vida" para garantizar los derechos de las personas en todo el ciclo de vida.</w:t>
            </w:r>
          </w:p>
          <w:p w:rsidR="00416861" w:rsidRPr="00564827" w:rsidRDefault="00416861" w:rsidP="00DD065D">
            <w:pPr>
              <w:jc w:val="both"/>
              <w:rPr>
                <w:color w:val="0000CC"/>
              </w:rPr>
            </w:pPr>
          </w:p>
          <w:p w:rsidR="00416861" w:rsidRPr="00564827" w:rsidRDefault="00A92443" w:rsidP="00DD065D">
            <w:pPr>
              <w:jc w:val="both"/>
              <w:rPr>
                <w:color w:val="0000CC"/>
              </w:rPr>
            </w:pPr>
            <w:r w:rsidRPr="00564827">
              <w:rPr>
                <w:color w:val="0000CC"/>
              </w:rPr>
              <w:t xml:space="preserve"> Artículo 2.- Créase la Misión "Las Manuelas" para la atención integral de las personas con discapacidad y las políticas y acciones encaminadas a erradicar todo tipo de violencias. </w:t>
            </w:r>
          </w:p>
          <w:p w:rsidR="00416861" w:rsidRPr="00564827" w:rsidRDefault="00416861" w:rsidP="00DD065D">
            <w:pPr>
              <w:jc w:val="both"/>
              <w:rPr>
                <w:color w:val="0000CC"/>
              </w:rPr>
            </w:pPr>
          </w:p>
          <w:p w:rsidR="00416861" w:rsidRPr="00564827" w:rsidRDefault="00A92443" w:rsidP="00DD065D">
            <w:pPr>
              <w:jc w:val="both"/>
              <w:rPr>
                <w:color w:val="0000CC"/>
              </w:rPr>
            </w:pPr>
            <w:r w:rsidRPr="00564827">
              <w:rPr>
                <w:color w:val="0000CC"/>
              </w:rPr>
              <w:t xml:space="preserve">Artículo 3.- Créase el Comité interinstitucional del Plan "Toda una Vida", que tiene como finalidad coordinar y articular las políticas, lineamientos y acciones que permitan la implementación conjunta de las Misiones "Toda una Vida" y "Las Manuelas". </w:t>
            </w:r>
          </w:p>
          <w:p w:rsidR="00416861" w:rsidRPr="00564827" w:rsidRDefault="00416861" w:rsidP="00DD065D">
            <w:pPr>
              <w:jc w:val="both"/>
              <w:rPr>
                <w:color w:val="0000CC"/>
              </w:rPr>
            </w:pPr>
          </w:p>
          <w:p w:rsidR="00416861" w:rsidRPr="00564827" w:rsidRDefault="00A92443" w:rsidP="00DD065D">
            <w:pPr>
              <w:jc w:val="both"/>
              <w:rPr>
                <w:color w:val="0000CC"/>
              </w:rPr>
            </w:pPr>
            <w:r w:rsidRPr="00564827">
              <w:rPr>
                <w:color w:val="0000CC"/>
              </w:rPr>
              <w:t xml:space="preserve">Artículo 4.- Créase la Secretaría Técnica del Plan "Toda una Vida", adscrita a la Presidencia de la República, encargada de la ejecución de la Misión "Las Manuelas" y la coordinación para la implementación de la "Misión </w:t>
            </w:r>
            <w:r w:rsidR="00416861" w:rsidRPr="00564827">
              <w:rPr>
                <w:color w:val="0000CC"/>
              </w:rPr>
              <w:t>Toda una Vida".</w:t>
            </w:r>
          </w:p>
          <w:p w:rsidR="00416861" w:rsidRPr="00564827" w:rsidRDefault="00416861" w:rsidP="00DD065D">
            <w:pPr>
              <w:jc w:val="both"/>
              <w:rPr>
                <w:color w:val="0000CC"/>
              </w:rPr>
            </w:pPr>
          </w:p>
          <w:p w:rsidR="00902E38" w:rsidRPr="00564827" w:rsidRDefault="00A92443" w:rsidP="00DD065D">
            <w:pPr>
              <w:jc w:val="both"/>
              <w:rPr>
                <w:color w:val="0000CC"/>
              </w:rPr>
            </w:pPr>
            <w:r w:rsidRPr="00564827">
              <w:rPr>
                <w:color w:val="0000CC"/>
              </w:rPr>
              <w:t>La Secretaría será dirigida por un Secretario o Secretaria Técnica con rango de Ministro.</w:t>
            </w:r>
          </w:p>
          <w:p w:rsidR="00B43092" w:rsidRPr="00564827" w:rsidRDefault="00B43092" w:rsidP="00DD065D">
            <w:pPr>
              <w:jc w:val="both"/>
              <w:rPr>
                <w:color w:val="0000CC"/>
              </w:rPr>
            </w:pPr>
          </w:p>
          <w:p w:rsidR="00B43092" w:rsidRPr="00564827" w:rsidRDefault="00B43092" w:rsidP="00DD065D">
            <w:pPr>
              <w:jc w:val="both"/>
              <w:rPr>
                <w:color w:val="0000CC"/>
              </w:rPr>
            </w:pPr>
            <w:r w:rsidRPr="00564827">
              <w:rPr>
                <w:color w:val="0000CC"/>
              </w:rPr>
              <w:t>(…)</w:t>
            </w:r>
          </w:p>
          <w:p w:rsidR="00B43092" w:rsidRPr="00564827" w:rsidRDefault="00B43092" w:rsidP="00DD065D">
            <w:pPr>
              <w:jc w:val="both"/>
              <w:rPr>
                <w:color w:val="0000CC"/>
              </w:rPr>
            </w:pPr>
          </w:p>
          <w:p w:rsidR="00B43092" w:rsidRPr="00564827" w:rsidRDefault="008F29DF" w:rsidP="00DD065D">
            <w:pPr>
              <w:jc w:val="both"/>
              <w:rPr>
                <w:color w:val="0000CC"/>
              </w:rPr>
            </w:pPr>
            <w:hyperlink r:id="rId100" w:history="1">
              <w:r w:rsidR="00B43092" w:rsidRPr="00564827">
                <w:rPr>
                  <w:rStyle w:val="Hipervnculo"/>
                  <w:color w:val="0000CC"/>
                </w:rPr>
                <w:t>Ver Registro Oficial</w:t>
              </w:r>
            </w:hyperlink>
          </w:p>
          <w:p w:rsidR="00A92443" w:rsidRPr="00564827" w:rsidRDefault="00A92443" w:rsidP="002B57CB">
            <w:pPr>
              <w:jc w:val="both"/>
              <w:rPr>
                <w:color w:val="0000CC"/>
              </w:rPr>
            </w:pPr>
          </w:p>
        </w:tc>
      </w:tr>
      <w:tr w:rsidR="00606AD7" w:rsidRPr="00564827" w:rsidTr="00FE7EBD">
        <w:tc>
          <w:tcPr>
            <w:tcW w:w="8644" w:type="dxa"/>
            <w:shd w:val="clear" w:color="auto" w:fill="B7F4F7"/>
          </w:tcPr>
          <w:p w:rsidR="007C280B" w:rsidRPr="00564827" w:rsidRDefault="007C280B" w:rsidP="00DD065D">
            <w:pPr>
              <w:jc w:val="both"/>
              <w:rPr>
                <w:color w:val="0000CC"/>
              </w:rPr>
            </w:pPr>
          </w:p>
          <w:p w:rsidR="007C280B" w:rsidRPr="00564827" w:rsidRDefault="008F29DF" w:rsidP="00DD065D">
            <w:pPr>
              <w:jc w:val="both"/>
              <w:rPr>
                <w:b/>
                <w:color w:val="0000CC"/>
              </w:rPr>
            </w:pPr>
            <w:hyperlink r:id="rId101" w:history="1">
              <w:r w:rsidR="007C280B" w:rsidRPr="00564827">
                <w:rPr>
                  <w:rStyle w:val="Hipervnculo"/>
                  <w:b/>
                  <w:color w:val="0000CC"/>
                </w:rPr>
                <w:t>SUSTITÚYASE EL ARTÍCULO 3 DEL DECRETO EJECUTIVO NO. 677 DE 13 DE MAYO DEL 2015. BANECUADOR B.P</w:t>
              </w:r>
              <w:r w:rsidR="00746350" w:rsidRPr="00564827">
                <w:rPr>
                  <w:rStyle w:val="Hipervnculo"/>
                  <w:b/>
                  <w:color w:val="0000CC"/>
                </w:rPr>
                <w:t>.</w:t>
              </w:r>
            </w:hyperlink>
          </w:p>
          <w:p w:rsidR="007C280B" w:rsidRPr="00564827" w:rsidRDefault="007C280B" w:rsidP="00DD065D">
            <w:pPr>
              <w:jc w:val="both"/>
              <w:rPr>
                <w:b/>
                <w:color w:val="0000CC"/>
              </w:rPr>
            </w:pPr>
          </w:p>
          <w:p w:rsidR="00DE1BCF" w:rsidRPr="00564827" w:rsidRDefault="00DE1BCF" w:rsidP="00DD065D">
            <w:pPr>
              <w:jc w:val="both"/>
              <w:rPr>
                <w:b/>
                <w:color w:val="0000CC"/>
              </w:rPr>
            </w:pPr>
            <w:r w:rsidRPr="00564827">
              <w:rPr>
                <w:b/>
                <w:color w:val="0000CC"/>
              </w:rPr>
              <w:t xml:space="preserve">Expedido por: Decreto Ejecutivo No. 20 - PRESIDENTE CONSTITUCIONAL DE LA REPÚBLICA. Publicado en </w:t>
            </w:r>
            <w:r w:rsidR="007C280B" w:rsidRPr="00564827">
              <w:rPr>
                <w:b/>
                <w:color w:val="0000CC"/>
              </w:rPr>
              <w:t>Registro Oficial N° 16 - Segundo Suplemento de viernes 16 de junio de 2017. Página 22</w:t>
            </w:r>
          </w:p>
          <w:p w:rsidR="00DE1BCF" w:rsidRPr="00564827" w:rsidRDefault="00DE1BCF" w:rsidP="00DD065D">
            <w:pPr>
              <w:jc w:val="both"/>
              <w:rPr>
                <w:color w:val="0000CC"/>
              </w:rPr>
            </w:pPr>
          </w:p>
          <w:p w:rsidR="00DE1BCF" w:rsidRPr="00564827" w:rsidRDefault="00DE1BCF" w:rsidP="00DD065D">
            <w:pPr>
              <w:jc w:val="both"/>
              <w:rPr>
                <w:color w:val="0000CC"/>
              </w:rPr>
            </w:pPr>
            <w:r w:rsidRPr="00564827">
              <w:rPr>
                <w:color w:val="0000CC"/>
              </w:rPr>
              <w:t xml:space="preserve">Artículo 1.- Sustitúyase el artículo 3 del Decreto Ejecutivo No. 677 de 13 de mayo del 2015 por el siguiente: </w:t>
            </w:r>
          </w:p>
          <w:p w:rsidR="00DE1BCF" w:rsidRPr="00564827" w:rsidRDefault="00DE1BCF" w:rsidP="00DD065D">
            <w:pPr>
              <w:jc w:val="both"/>
              <w:rPr>
                <w:color w:val="0000CC"/>
              </w:rPr>
            </w:pPr>
          </w:p>
          <w:p w:rsidR="00DE1BCF" w:rsidRPr="00564827" w:rsidRDefault="00DE1BCF" w:rsidP="00DD065D">
            <w:pPr>
              <w:jc w:val="both"/>
              <w:rPr>
                <w:color w:val="0000CC"/>
              </w:rPr>
            </w:pPr>
            <w:r w:rsidRPr="00564827">
              <w:rPr>
                <w:color w:val="0000CC"/>
              </w:rPr>
              <w:t xml:space="preserve">"Artículo 3.- Objeto.- El objeto de Banco será el ejercicio de actividades financieras previamente autorizadas por la Superintendencia de Bancos, y la prestación de servicios financieros de crédito, ahorro e inversión, bajo el criterio de intermediación financiera de recursos públicos y privados, atendiendo a la mediana empresa y empresas asociativas en sectores de producción, principalmente de agro negocios, comercio y servicios, con claro enfoque de desarrollo local y con preferencias en áreas urbano marginales, coadyuvando al fortalecimiento del "Plan Nacional del Buen Vivir", a través de mecanismos de banca de primer y segundo piso. </w:t>
            </w:r>
          </w:p>
          <w:p w:rsidR="00DE1BCF" w:rsidRPr="00564827" w:rsidRDefault="00DE1BCF" w:rsidP="00DD065D">
            <w:pPr>
              <w:jc w:val="both"/>
              <w:rPr>
                <w:color w:val="0000CC"/>
              </w:rPr>
            </w:pPr>
          </w:p>
          <w:p w:rsidR="00902E38" w:rsidRPr="00564827" w:rsidRDefault="00DE1BCF" w:rsidP="00DD065D">
            <w:pPr>
              <w:jc w:val="both"/>
              <w:rPr>
                <w:color w:val="0000CC"/>
              </w:rPr>
            </w:pPr>
            <w:r w:rsidRPr="00564827">
              <w:rPr>
                <w:color w:val="0000CC"/>
              </w:rPr>
              <w:t>El BANECUADOR B.P. establecerá dentro de sus operaciones financieras el Banco del Pueblo, a través de las cuales se desarrollará productos y servicios financieros especiales y específicos para cubrir las necesidades de financiamiento de los sectores de la micro y pequeña empresa, en condiciones financieras preferentes."</w:t>
            </w:r>
          </w:p>
          <w:p w:rsidR="00DE1BCF" w:rsidRPr="00564827" w:rsidRDefault="00DE1BCF" w:rsidP="00DD065D">
            <w:pPr>
              <w:jc w:val="both"/>
              <w:rPr>
                <w:color w:val="0000CC"/>
              </w:rPr>
            </w:pPr>
          </w:p>
          <w:p w:rsidR="00DE1BCF" w:rsidRPr="00564827" w:rsidRDefault="00DE1BCF" w:rsidP="00DD065D">
            <w:pPr>
              <w:jc w:val="both"/>
              <w:rPr>
                <w:color w:val="0000CC"/>
              </w:rPr>
            </w:pPr>
            <w:r w:rsidRPr="00564827">
              <w:rPr>
                <w:color w:val="0000CC"/>
              </w:rPr>
              <w:t>(…)</w:t>
            </w:r>
          </w:p>
          <w:p w:rsidR="00DE1BCF" w:rsidRPr="00564827" w:rsidRDefault="00DE1BCF" w:rsidP="00DD065D">
            <w:pPr>
              <w:jc w:val="both"/>
              <w:rPr>
                <w:color w:val="0000CC"/>
              </w:rPr>
            </w:pPr>
          </w:p>
          <w:p w:rsidR="00DE1BCF" w:rsidRPr="00564827" w:rsidRDefault="008F29DF" w:rsidP="00DD065D">
            <w:pPr>
              <w:jc w:val="both"/>
              <w:rPr>
                <w:color w:val="0000CC"/>
              </w:rPr>
            </w:pPr>
            <w:hyperlink r:id="rId102" w:history="1">
              <w:r w:rsidR="00DE1BCF" w:rsidRPr="00564827">
                <w:rPr>
                  <w:rStyle w:val="Hipervnculo"/>
                  <w:color w:val="0000CC"/>
                </w:rPr>
                <w:t>Ver Registro Oficial</w:t>
              </w:r>
            </w:hyperlink>
          </w:p>
          <w:p w:rsidR="00DE1BCF" w:rsidRPr="00564827" w:rsidRDefault="00DE1BCF" w:rsidP="00DD065D">
            <w:pPr>
              <w:jc w:val="both"/>
              <w:rPr>
                <w:color w:val="0000CC"/>
              </w:rPr>
            </w:pPr>
          </w:p>
          <w:p w:rsidR="00DE1BCF" w:rsidRPr="00564827" w:rsidRDefault="00DE1BCF" w:rsidP="00DD065D">
            <w:pPr>
              <w:jc w:val="both"/>
              <w:rPr>
                <w:color w:val="0000CC"/>
              </w:rPr>
            </w:pPr>
          </w:p>
        </w:tc>
      </w:tr>
      <w:tr w:rsidR="00606AD7" w:rsidRPr="00564827" w:rsidTr="00FE7EBD">
        <w:tc>
          <w:tcPr>
            <w:tcW w:w="8644" w:type="dxa"/>
            <w:shd w:val="clear" w:color="auto" w:fill="B7F4F7"/>
          </w:tcPr>
          <w:p w:rsidR="004225DB" w:rsidRPr="00564827" w:rsidRDefault="004225DB" w:rsidP="00DD065D">
            <w:pPr>
              <w:jc w:val="both"/>
              <w:rPr>
                <w:color w:val="0000CC"/>
              </w:rPr>
            </w:pPr>
          </w:p>
          <w:p w:rsidR="004225DB" w:rsidRPr="00564827" w:rsidRDefault="008F29DF" w:rsidP="00DD065D">
            <w:pPr>
              <w:jc w:val="both"/>
              <w:rPr>
                <w:b/>
                <w:color w:val="0000CC"/>
              </w:rPr>
            </w:pPr>
            <w:hyperlink r:id="rId103" w:history="1">
              <w:r w:rsidR="004225DB" w:rsidRPr="00564827">
                <w:rPr>
                  <w:rStyle w:val="Hipervnculo"/>
                  <w:b/>
                  <w:color w:val="0000CC"/>
                </w:rPr>
                <w:t xml:space="preserve">DECLÁRESE COMO POLÍTICA PRIORITARIA DE GOBIERNO EL FORTALECIMIENTO DE LA TRANSPARENCIA DE LAS POLÍTICAS PÚBLICAS Y LA LUCHA CONTRA LA </w:t>
              </w:r>
              <w:r w:rsidR="004225DB" w:rsidRPr="00564827">
                <w:rPr>
                  <w:rStyle w:val="Hipervnculo"/>
                  <w:b/>
                  <w:color w:val="0000CC"/>
                </w:rPr>
                <w:lastRenderedPageBreak/>
                <w:t>CORRUPCIÓN EN TODAS SUS FORMAS.</w:t>
              </w:r>
            </w:hyperlink>
          </w:p>
          <w:p w:rsidR="004225DB" w:rsidRPr="00564827" w:rsidRDefault="004225DB" w:rsidP="00DD065D">
            <w:pPr>
              <w:jc w:val="both"/>
              <w:rPr>
                <w:b/>
                <w:color w:val="0000CC"/>
              </w:rPr>
            </w:pPr>
          </w:p>
          <w:p w:rsidR="00147FB9" w:rsidRPr="00564827" w:rsidRDefault="00147FB9" w:rsidP="00DD065D">
            <w:pPr>
              <w:jc w:val="both"/>
              <w:rPr>
                <w:b/>
                <w:color w:val="0000CC"/>
              </w:rPr>
            </w:pPr>
            <w:r w:rsidRPr="00564827">
              <w:rPr>
                <w:b/>
                <w:color w:val="0000CC"/>
              </w:rPr>
              <w:t xml:space="preserve">Expedido por: Decreto Ejecutivo No. 21 - PRESIDENTE CONSTITUCIONAL DE LA REPÚBLICA. Publicado en </w:t>
            </w:r>
            <w:r w:rsidR="00E96BD9" w:rsidRPr="00564827">
              <w:rPr>
                <w:b/>
                <w:color w:val="0000CC"/>
              </w:rPr>
              <w:t>Registro Oficial N° 16 - Segundo Suplemento de viernes 16 de junio de 2017. Página 23</w:t>
            </w:r>
          </w:p>
          <w:p w:rsidR="00147FB9" w:rsidRPr="00564827" w:rsidRDefault="00147FB9" w:rsidP="00DD065D">
            <w:pPr>
              <w:jc w:val="both"/>
              <w:rPr>
                <w:color w:val="0000CC"/>
              </w:rPr>
            </w:pPr>
          </w:p>
          <w:p w:rsidR="00147FB9" w:rsidRPr="00564827" w:rsidRDefault="00147FB9" w:rsidP="00DD065D">
            <w:pPr>
              <w:jc w:val="both"/>
              <w:rPr>
                <w:color w:val="0000CC"/>
              </w:rPr>
            </w:pPr>
            <w:r w:rsidRPr="00564827">
              <w:rPr>
                <w:color w:val="0000CC"/>
              </w:rPr>
              <w:t xml:space="preserve">Artículo 1.- Declarar como política prioritaria de gobierno el fortalecimiento de la transparencia de las políticas públicas y la lucha contra la corrupción en todas sus formas. </w:t>
            </w:r>
          </w:p>
          <w:p w:rsidR="00147FB9" w:rsidRPr="00564827" w:rsidRDefault="00147FB9" w:rsidP="00DD065D">
            <w:pPr>
              <w:jc w:val="both"/>
              <w:rPr>
                <w:color w:val="0000CC"/>
              </w:rPr>
            </w:pPr>
          </w:p>
          <w:p w:rsidR="00147FB9" w:rsidRPr="00564827" w:rsidRDefault="00147FB9" w:rsidP="00DD065D">
            <w:pPr>
              <w:jc w:val="both"/>
              <w:rPr>
                <w:color w:val="0000CC"/>
              </w:rPr>
            </w:pPr>
            <w:r w:rsidRPr="00564827">
              <w:rPr>
                <w:color w:val="0000CC"/>
              </w:rPr>
              <w:t xml:space="preserve">Artículo 2.- Créase la "Estrategia Nacional por la Transparencia y la Lucha contra la Corrupción", como un instrumento que definirá las políticas y acciones concretas para la prevención y lucha contra la corrupción. </w:t>
            </w:r>
          </w:p>
          <w:p w:rsidR="00147FB9" w:rsidRPr="00564827" w:rsidRDefault="00147FB9" w:rsidP="00DD065D">
            <w:pPr>
              <w:jc w:val="both"/>
              <w:rPr>
                <w:color w:val="0000CC"/>
              </w:rPr>
            </w:pPr>
          </w:p>
          <w:p w:rsidR="00147FB9" w:rsidRPr="00564827" w:rsidRDefault="00147FB9" w:rsidP="00DD065D">
            <w:pPr>
              <w:jc w:val="both"/>
              <w:rPr>
                <w:color w:val="0000CC"/>
              </w:rPr>
            </w:pPr>
            <w:r w:rsidRPr="00564827">
              <w:rPr>
                <w:color w:val="0000CC"/>
              </w:rPr>
              <w:t xml:space="preserve">La estrategia tendrá entre sus objetivos: </w:t>
            </w:r>
          </w:p>
          <w:p w:rsidR="00147FB9" w:rsidRPr="00564827" w:rsidRDefault="00147FB9" w:rsidP="00DD065D">
            <w:pPr>
              <w:jc w:val="both"/>
              <w:rPr>
                <w:color w:val="0000CC"/>
              </w:rPr>
            </w:pPr>
          </w:p>
          <w:p w:rsidR="00147FB9" w:rsidRPr="00564827" w:rsidRDefault="00147FB9" w:rsidP="00DD065D">
            <w:pPr>
              <w:jc w:val="both"/>
              <w:rPr>
                <w:color w:val="0000CC"/>
              </w:rPr>
            </w:pPr>
            <w:r w:rsidRPr="00564827">
              <w:rPr>
                <w:color w:val="0000CC"/>
              </w:rPr>
              <w:t xml:space="preserve">1. Conformar el "Frente de Transparencia y Lucha contra la Corrupción", con la participación de la sociedad civil y el Estado, en el marco de lo dispuesto por la Constitución respecto de los derechos de participación. El frente contará con autonomía y facultad para solicitar información pública a la instituciones públicas; </w:t>
            </w:r>
          </w:p>
          <w:p w:rsidR="00147FB9" w:rsidRPr="00564827" w:rsidRDefault="00147FB9" w:rsidP="00DD065D">
            <w:pPr>
              <w:jc w:val="both"/>
              <w:rPr>
                <w:color w:val="0000CC"/>
              </w:rPr>
            </w:pPr>
            <w:r w:rsidRPr="00564827">
              <w:rPr>
                <w:color w:val="0000CC"/>
              </w:rPr>
              <w:t xml:space="preserve">2. Evaluar y retroalimentar los mecanismos para la aplicación de la Convención de la Naciones Unidas contra la Corrupción; </w:t>
            </w:r>
          </w:p>
          <w:p w:rsidR="00147FB9" w:rsidRPr="00564827" w:rsidRDefault="00147FB9" w:rsidP="00DD065D">
            <w:pPr>
              <w:jc w:val="both"/>
              <w:rPr>
                <w:color w:val="0000CC"/>
              </w:rPr>
            </w:pPr>
            <w:r w:rsidRPr="00564827">
              <w:rPr>
                <w:color w:val="0000CC"/>
              </w:rPr>
              <w:t xml:space="preserve">3. Establecer los mecanismos para la coordinación de las acciones de transparencia y lucha contra la corrupción con los organismos pertenecientes a la Función de Transparencia y Control Social; y, </w:t>
            </w:r>
          </w:p>
          <w:p w:rsidR="00147FB9" w:rsidRPr="00564827" w:rsidRDefault="00147FB9" w:rsidP="00DD065D">
            <w:pPr>
              <w:jc w:val="both"/>
              <w:rPr>
                <w:color w:val="0000CC"/>
              </w:rPr>
            </w:pPr>
            <w:r w:rsidRPr="00564827">
              <w:rPr>
                <w:color w:val="0000CC"/>
              </w:rPr>
              <w:t xml:space="preserve">4. Proponer estrategias y normativa para mejorar la transparencia en la gestión del servicio público. </w:t>
            </w:r>
          </w:p>
          <w:p w:rsidR="00147FB9" w:rsidRPr="00564827" w:rsidRDefault="00147FB9" w:rsidP="00DD065D">
            <w:pPr>
              <w:jc w:val="both"/>
              <w:rPr>
                <w:color w:val="0000CC"/>
              </w:rPr>
            </w:pPr>
          </w:p>
          <w:p w:rsidR="0088245F" w:rsidRPr="00564827" w:rsidRDefault="00147FB9" w:rsidP="00DD065D">
            <w:pPr>
              <w:jc w:val="both"/>
              <w:rPr>
                <w:color w:val="0000CC"/>
              </w:rPr>
            </w:pPr>
            <w:r w:rsidRPr="00564827">
              <w:rPr>
                <w:color w:val="0000CC"/>
              </w:rPr>
              <w:t>Artículo 3.- Desígnese como miembros del "Frente de Transparencia y Lucha contra la Corrupción" a las siguientes personas:</w:t>
            </w:r>
          </w:p>
          <w:p w:rsidR="00147FB9" w:rsidRPr="00564827" w:rsidRDefault="00147FB9" w:rsidP="00DD065D">
            <w:pPr>
              <w:jc w:val="both"/>
              <w:rPr>
                <w:color w:val="0000CC"/>
              </w:rPr>
            </w:pPr>
          </w:p>
          <w:p w:rsidR="00147FB9" w:rsidRPr="00564827" w:rsidRDefault="00147FB9" w:rsidP="00DD065D">
            <w:pPr>
              <w:jc w:val="both"/>
              <w:rPr>
                <w:color w:val="0000CC"/>
              </w:rPr>
            </w:pPr>
            <w:r w:rsidRPr="00564827">
              <w:rPr>
                <w:color w:val="0000CC"/>
              </w:rPr>
              <w:t>(…)</w:t>
            </w:r>
          </w:p>
          <w:p w:rsidR="00147FB9" w:rsidRPr="00564827" w:rsidRDefault="00147FB9" w:rsidP="00DD065D">
            <w:pPr>
              <w:jc w:val="both"/>
              <w:rPr>
                <w:color w:val="0000CC"/>
              </w:rPr>
            </w:pPr>
          </w:p>
          <w:p w:rsidR="00147FB9" w:rsidRPr="00564827" w:rsidRDefault="008F29DF" w:rsidP="00DD065D">
            <w:pPr>
              <w:jc w:val="both"/>
              <w:rPr>
                <w:color w:val="0000CC"/>
              </w:rPr>
            </w:pPr>
            <w:hyperlink r:id="rId104" w:history="1">
              <w:r w:rsidR="00147FB9" w:rsidRPr="00564827">
                <w:rPr>
                  <w:rStyle w:val="Hipervnculo"/>
                  <w:color w:val="0000CC"/>
                </w:rPr>
                <w:t>Ver Registro Oficial</w:t>
              </w:r>
            </w:hyperlink>
          </w:p>
          <w:p w:rsidR="00147FB9" w:rsidRPr="00564827" w:rsidRDefault="00147FB9" w:rsidP="00DD065D">
            <w:pPr>
              <w:jc w:val="both"/>
              <w:rPr>
                <w:color w:val="0000CC"/>
              </w:rPr>
            </w:pPr>
          </w:p>
          <w:p w:rsidR="00147FB9" w:rsidRPr="00564827" w:rsidRDefault="00147FB9" w:rsidP="00DD065D">
            <w:pPr>
              <w:jc w:val="both"/>
              <w:rPr>
                <w:color w:val="0000CC"/>
              </w:rPr>
            </w:pPr>
          </w:p>
        </w:tc>
      </w:tr>
    </w:tbl>
    <w:p w:rsidR="00183A4D" w:rsidRPr="00564827" w:rsidRDefault="00681D61" w:rsidP="005F797E">
      <w:pPr>
        <w:jc w:val="both"/>
        <w:rPr>
          <w:color w:val="0000CC"/>
        </w:rPr>
      </w:pPr>
      <w:r w:rsidRPr="00564827">
        <w:rPr>
          <w:noProof/>
          <w:color w:val="0000CC"/>
          <w:lang w:val="es-EC" w:eastAsia="es-EC"/>
        </w:rPr>
        <w:lastRenderedPageBreak/>
        <mc:AlternateContent>
          <mc:Choice Requires="wps">
            <w:drawing>
              <wp:anchor distT="0" distB="0" distL="114300" distR="114300" simplePos="0" relativeHeight="251685888" behindDoc="0" locked="0" layoutInCell="1" allowOverlap="1" wp14:anchorId="1FDC47B5" wp14:editId="60B7A559">
                <wp:simplePos x="0" y="0"/>
                <wp:positionH relativeFrom="margin">
                  <wp:posOffset>-13335</wp:posOffset>
                </wp:positionH>
                <wp:positionV relativeFrom="paragraph">
                  <wp:posOffset>99695</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695D9D" w:rsidRDefault="00EC070D" w:rsidP="00334165">
                            <w:pPr>
                              <w:jc w:val="both"/>
                              <w:rPr>
                                <w:b/>
                                <w:color w:val="FFFFFF"/>
                                <w:lang w:val="es-EC"/>
                              </w:rPr>
                            </w:pPr>
                            <w:r>
                              <w:rPr>
                                <w:b/>
                                <w:color w:val="FFFFFF"/>
                                <w:lang w:val="es-EC"/>
                              </w:rPr>
                              <w:t>Lunes 19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05pt;margin-top:7.85pt;width:142.5pt;height:2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" fillcolor="navy" strokecolor="navy">
                <v:textbox>
                  <w:txbxContent>
                    <w:p w:rsidR="009D42D3" w:rsidRPr="00695D9D" w:rsidRDefault="009D42D3" w:rsidP="00334165">
                      <w:pPr>
                        <w:jc w:val="both"/>
                        <w:rPr>
                          <w:b/>
                          <w:color w:val="FFFFFF"/>
                          <w:lang w:val="es-EC"/>
                        </w:rPr>
                      </w:pPr>
                      <w:r>
                        <w:rPr>
                          <w:b/>
                          <w:color w:val="FFFFFF"/>
                          <w:lang w:val="es-EC"/>
                        </w:rPr>
                        <w:t>Lunes 19 de junio</w:t>
                      </w:r>
                    </w:p>
                  </w:txbxContent>
                </v:textbox>
                <w10:wrap anchorx="margin"/>
              </v:shape>
            </w:pict>
          </mc:Fallback>
        </mc:AlternateContent>
      </w:r>
    </w:p>
    <w:p w:rsidR="00681D61" w:rsidRPr="00564827" w:rsidRDefault="00681D61" w:rsidP="005F797E">
      <w:pPr>
        <w:jc w:val="both"/>
        <w:rPr>
          <w:color w:val="0000CC"/>
        </w:rPr>
      </w:pPr>
    </w:p>
    <w:p w:rsidR="00681D61" w:rsidRPr="00564827" w:rsidRDefault="00681D61" w:rsidP="005F797E">
      <w:pPr>
        <w:jc w:val="both"/>
        <w:rPr>
          <w:color w:val="0000CC"/>
        </w:rPr>
      </w:pPr>
    </w:p>
    <w:p w:rsidR="00681D61" w:rsidRPr="00564827" w:rsidRDefault="00681D61"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5C20D5" w:rsidRPr="00564827" w:rsidRDefault="005C20D5" w:rsidP="005F797E">
            <w:pPr>
              <w:jc w:val="both"/>
              <w:rPr>
                <w:color w:val="0000CC"/>
              </w:rPr>
            </w:pPr>
          </w:p>
          <w:p w:rsidR="008D0CD1" w:rsidRPr="00564827" w:rsidRDefault="008F29DF" w:rsidP="005F797E">
            <w:pPr>
              <w:jc w:val="both"/>
              <w:rPr>
                <w:b/>
                <w:color w:val="0000CC"/>
              </w:rPr>
            </w:pPr>
            <w:hyperlink r:id="rId105" w:history="1">
              <w:r w:rsidR="00195200" w:rsidRPr="00564827">
                <w:rPr>
                  <w:rStyle w:val="Hipervnculo"/>
                  <w:b/>
                  <w:color w:val="0000CC"/>
                </w:rPr>
                <w:t>EXPEDIR INSTRUCTIVO PARA LA EJECUCIÓN DEL INDULTO PRESIDENCIAL CONCEDIDO MEDIANTE DECRETO NO. 1440 DE 23 DE MAYO DEL 2017.</w:t>
              </w:r>
            </w:hyperlink>
          </w:p>
          <w:p w:rsidR="004C237C" w:rsidRPr="00564827" w:rsidRDefault="004C237C" w:rsidP="005F797E">
            <w:pPr>
              <w:jc w:val="both"/>
              <w:rPr>
                <w:b/>
                <w:color w:val="0000CC"/>
              </w:rPr>
            </w:pPr>
          </w:p>
          <w:p w:rsidR="004C237C" w:rsidRPr="00564827" w:rsidRDefault="004C237C" w:rsidP="005F797E">
            <w:pPr>
              <w:jc w:val="both"/>
              <w:rPr>
                <w:b/>
                <w:color w:val="0000CC"/>
              </w:rPr>
            </w:pPr>
            <w:r w:rsidRPr="00564827">
              <w:rPr>
                <w:b/>
                <w:color w:val="0000CC"/>
              </w:rPr>
              <w:t xml:space="preserve">Expedido por: Acuerdo Ministerial No. 0003 - MINISTRA DE JUSTICIA, DERECHOS HUMANOS Y CULTOS. Publicado en </w:t>
            </w:r>
            <w:r w:rsidR="005C20D5" w:rsidRPr="00564827">
              <w:rPr>
                <w:b/>
                <w:color w:val="0000CC"/>
              </w:rPr>
              <w:t>Registro Oficial N° 17 - Suplemento de lunes 19 de junio de 2017. Página 5</w:t>
            </w:r>
          </w:p>
          <w:p w:rsidR="004C237C" w:rsidRPr="00564827" w:rsidRDefault="004C237C" w:rsidP="005F797E">
            <w:pPr>
              <w:jc w:val="both"/>
              <w:rPr>
                <w:color w:val="0000CC"/>
              </w:rPr>
            </w:pPr>
          </w:p>
          <w:p w:rsidR="001321F6" w:rsidRPr="00564827" w:rsidRDefault="001321F6" w:rsidP="005F797E">
            <w:pPr>
              <w:jc w:val="both"/>
              <w:rPr>
                <w:color w:val="0000CC"/>
              </w:rPr>
            </w:pPr>
            <w:r w:rsidRPr="00564827">
              <w:rPr>
                <w:color w:val="0000CC"/>
              </w:rPr>
              <w:t xml:space="preserve">Artículo 1.- Objeto: El presente instructivo tiene por objeto establecer directrices, a nivel nacional, para la implementación del expediente y ejecución del Decreto No. 1440 de 23 de mayo del 2017, por parte de los operadores de justicia y servidores del sistema de nacional de rehabilitación social. </w:t>
            </w:r>
          </w:p>
          <w:p w:rsidR="001321F6" w:rsidRPr="00564827" w:rsidRDefault="001321F6" w:rsidP="005F797E">
            <w:pPr>
              <w:jc w:val="both"/>
              <w:rPr>
                <w:color w:val="0000CC"/>
              </w:rPr>
            </w:pPr>
          </w:p>
          <w:p w:rsidR="001321F6" w:rsidRPr="00564827" w:rsidRDefault="001321F6" w:rsidP="005F797E">
            <w:pPr>
              <w:jc w:val="both"/>
              <w:rPr>
                <w:color w:val="0000CC"/>
              </w:rPr>
            </w:pPr>
            <w:r w:rsidRPr="00564827">
              <w:rPr>
                <w:color w:val="0000CC"/>
              </w:rPr>
              <w:t xml:space="preserve">Artículo 2.- Documentación: La documentación que se deberá acompañar para la implementación del expediente de indulto presidencial será: </w:t>
            </w:r>
          </w:p>
          <w:p w:rsidR="001321F6" w:rsidRPr="00564827" w:rsidRDefault="001321F6" w:rsidP="005F797E">
            <w:pPr>
              <w:jc w:val="both"/>
              <w:rPr>
                <w:color w:val="0000CC"/>
              </w:rPr>
            </w:pPr>
            <w:r w:rsidRPr="00564827">
              <w:rPr>
                <w:color w:val="0000CC"/>
              </w:rPr>
              <w:t xml:space="preserve">1. Copia certificada de la sentencia a fin de establecer el delito por el cual fue sentenciado y no contravenir el numeral 6 del artículo 5 del Decreto en mención, con la debida razón de ejecutoria sentada por la secretaria o actuario judicial correspondiente. La sentencia deberá estar ejecutoriada hasta el 23 de mayo del 2017, por lo que se deberá adjuntar copias certificadas de la razón de ejecutoría. Por motivos excepcionales se podrá suplir las copias de la sentencia con la razón de su ejecutoria, con la verificación del Sistema de Consulta de </w:t>
            </w:r>
            <w:r w:rsidRPr="00564827">
              <w:rPr>
                <w:color w:val="0000CC"/>
              </w:rPr>
              <w:lastRenderedPageBreak/>
              <w:t xml:space="preserve">Causas del Consejo de la Judicatura (SATJE), imprimiendo el o los reportes del proceso judicial de la persona sentenciada y dejando constancia en el informe jurídico emitido en el Centro de Rehabilitación Social. </w:t>
            </w:r>
          </w:p>
          <w:p w:rsidR="001321F6" w:rsidRPr="00564827" w:rsidRDefault="001321F6" w:rsidP="005F797E">
            <w:pPr>
              <w:jc w:val="both"/>
              <w:rPr>
                <w:color w:val="0000CC"/>
              </w:rPr>
            </w:pPr>
            <w:r w:rsidRPr="00564827">
              <w:rPr>
                <w:color w:val="0000CC"/>
              </w:rPr>
              <w:t xml:space="preserve">2. Para la aplicación del artículo 3 se deberá adjuntar los informes médicos en originales, donde se encuentre detallado de forma minuciosa si la enfermedad catastrófica de la persona privada de libertad por la que solicita Indulto Presidencial se encuentra en etapa terminal. Los informes médicos deberán ser elaborados por dos profesionales especialistas del Ministerio de Salud Pública o del Instituto Ecuatoriano de Seguridad Social en el área que se desea justificar dicha enfermedad. </w:t>
            </w:r>
          </w:p>
          <w:p w:rsidR="001321F6" w:rsidRPr="00564827" w:rsidRDefault="001321F6" w:rsidP="005F797E">
            <w:pPr>
              <w:jc w:val="both"/>
              <w:rPr>
                <w:color w:val="0000CC"/>
              </w:rPr>
            </w:pPr>
            <w:r w:rsidRPr="00564827">
              <w:rPr>
                <w:color w:val="0000CC"/>
              </w:rPr>
              <w:t xml:space="preserve">3. Para la aplicación del numeral 4 del artículo 5 del presente Decreto, el Centro de Rehabilitación Social remitirá el informe jurídico, donde indique si el posible beneficiario no recibió sentencia condenatoria declarando su culpabilidad anteriormente por el mismo delito. </w:t>
            </w:r>
          </w:p>
          <w:p w:rsidR="004C237C" w:rsidRPr="00564827" w:rsidRDefault="001321F6" w:rsidP="005F797E">
            <w:pPr>
              <w:jc w:val="both"/>
              <w:rPr>
                <w:color w:val="0000CC"/>
              </w:rPr>
            </w:pPr>
            <w:r w:rsidRPr="00564827">
              <w:rPr>
                <w:color w:val="0000CC"/>
              </w:rPr>
              <w:t>4. El Centro de Rehabilitación Social deberá adjuntar el certificado de permanencia de la persona privada de libertad, contabilizando todo el tiempo que efectivamente hubiere permanecido detenido en cualquier Centro del Sistema Nacional de Rehabilitación Social. 5. Certificado de conducta del posible beneficiario emitido por el centro de Rehabilitación Social, indicando el comportamiento que hubiere tenido durante su permanencia dentro del centro y de no haber sido sancionado por faltas disciplinarias dentro de los últimos seis meses.</w:t>
            </w:r>
          </w:p>
          <w:p w:rsidR="001321F6" w:rsidRPr="00564827" w:rsidRDefault="001321F6" w:rsidP="005F797E">
            <w:pPr>
              <w:jc w:val="both"/>
              <w:rPr>
                <w:color w:val="0000CC"/>
              </w:rPr>
            </w:pPr>
          </w:p>
          <w:p w:rsidR="001321F6" w:rsidRPr="00564827" w:rsidRDefault="001321F6" w:rsidP="005F797E">
            <w:pPr>
              <w:jc w:val="both"/>
              <w:rPr>
                <w:color w:val="0000CC"/>
              </w:rPr>
            </w:pPr>
            <w:r w:rsidRPr="00564827">
              <w:rPr>
                <w:color w:val="0000CC"/>
              </w:rPr>
              <w:t>(…)</w:t>
            </w:r>
          </w:p>
          <w:p w:rsidR="001321F6" w:rsidRPr="00564827" w:rsidRDefault="001321F6" w:rsidP="005F797E">
            <w:pPr>
              <w:jc w:val="both"/>
              <w:rPr>
                <w:color w:val="0000CC"/>
              </w:rPr>
            </w:pPr>
          </w:p>
          <w:p w:rsidR="001321F6" w:rsidRPr="00564827" w:rsidRDefault="008F29DF" w:rsidP="005F797E">
            <w:pPr>
              <w:jc w:val="both"/>
              <w:rPr>
                <w:color w:val="0000CC"/>
              </w:rPr>
            </w:pPr>
            <w:hyperlink r:id="rId106" w:history="1">
              <w:r w:rsidR="001321F6" w:rsidRPr="00564827">
                <w:rPr>
                  <w:rStyle w:val="Hipervnculo"/>
                  <w:color w:val="0000CC"/>
                </w:rPr>
                <w:t>Ver Registro Oficial</w:t>
              </w:r>
            </w:hyperlink>
          </w:p>
          <w:p w:rsidR="001321F6" w:rsidRPr="00564827" w:rsidRDefault="001321F6" w:rsidP="005F797E">
            <w:pPr>
              <w:jc w:val="both"/>
              <w:rPr>
                <w:color w:val="0000CC"/>
              </w:rPr>
            </w:pPr>
          </w:p>
          <w:p w:rsidR="001321F6" w:rsidRPr="00564827" w:rsidRDefault="001321F6" w:rsidP="005F797E">
            <w:pPr>
              <w:jc w:val="both"/>
              <w:rPr>
                <w:color w:val="0000CC"/>
              </w:rPr>
            </w:pPr>
          </w:p>
        </w:tc>
      </w:tr>
      <w:tr w:rsidR="00606AD7" w:rsidRPr="00564827" w:rsidTr="00FE7EBD">
        <w:tc>
          <w:tcPr>
            <w:tcW w:w="8644" w:type="dxa"/>
            <w:shd w:val="clear" w:color="auto" w:fill="B7F4F7"/>
          </w:tcPr>
          <w:p w:rsidR="00DB5E05" w:rsidRPr="00564827" w:rsidRDefault="00DB5E05" w:rsidP="002E0FB4">
            <w:pPr>
              <w:jc w:val="both"/>
              <w:rPr>
                <w:b/>
                <w:color w:val="0000CC"/>
              </w:rPr>
            </w:pPr>
          </w:p>
          <w:p w:rsidR="009205BE" w:rsidRPr="00564827" w:rsidRDefault="008F29DF" w:rsidP="002E0FB4">
            <w:pPr>
              <w:jc w:val="both"/>
              <w:rPr>
                <w:b/>
                <w:color w:val="0000CC"/>
              </w:rPr>
            </w:pPr>
            <w:hyperlink r:id="rId107" w:history="1">
              <w:r w:rsidR="00232738" w:rsidRPr="00564827">
                <w:rPr>
                  <w:rStyle w:val="Hipervnculo"/>
                  <w:b/>
                  <w:color w:val="0000CC"/>
                </w:rPr>
                <w:t>EXPÍDESE EL REGLAMENTO SUSTITUTIVO PARA LA RECEPCIÓN Y TRÁMITE DE DENUNCIAS PARA INVESTIGACIÓN ADMINISTRATIVA. CONTRALORÍA GENERAL DEL ESTADO.</w:t>
              </w:r>
            </w:hyperlink>
          </w:p>
          <w:p w:rsidR="009205BE" w:rsidRPr="00564827" w:rsidRDefault="009205BE" w:rsidP="002E0FB4">
            <w:pPr>
              <w:jc w:val="both"/>
              <w:rPr>
                <w:b/>
                <w:color w:val="0000CC"/>
              </w:rPr>
            </w:pPr>
          </w:p>
          <w:p w:rsidR="002E0FB4" w:rsidRPr="00564827" w:rsidRDefault="00C14481" w:rsidP="002E0FB4">
            <w:pPr>
              <w:jc w:val="both"/>
              <w:rPr>
                <w:b/>
                <w:color w:val="0000CC"/>
              </w:rPr>
            </w:pPr>
            <w:r w:rsidRPr="00564827">
              <w:rPr>
                <w:b/>
                <w:color w:val="0000CC"/>
              </w:rPr>
              <w:t xml:space="preserve">Expedido por: Acuerdo No. 017-CG-2017 - CONTRALOR GENERAL DEL ESTADO. Publicado en </w:t>
            </w:r>
            <w:r w:rsidR="00232738" w:rsidRPr="00564827">
              <w:rPr>
                <w:b/>
                <w:color w:val="0000CC"/>
              </w:rPr>
              <w:t xml:space="preserve">Registro Oficial N° 17 - Suplemento de lunes 19 de junio de 2017. </w:t>
            </w:r>
            <w:r w:rsidR="009205BE" w:rsidRPr="00564827">
              <w:rPr>
                <w:b/>
                <w:color w:val="0000CC"/>
              </w:rPr>
              <w:t>Página 9</w:t>
            </w:r>
          </w:p>
          <w:p w:rsidR="009205BE" w:rsidRPr="00564827" w:rsidRDefault="009205BE" w:rsidP="002E0FB4">
            <w:pPr>
              <w:jc w:val="both"/>
              <w:rPr>
                <w:color w:val="0000CC"/>
              </w:rPr>
            </w:pPr>
          </w:p>
          <w:p w:rsidR="009205BE" w:rsidRPr="00564827" w:rsidRDefault="009205BE" w:rsidP="002E0FB4">
            <w:pPr>
              <w:jc w:val="both"/>
              <w:rPr>
                <w:color w:val="0000CC"/>
              </w:rPr>
            </w:pPr>
          </w:p>
          <w:p w:rsidR="00717DEA" w:rsidRPr="00564827" w:rsidRDefault="00357C41" w:rsidP="002E0FB4">
            <w:pPr>
              <w:jc w:val="both"/>
              <w:rPr>
                <w:color w:val="0000CC"/>
              </w:rPr>
            </w:pPr>
            <w:r w:rsidRPr="00564827">
              <w:rPr>
                <w:color w:val="0000CC"/>
              </w:rPr>
              <w:t xml:space="preserve">Artículo 1.- Objeto.- Este Reglamento tiene por objeto establecer los procedimientos que debe cumplir la Contraloría General del Estado en la recepción y trámite de las denuncias que se presenten sobre presuntos hechos, actos u operaciones originados en las instituciones del Estado, que revelen, por acción u omisión de sus servidores/ as o terceros relacionados con ella, la indebida, ilegal o ineficiente gestión y/o utilización de recursos y bienes del Estado; sin perjuicio de la obtención de información a través de otros medios desarrollados para el efecto. </w:t>
            </w:r>
          </w:p>
          <w:p w:rsidR="00717DEA" w:rsidRPr="00564827" w:rsidRDefault="00717DEA" w:rsidP="002E0FB4">
            <w:pPr>
              <w:jc w:val="both"/>
              <w:rPr>
                <w:color w:val="0000CC"/>
              </w:rPr>
            </w:pPr>
          </w:p>
          <w:p w:rsidR="00357C41" w:rsidRPr="00564827" w:rsidRDefault="00357C41" w:rsidP="002E0FB4">
            <w:pPr>
              <w:jc w:val="both"/>
              <w:rPr>
                <w:color w:val="0000CC"/>
              </w:rPr>
            </w:pPr>
            <w:r w:rsidRPr="00564827">
              <w:rPr>
                <w:color w:val="0000CC"/>
              </w:rPr>
              <w:t xml:space="preserve">Artículo 2.- Contenido y forma de la denuncia.- La denuncia será escrita y contendrá lo siguiente: </w:t>
            </w:r>
          </w:p>
          <w:p w:rsidR="00357C41" w:rsidRPr="00564827" w:rsidRDefault="00357C41" w:rsidP="002E0FB4">
            <w:pPr>
              <w:jc w:val="both"/>
              <w:rPr>
                <w:color w:val="0000CC"/>
              </w:rPr>
            </w:pPr>
            <w:r w:rsidRPr="00564827">
              <w:rPr>
                <w:color w:val="0000CC"/>
              </w:rPr>
              <w:t xml:space="preserve">1. Nombres y apellidos completos, número de cédula y dirección domiciliaria de la persona denunciante. De tenerlos, dirección electrónica y número telefónico. </w:t>
            </w:r>
          </w:p>
          <w:p w:rsidR="00357C41" w:rsidRPr="00564827" w:rsidRDefault="00357C41" w:rsidP="002E0FB4">
            <w:pPr>
              <w:jc w:val="both"/>
              <w:rPr>
                <w:color w:val="0000CC"/>
              </w:rPr>
            </w:pPr>
            <w:r w:rsidRPr="00564827">
              <w:rPr>
                <w:color w:val="0000CC"/>
              </w:rPr>
              <w:t xml:space="preserve">2. Relación clara y concisa de los hechos relativos a los actos u operaciones que constituyan la presunta irregularidad, que permita su comprobación, con indicación de fechas y lugares, así como fuentes de información y, si fuere del caso, los montos involucrados. </w:t>
            </w:r>
          </w:p>
          <w:p w:rsidR="00357C41" w:rsidRPr="00564827" w:rsidRDefault="00357C41" w:rsidP="002E0FB4">
            <w:pPr>
              <w:jc w:val="both"/>
              <w:rPr>
                <w:color w:val="0000CC"/>
              </w:rPr>
            </w:pPr>
            <w:r w:rsidRPr="00564827">
              <w:rPr>
                <w:color w:val="0000CC"/>
              </w:rPr>
              <w:t xml:space="preserve">3. Los datos disponibles para la individualización de los presuntos partícipes y/o de las personas que tienen conocimiento del o de los hechos denunciados. </w:t>
            </w:r>
          </w:p>
          <w:p w:rsidR="00357C41" w:rsidRPr="00564827" w:rsidRDefault="00357C41" w:rsidP="002E0FB4">
            <w:pPr>
              <w:jc w:val="both"/>
              <w:rPr>
                <w:color w:val="0000CC"/>
              </w:rPr>
            </w:pPr>
            <w:r w:rsidRPr="00564827">
              <w:rPr>
                <w:color w:val="0000CC"/>
              </w:rPr>
              <w:t xml:space="preserve">4. En los casos en los cuales los actos u operaciones objeto de la denuncia estén en conocimiento de otras instituciones del Estado, tales como el Consejo de Participación Ciudadana y Control Social, la Fiscalía General del Estado, los órganos de la Función Judicial y otros, si el dato fuere conocido por la persona denunciante, señalará el órgano administrativo o judicial que se encuentre interviniendo. </w:t>
            </w:r>
          </w:p>
          <w:p w:rsidR="00357C41" w:rsidRPr="00564827" w:rsidRDefault="00357C41" w:rsidP="00357C41">
            <w:pPr>
              <w:jc w:val="both"/>
              <w:rPr>
                <w:color w:val="0000CC"/>
              </w:rPr>
            </w:pPr>
            <w:r w:rsidRPr="00564827">
              <w:rPr>
                <w:color w:val="0000CC"/>
              </w:rPr>
              <w:t xml:space="preserve">5. En la denuncia deberá constar la firma o huella digital de la persona denunciante según corresponda. Vías denuncias se acompañarán fotocopias legibles de la cédula y de la papeleta de votación correspondiente al último sufragio. En el caso de extranjeros se anexará una fotocopia del pasaporte y, cuando los denunciantes fueren representantes de personas jurídicas de derecho privado, se adjuntará una copia certificada del nombramiento. Cuando se actúe a nombre de terceras personas se acompañará el respectivo poder que acredite dicho </w:t>
            </w:r>
            <w:r w:rsidRPr="00564827">
              <w:rPr>
                <w:color w:val="0000CC"/>
              </w:rPr>
              <w:lastRenderedPageBreak/>
              <w:t xml:space="preserve">mandato. </w:t>
            </w:r>
          </w:p>
          <w:p w:rsidR="00357C41" w:rsidRPr="00564827" w:rsidRDefault="00357C41" w:rsidP="00357C41">
            <w:pPr>
              <w:jc w:val="both"/>
              <w:rPr>
                <w:color w:val="0000CC"/>
              </w:rPr>
            </w:pPr>
            <w:r w:rsidRPr="00564827">
              <w:rPr>
                <w:color w:val="0000CC"/>
              </w:rPr>
              <w:t>6. Con respecto a la documentación de respaldo, si el denunciante dispusiere de documentación relacionada con el hecho denunciado, se adjuntará fotocopias simples o certificadas de ella.</w:t>
            </w:r>
          </w:p>
          <w:p w:rsidR="00357C41" w:rsidRPr="00564827" w:rsidRDefault="00357C41" w:rsidP="00357C41">
            <w:pPr>
              <w:jc w:val="both"/>
              <w:rPr>
                <w:color w:val="0000CC"/>
              </w:rPr>
            </w:pPr>
          </w:p>
          <w:p w:rsidR="00357C41" w:rsidRPr="00564827" w:rsidRDefault="00357C41" w:rsidP="00357C41">
            <w:pPr>
              <w:jc w:val="both"/>
              <w:rPr>
                <w:color w:val="0000CC"/>
              </w:rPr>
            </w:pPr>
            <w:r w:rsidRPr="00564827">
              <w:rPr>
                <w:color w:val="0000CC"/>
              </w:rPr>
              <w:t>(…)</w:t>
            </w:r>
          </w:p>
          <w:p w:rsidR="00357C41" w:rsidRPr="00564827" w:rsidRDefault="00357C41" w:rsidP="00357C41">
            <w:pPr>
              <w:jc w:val="both"/>
              <w:rPr>
                <w:color w:val="0000CC"/>
              </w:rPr>
            </w:pPr>
          </w:p>
          <w:p w:rsidR="00357C41" w:rsidRPr="00564827" w:rsidRDefault="008F29DF" w:rsidP="00357C41">
            <w:pPr>
              <w:jc w:val="both"/>
              <w:rPr>
                <w:color w:val="0000CC"/>
              </w:rPr>
            </w:pPr>
            <w:hyperlink r:id="rId108" w:history="1">
              <w:r w:rsidR="00357C41" w:rsidRPr="00564827">
                <w:rPr>
                  <w:rStyle w:val="Hipervnculo"/>
                  <w:color w:val="0000CC"/>
                </w:rPr>
                <w:t>Ver Registro Oficial</w:t>
              </w:r>
            </w:hyperlink>
          </w:p>
          <w:p w:rsidR="00357C41" w:rsidRPr="00564827" w:rsidRDefault="00357C41" w:rsidP="00357C41">
            <w:pPr>
              <w:jc w:val="both"/>
              <w:rPr>
                <w:color w:val="0000CC"/>
              </w:rPr>
            </w:pPr>
          </w:p>
        </w:tc>
      </w:tr>
    </w:tbl>
    <w:p w:rsidR="00681D61" w:rsidRPr="00564827" w:rsidRDefault="00FA051C" w:rsidP="005F797E">
      <w:pPr>
        <w:jc w:val="both"/>
        <w:rPr>
          <w:color w:val="0000CC"/>
        </w:rPr>
      </w:pPr>
      <w:r w:rsidRPr="00564827">
        <w:rPr>
          <w:noProof/>
          <w:color w:val="0000CC"/>
          <w:lang w:val="es-EC" w:eastAsia="es-EC"/>
        </w:rPr>
        <w:lastRenderedPageBreak/>
        <mc:AlternateContent>
          <mc:Choice Requires="wps">
            <w:drawing>
              <wp:anchor distT="0" distB="0" distL="114300" distR="114300" simplePos="0" relativeHeight="251687936" behindDoc="0" locked="0" layoutInCell="1" allowOverlap="1" wp14:anchorId="004F22D3" wp14:editId="76F7A3CF">
                <wp:simplePos x="0" y="0"/>
                <wp:positionH relativeFrom="margin">
                  <wp:posOffset>-51435</wp:posOffset>
                </wp:positionH>
                <wp:positionV relativeFrom="paragraph">
                  <wp:posOffset>99695</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332E06" w:rsidRDefault="00EC070D" w:rsidP="00FA051C">
                            <w:pPr>
                              <w:jc w:val="both"/>
                              <w:rPr>
                                <w:b/>
                                <w:color w:val="FFFFFF"/>
                              </w:rPr>
                            </w:pPr>
                            <w:r>
                              <w:rPr>
                                <w:b/>
                                <w:color w:val="FFFFFF"/>
                              </w:rPr>
                              <w:t xml:space="preserve"> Martes 20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05pt;margin-top:7.85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D3Lg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" fillcolor="navy" strokecolor="navy">
                <v:textbox>
                  <w:txbxContent>
                    <w:p w:rsidR="009D42D3" w:rsidRPr="00332E06" w:rsidRDefault="009D42D3" w:rsidP="00FA051C">
                      <w:pPr>
                        <w:jc w:val="both"/>
                        <w:rPr>
                          <w:b/>
                          <w:color w:val="FFFFFF"/>
                        </w:rPr>
                      </w:pPr>
                      <w:r>
                        <w:rPr>
                          <w:b/>
                          <w:color w:val="FFFFFF"/>
                        </w:rPr>
                        <w:t xml:space="preserve"> Martes 20 de junio</w:t>
                      </w:r>
                    </w:p>
                  </w:txbxContent>
                </v:textbox>
                <w10:wrap anchorx="margin"/>
              </v:shape>
            </w:pict>
          </mc:Fallback>
        </mc:AlternateContent>
      </w:r>
    </w:p>
    <w:p w:rsidR="00FA051C" w:rsidRPr="00564827" w:rsidRDefault="00FA051C" w:rsidP="005F797E">
      <w:pPr>
        <w:jc w:val="both"/>
        <w:rPr>
          <w:color w:val="0000CC"/>
        </w:rPr>
      </w:pPr>
    </w:p>
    <w:p w:rsidR="00FA051C" w:rsidRPr="00564827" w:rsidRDefault="00FA051C"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18060C" w:rsidRPr="00564827" w:rsidRDefault="0018060C" w:rsidP="005F797E">
            <w:pPr>
              <w:jc w:val="both"/>
              <w:rPr>
                <w:color w:val="0000CC"/>
              </w:rPr>
            </w:pPr>
          </w:p>
          <w:p w:rsidR="0018060C" w:rsidRPr="00564827" w:rsidRDefault="008F29DF" w:rsidP="005F797E">
            <w:pPr>
              <w:jc w:val="both"/>
              <w:rPr>
                <w:b/>
                <w:color w:val="0000CC"/>
              </w:rPr>
            </w:pPr>
            <w:hyperlink r:id="rId109" w:history="1">
              <w:r w:rsidR="0018060C" w:rsidRPr="00564827">
                <w:rPr>
                  <w:rStyle w:val="Hipervnculo"/>
                  <w:b/>
                  <w:color w:val="0000CC"/>
                </w:rPr>
                <w:t>IMPLEMÉNTASE LOS MECANISMOS DE VIGILANCIA SOBRE SUSTANCIAS QUÍMICAS QUE NO CONSTAN EN EL ANEXO A LA LEY ORGÁNICA DE PREVENCIÓN INTEGRAL DEL FENÓMENO SOCIO ECONÓMICO DE LAS DROGAS Y DE REGULACIÓN Y CONTROL DEL USO DE SUSTANCIAS CATALOGADAS SUJETAS A FISCALIZACIÓN.</w:t>
              </w:r>
            </w:hyperlink>
          </w:p>
          <w:p w:rsidR="0018060C" w:rsidRPr="00564827" w:rsidRDefault="0018060C" w:rsidP="005F797E">
            <w:pPr>
              <w:jc w:val="both"/>
              <w:rPr>
                <w:b/>
                <w:color w:val="0000CC"/>
              </w:rPr>
            </w:pPr>
          </w:p>
          <w:p w:rsidR="00683C6E" w:rsidRPr="00564827" w:rsidRDefault="008F2994" w:rsidP="005F797E">
            <w:pPr>
              <w:jc w:val="both"/>
              <w:rPr>
                <w:b/>
                <w:color w:val="0000CC"/>
              </w:rPr>
            </w:pPr>
            <w:r w:rsidRPr="00564827">
              <w:rPr>
                <w:b/>
                <w:color w:val="0000CC"/>
              </w:rPr>
              <w:t xml:space="preserve">Expedido por: Resolución </w:t>
            </w:r>
            <w:r w:rsidR="001E0D20" w:rsidRPr="00564827">
              <w:rPr>
                <w:b/>
                <w:color w:val="0000CC"/>
              </w:rPr>
              <w:t>No.</w:t>
            </w:r>
            <w:r w:rsidRPr="00564827">
              <w:rPr>
                <w:b/>
                <w:color w:val="0000CC"/>
              </w:rPr>
              <w:t>SETED-ST-2017-020 - SECRETARÍA TÉCNICA DE DROGAS</w:t>
            </w:r>
            <w:r w:rsidR="006E2607" w:rsidRPr="00564827">
              <w:rPr>
                <w:b/>
                <w:color w:val="0000CC"/>
              </w:rPr>
              <w:t>. Publicado en Registro Oficial N° 18 de martes 20 de junio de 2017.</w:t>
            </w:r>
            <w:r w:rsidRPr="00564827">
              <w:rPr>
                <w:b/>
                <w:color w:val="0000CC"/>
              </w:rPr>
              <w:t xml:space="preserve"> Página 20</w:t>
            </w:r>
          </w:p>
          <w:p w:rsidR="006E2607" w:rsidRPr="00564827" w:rsidRDefault="006E2607" w:rsidP="005F797E">
            <w:pPr>
              <w:jc w:val="both"/>
              <w:rPr>
                <w:color w:val="0000CC"/>
              </w:rPr>
            </w:pPr>
          </w:p>
          <w:p w:rsidR="008F2994" w:rsidRPr="00564827" w:rsidRDefault="008F2994" w:rsidP="005F797E">
            <w:pPr>
              <w:jc w:val="both"/>
              <w:rPr>
                <w:color w:val="0000CC"/>
              </w:rPr>
            </w:pPr>
          </w:p>
          <w:p w:rsidR="008D2C62" w:rsidRPr="00564827" w:rsidRDefault="008F2994" w:rsidP="005F797E">
            <w:pPr>
              <w:jc w:val="both"/>
              <w:rPr>
                <w:color w:val="0000CC"/>
              </w:rPr>
            </w:pPr>
            <w:r w:rsidRPr="00564827">
              <w:rPr>
                <w:color w:val="0000CC"/>
              </w:rPr>
              <w:t xml:space="preserve">Sección I </w:t>
            </w:r>
          </w:p>
          <w:p w:rsidR="008F2994" w:rsidRPr="00564827" w:rsidRDefault="008F2994" w:rsidP="005F797E">
            <w:pPr>
              <w:jc w:val="both"/>
              <w:rPr>
                <w:color w:val="0000CC"/>
              </w:rPr>
            </w:pPr>
            <w:r w:rsidRPr="00564827">
              <w:rPr>
                <w:color w:val="0000CC"/>
              </w:rPr>
              <w:t xml:space="preserve">Lista de Vigilancia Nacional </w:t>
            </w:r>
          </w:p>
          <w:p w:rsidR="008F2994" w:rsidRPr="00564827" w:rsidRDefault="008F2994" w:rsidP="005F797E">
            <w:pPr>
              <w:jc w:val="both"/>
              <w:rPr>
                <w:color w:val="0000CC"/>
              </w:rPr>
            </w:pPr>
          </w:p>
          <w:p w:rsidR="008F2994" w:rsidRPr="00564827" w:rsidRDefault="008F2994" w:rsidP="005F797E">
            <w:pPr>
              <w:jc w:val="both"/>
              <w:rPr>
                <w:color w:val="0000CC"/>
              </w:rPr>
            </w:pPr>
            <w:r w:rsidRPr="00564827">
              <w:rPr>
                <w:color w:val="0000CC"/>
              </w:rPr>
              <w:t xml:space="preserve">Artículo 1.- Créase la Lista de Vigilancia Nacional, constituida por las sustancias químicas que no constan en el anexo a la Ley Orgánica de Prevención Integral del Fenómeno Socio Económico de las Drogas y de Regulación y Control del Uso de Sustancias Catalogadas Sujetas a Fiscalización. </w:t>
            </w:r>
          </w:p>
          <w:p w:rsidR="008F2994" w:rsidRPr="00564827" w:rsidRDefault="008F2994" w:rsidP="005F797E">
            <w:pPr>
              <w:jc w:val="both"/>
              <w:rPr>
                <w:color w:val="0000CC"/>
              </w:rPr>
            </w:pPr>
          </w:p>
          <w:p w:rsidR="008F2994" w:rsidRPr="00564827" w:rsidRDefault="008F2994" w:rsidP="005F797E">
            <w:pPr>
              <w:jc w:val="both"/>
              <w:rPr>
                <w:color w:val="0000CC"/>
              </w:rPr>
            </w:pPr>
            <w:r w:rsidRPr="00564827">
              <w:rPr>
                <w:color w:val="0000CC"/>
              </w:rPr>
              <w:t xml:space="preserve">Artículo 2.- Una sustancia química será incluida en la Lista de Vigilancia Nacional, por las siguientes causas: </w:t>
            </w:r>
          </w:p>
          <w:p w:rsidR="008F2994" w:rsidRPr="00564827" w:rsidRDefault="008F2994" w:rsidP="005F797E">
            <w:pPr>
              <w:jc w:val="both"/>
              <w:rPr>
                <w:color w:val="0000CC"/>
              </w:rPr>
            </w:pPr>
            <w:r w:rsidRPr="00564827">
              <w:rPr>
                <w:color w:val="0000CC"/>
              </w:rPr>
              <w:t xml:space="preserve">a. Cuando la sustancia haya sido encontrada en procesos de elaboración ilícita de drogas. </w:t>
            </w:r>
          </w:p>
          <w:p w:rsidR="008F2994" w:rsidRPr="00564827" w:rsidRDefault="008F2994" w:rsidP="005F797E">
            <w:pPr>
              <w:jc w:val="both"/>
              <w:rPr>
                <w:color w:val="0000CC"/>
              </w:rPr>
            </w:pPr>
            <w:r w:rsidRPr="00564827">
              <w:rPr>
                <w:color w:val="0000CC"/>
              </w:rPr>
              <w:t xml:space="preserve">b. Cuando por análisis químicos se identifique la presencia de la sustancia en drogas incautadas. </w:t>
            </w:r>
          </w:p>
          <w:p w:rsidR="008F2994" w:rsidRPr="00564827" w:rsidRDefault="008F2994" w:rsidP="005F797E">
            <w:pPr>
              <w:jc w:val="both"/>
              <w:rPr>
                <w:color w:val="0000CC"/>
              </w:rPr>
            </w:pPr>
            <w:r w:rsidRPr="00564827">
              <w:rPr>
                <w:color w:val="0000CC"/>
              </w:rPr>
              <w:t xml:space="preserve">c. Cuando entidades públicas o privadas lo requieran mediante una solicitud debidamente fundamentada. </w:t>
            </w:r>
          </w:p>
          <w:p w:rsidR="008F2994" w:rsidRPr="00564827" w:rsidRDefault="008F2994" w:rsidP="005F797E">
            <w:pPr>
              <w:jc w:val="both"/>
              <w:rPr>
                <w:color w:val="0000CC"/>
              </w:rPr>
            </w:pPr>
          </w:p>
          <w:p w:rsidR="008F2994" w:rsidRPr="00564827" w:rsidRDefault="008F2994" w:rsidP="005F797E">
            <w:pPr>
              <w:jc w:val="both"/>
              <w:rPr>
                <w:color w:val="0000CC"/>
              </w:rPr>
            </w:pPr>
            <w:r w:rsidRPr="00564827">
              <w:rPr>
                <w:color w:val="0000CC"/>
              </w:rPr>
              <w:t xml:space="preserve">Artículo 3.- Una vez recibida la solicitud para incluir una sustancia química en la Lista de Vigilancia Nacional, por cualquiera de las causas descritas en los literales del artículo precedente, ésta deberá someterse a un proceso técnico de validación, para lo cual, la Subsecretaría Técnica de Control y Administración de Sustancias Catalogadas Sujetas a Fiscalización deberá emitir un informe técnico que será avalado por el Subsecretario General de Prevención Integral de Drogas; en el que se recomiende la procedencia o improcedencia de la inclusión de la sustancia química en la Lista de Vigilancia Nacional, el cual será presentado al Secretario Técnico de Drogas para su aprobación y expedición de la Resolución respectiva. </w:t>
            </w:r>
          </w:p>
          <w:p w:rsidR="008F2994" w:rsidRPr="00564827" w:rsidRDefault="008F2994" w:rsidP="005F797E">
            <w:pPr>
              <w:jc w:val="both"/>
              <w:rPr>
                <w:color w:val="0000CC"/>
              </w:rPr>
            </w:pPr>
            <w:r w:rsidRPr="00564827">
              <w:rPr>
                <w:color w:val="0000CC"/>
              </w:rPr>
              <w:t>Si en el informe técnico se recomienda la inclusión de la sustancia en la Lista de Vigilancia Nacional, el Subsecretario Técnico de Control y Administración de Sustancias Catalogadas Sujetas a Fiscalización solicitará a la Coordinación General Jurídica la elaboración de la resolución para la inclusión de la sustancia.</w:t>
            </w:r>
          </w:p>
          <w:p w:rsidR="008F2994" w:rsidRPr="00564827" w:rsidRDefault="008F2994" w:rsidP="005F797E">
            <w:pPr>
              <w:jc w:val="both"/>
              <w:rPr>
                <w:color w:val="0000CC"/>
              </w:rPr>
            </w:pPr>
          </w:p>
          <w:p w:rsidR="008F2994" w:rsidRPr="00564827" w:rsidRDefault="008F2994" w:rsidP="005F797E">
            <w:pPr>
              <w:jc w:val="both"/>
              <w:rPr>
                <w:color w:val="0000CC"/>
              </w:rPr>
            </w:pPr>
            <w:r w:rsidRPr="00564827">
              <w:rPr>
                <w:color w:val="0000CC"/>
              </w:rPr>
              <w:t xml:space="preserve"> Artículo 4.- La exclusión de una sustancia química de la Lista de Vigilancia Nacional, se realizará bajo el procedimiento indicado en el artículo precedente.</w:t>
            </w:r>
          </w:p>
          <w:p w:rsidR="00E9088A" w:rsidRPr="00564827" w:rsidRDefault="00E9088A" w:rsidP="005F797E">
            <w:pPr>
              <w:jc w:val="both"/>
              <w:rPr>
                <w:color w:val="0000CC"/>
              </w:rPr>
            </w:pPr>
          </w:p>
          <w:p w:rsidR="00E9088A" w:rsidRPr="00564827" w:rsidRDefault="00E9088A" w:rsidP="005F797E">
            <w:pPr>
              <w:jc w:val="both"/>
              <w:rPr>
                <w:color w:val="0000CC"/>
              </w:rPr>
            </w:pPr>
            <w:r w:rsidRPr="00564827">
              <w:rPr>
                <w:color w:val="0000CC"/>
              </w:rPr>
              <w:t>(…)</w:t>
            </w:r>
          </w:p>
          <w:p w:rsidR="00E9088A" w:rsidRPr="00564827" w:rsidRDefault="00E9088A" w:rsidP="005F797E">
            <w:pPr>
              <w:jc w:val="both"/>
              <w:rPr>
                <w:color w:val="0000CC"/>
              </w:rPr>
            </w:pPr>
          </w:p>
          <w:p w:rsidR="00E9088A" w:rsidRPr="00564827" w:rsidRDefault="008F29DF" w:rsidP="005F797E">
            <w:pPr>
              <w:jc w:val="both"/>
              <w:rPr>
                <w:color w:val="0000CC"/>
              </w:rPr>
            </w:pPr>
            <w:hyperlink r:id="rId110" w:history="1">
              <w:r w:rsidR="00E9088A" w:rsidRPr="00564827">
                <w:rPr>
                  <w:rStyle w:val="Hipervnculo"/>
                  <w:color w:val="0000CC"/>
                </w:rPr>
                <w:t>Ver Registro Oficial</w:t>
              </w:r>
            </w:hyperlink>
          </w:p>
          <w:p w:rsidR="00E9088A" w:rsidRPr="00564827" w:rsidRDefault="00E9088A" w:rsidP="005F797E">
            <w:pPr>
              <w:jc w:val="both"/>
              <w:rPr>
                <w:color w:val="0000CC"/>
              </w:rPr>
            </w:pPr>
          </w:p>
          <w:p w:rsidR="00E9088A" w:rsidRPr="00564827" w:rsidRDefault="00E9088A" w:rsidP="005F797E">
            <w:pPr>
              <w:jc w:val="both"/>
              <w:rPr>
                <w:color w:val="0000CC"/>
              </w:rPr>
            </w:pPr>
          </w:p>
        </w:tc>
      </w:tr>
    </w:tbl>
    <w:p w:rsidR="002A7D55" w:rsidRPr="00564827" w:rsidRDefault="00CB1FE2" w:rsidP="005F797E">
      <w:pPr>
        <w:jc w:val="both"/>
        <w:rPr>
          <w:color w:val="0000CC"/>
        </w:rPr>
      </w:pPr>
      <w:r w:rsidRPr="00564827">
        <w:rPr>
          <w:noProof/>
          <w:color w:val="0000CC"/>
          <w:lang w:val="es-EC" w:eastAsia="es-EC"/>
        </w:rPr>
        <w:lastRenderedPageBreak/>
        <mc:AlternateContent>
          <mc:Choice Requires="wps">
            <w:drawing>
              <wp:anchor distT="0" distB="0" distL="114300" distR="114300" simplePos="0" relativeHeight="251692032" behindDoc="0" locked="0" layoutInCell="1" allowOverlap="1" wp14:anchorId="15542E05" wp14:editId="5976343B">
                <wp:simplePos x="0" y="0"/>
                <wp:positionH relativeFrom="margin">
                  <wp:posOffset>5715</wp:posOffset>
                </wp:positionH>
                <wp:positionV relativeFrom="paragraph">
                  <wp:posOffset>74295</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495292" w:rsidRDefault="00EC070D" w:rsidP="00CB1FE2">
                            <w:pPr>
                              <w:jc w:val="both"/>
                              <w:rPr>
                                <w:b/>
                                <w:color w:val="FFFFFF"/>
                                <w:lang w:val="es-EC"/>
                              </w:rPr>
                            </w:pPr>
                            <w:r>
                              <w:rPr>
                                <w:b/>
                                <w:color w:val="FFFFFF"/>
                                <w:lang w:val="es-EC"/>
                              </w:rPr>
                              <w:t>Miércoles 21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5pt;margin-top:5.85pt;width:142.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dOLQIAAGA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" fillcolor="navy" strokecolor="navy">
                <v:textbox>
                  <w:txbxContent>
                    <w:p w:rsidR="009D42D3" w:rsidRPr="00495292" w:rsidRDefault="009D42D3" w:rsidP="00CB1FE2">
                      <w:pPr>
                        <w:jc w:val="both"/>
                        <w:rPr>
                          <w:b/>
                          <w:color w:val="FFFFFF"/>
                          <w:lang w:val="es-EC"/>
                        </w:rPr>
                      </w:pPr>
                      <w:r>
                        <w:rPr>
                          <w:b/>
                          <w:color w:val="FFFFFF"/>
                          <w:lang w:val="es-EC"/>
                        </w:rPr>
                        <w:t>Miércoles 21 de junio</w:t>
                      </w:r>
                    </w:p>
                  </w:txbxContent>
                </v:textbox>
                <w10:wrap anchorx="margin"/>
              </v:shape>
            </w:pict>
          </mc:Fallback>
        </mc:AlternateContent>
      </w:r>
    </w:p>
    <w:p w:rsidR="006C171B" w:rsidRPr="00564827" w:rsidRDefault="006C171B" w:rsidP="005F797E">
      <w:pPr>
        <w:jc w:val="both"/>
        <w:rPr>
          <w:color w:val="0000CC"/>
        </w:rPr>
      </w:pPr>
    </w:p>
    <w:p w:rsidR="006C171B" w:rsidRPr="00564827" w:rsidRDefault="006C171B"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956479" w:rsidRPr="00564827" w:rsidRDefault="00956479" w:rsidP="005F797E">
            <w:pPr>
              <w:jc w:val="both"/>
              <w:rPr>
                <w:b/>
                <w:color w:val="0000CC"/>
              </w:rPr>
            </w:pPr>
          </w:p>
          <w:p w:rsidR="00AE026E" w:rsidRPr="00564827" w:rsidRDefault="008F29DF" w:rsidP="005F797E">
            <w:pPr>
              <w:jc w:val="both"/>
              <w:rPr>
                <w:b/>
                <w:color w:val="0000CC"/>
              </w:rPr>
            </w:pPr>
            <w:hyperlink r:id="rId111" w:history="1">
              <w:r w:rsidR="005B6D49" w:rsidRPr="00564827">
                <w:rPr>
                  <w:rStyle w:val="Hipervnculo"/>
                  <w:b/>
                  <w:color w:val="0000CC"/>
                </w:rPr>
                <w:t>CÓDIGO ORGÁNICO DE LAS ENTIDADES DE SEGURIDAD CIUDADANA Y ORDEN PÚBLICO</w:t>
              </w:r>
              <w:r w:rsidR="0078571F" w:rsidRPr="00564827">
                <w:rPr>
                  <w:rStyle w:val="Hipervnculo"/>
                  <w:b/>
                  <w:color w:val="0000CC"/>
                </w:rPr>
                <w:t>.</w:t>
              </w:r>
            </w:hyperlink>
          </w:p>
          <w:p w:rsidR="0078571F" w:rsidRPr="00564827" w:rsidRDefault="0078571F" w:rsidP="005F797E">
            <w:pPr>
              <w:jc w:val="both"/>
              <w:rPr>
                <w:b/>
                <w:color w:val="0000CC"/>
              </w:rPr>
            </w:pPr>
          </w:p>
          <w:p w:rsidR="005B6D49" w:rsidRPr="00564827" w:rsidRDefault="005B6D49" w:rsidP="005B6D49">
            <w:pPr>
              <w:jc w:val="both"/>
              <w:rPr>
                <w:b/>
                <w:color w:val="0000CC"/>
              </w:rPr>
            </w:pPr>
            <w:r w:rsidRPr="00564827">
              <w:rPr>
                <w:b/>
                <w:color w:val="0000CC"/>
              </w:rPr>
              <w:t xml:space="preserve">Expedido por: ASAMBLEA NACIONAL. </w:t>
            </w:r>
            <w:r w:rsidR="0078571F" w:rsidRPr="00564827">
              <w:rPr>
                <w:b/>
                <w:color w:val="0000CC"/>
              </w:rPr>
              <w:t>P</w:t>
            </w:r>
            <w:r w:rsidRPr="00564827">
              <w:rPr>
                <w:b/>
                <w:color w:val="0000CC"/>
              </w:rPr>
              <w:t>ublicad</w:t>
            </w:r>
            <w:r w:rsidR="00C238C8" w:rsidRPr="00564827">
              <w:rPr>
                <w:b/>
                <w:color w:val="0000CC"/>
              </w:rPr>
              <w:t>o</w:t>
            </w:r>
            <w:r w:rsidRPr="00564827">
              <w:rPr>
                <w:b/>
                <w:color w:val="0000CC"/>
              </w:rPr>
              <w:t xml:space="preserve"> en </w:t>
            </w:r>
            <w:r w:rsidR="00956479" w:rsidRPr="00564827">
              <w:rPr>
                <w:b/>
                <w:color w:val="0000CC"/>
              </w:rPr>
              <w:t xml:space="preserve">Registro Oficial N° 19 - Suplemento de miércoles 21 de junio de 2017. </w:t>
            </w:r>
            <w:r w:rsidR="00C238C8" w:rsidRPr="00564827">
              <w:rPr>
                <w:b/>
                <w:color w:val="0000CC"/>
              </w:rPr>
              <w:t>P</w:t>
            </w:r>
            <w:r w:rsidR="00A263C1" w:rsidRPr="00564827">
              <w:rPr>
                <w:b/>
                <w:color w:val="0000CC"/>
              </w:rPr>
              <w:t>ágina 1</w:t>
            </w:r>
          </w:p>
          <w:p w:rsidR="00C238C8" w:rsidRPr="00564827" w:rsidRDefault="00C238C8" w:rsidP="005B6D49">
            <w:pPr>
              <w:jc w:val="both"/>
              <w:rPr>
                <w:b/>
                <w:color w:val="0000CC"/>
              </w:rPr>
            </w:pPr>
          </w:p>
          <w:p w:rsidR="00C238C8" w:rsidRPr="00564827" w:rsidRDefault="00960DE3" w:rsidP="005F797E">
            <w:pPr>
              <w:jc w:val="both"/>
              <w:rPr>
                <w:color w:val="0000CC"/>
              </w:rPr>
            </w:pPr>
            <w:r w:rsidRPr="00564827">
              <w:rPr>
                <w:color w:val="0000CC"/>
              </w:rPr>
              <w:t xml:space="preserve">TÍTULO PRELIMINAR </w:t>
            </w:r>
          </w:p>
          <w:p w:rsidR="001450FB" w:rsidRPr="00564827" w:rsidRDefault="001450FB" w:rsidP="005F797E">
            <w:pPr>
              <w:jc w:val="both"/>
              <w:rPr>
                <w:color w:val="0000CC"/>
              </w:rPr>
            </w:pPr>
          </w:p>
          <w:p w:rsidR="00C238C8" w:rsidRPr="00564827" w:rsidRDefault="00960DE3" w:rsidP="005F797E">
            <w:pPr>
              <w:jc w:val="both"/>
              <w:rPr>
                <w:color w:val="0000CC"/>
              </w:rPr>
            </w:pPr>
            <w:r w:rsidRPr="00564827">
              <w:rPr>
                <w:color w:val="0000CC"/>
              </w:rPr>
              <w:t xml:space="preserve">CAPÍTULO PRIMERO </w:t>
            </w:r>
          </w:p>
          <w:p w:rsidR="00C238C8" w:rsidRPr="00564827" w:rsidRDefault="00960DE3" w:rsidP="005F797E">
            <w:pPr>
              <w:jc w:val="both"/>
              <w:rPr>
                <w:color w:val="0000CC"/>
              </w:rPr>
            </w:pPr>
            <w:r w:rsidRPr="00564827">
              <w:rPr>
                <w:color w:val="0000CC"/>
              </w:rPr>
              <w:t xml:space="preserve">GENERALIDADES </w:t>
            </w:r>
          </w:p>
          <w:p w:rsidR="00C238C8" w:rsidRPr="00564827" w:rsidRDefault="00C238C8" w:rsidP="005F797E">
            <w:pPr>
              <w:jc w:val="both"/>
              <w:rPr>
                <w:color w:val="0000CC"/>
              </w:rPr>
            </w:pPr>
          </w:p>
          <w:p w:rsidR="00C238C8" w:rsidRPr="00564827" w:rsidRDefault="00960DE3" w:rsidP="005F797E">
            <w:pPr>
              <w:jc w:val="both"/>
              <w:rPr>
                <w:color w:val="0000CC"/>
              </w:rPr>
            </w:pPr>
            <w:r w:rsidRPr="00564827">
              <w:rPr>
                <w:color w:val="0000CC"/>
              </w:rPr>
              <w:t>Artículo 1.- Objeto.- El presente Código tiene por objeto regular la organización, funcionamiento institucional, regímenes de carrera profesional y administrativo</w:t>
            </w:r>
            <w:r w:rsidR="001450FB" w:rsidRPr="00564827">
              <w:rPr>
                <w:color w:val="0000CC"/>
              </w:rPr>
              <w:t xml:space="preserve"> </w:t>
            </w:r>
            <w:r w:rsidRPr="00564827">
              <w:rPr>
                <w:color w:val="0000CC"/>
              </w:rPr>
              <w:t xml:space="preserve">disciplinario del personal de las entidades de seguridad ciudadana y orden público, con fundamento en los derechos, garantías y principios establecidos en la Constitución de la República. </w:t>
            </w:r>
          </w:p>
          <w:p w:rsidR="00C238C8" w:rsidRPr="00564827" w:rsidRDefault="00C238C8" w:rsidP="005F797E">
            <w:pPr>
              <w:jc w:val="both"/>
              <w:rPr>
                <w:color w:val="0000CC"/>
              </w:rPr>
            </w:pPr>
          </w:p>
          <w:p w:rsidR="00C238C8" w:rsidRPr="00564827" w:rsidRDefault="00960DE3" w:rsidP="005F797E">
            <w:pPr>
              <w:jc w:val="both"/>
              <w:rPr>
                <w:color w:val="0000CC"/>
              </w:rPr>
            </w:pPr>
            <w:r w:rsidRPr="00564827">
              <w:rPr>
                <w:color w:val="0000CC"/>
              </w:rPr>
              <w:t xml:space="preserve">Artículo 2.- Ámbito.- Las disposiciones de este Código son de aplicación obligatoria en todo el territorio nacional y se rigen al mismo las siguientes entidades: </w:t>
            </w:r>
          </w:p>
          <w:p w:rsidR="001450FB" w:rsidRPr="00564827" w:rsidRDefault="001450FB" w:rsidP="005F797E">
            <w:pPr>
              <w:jc w:val="both"/>
              <w:rPr>
                <w:color w:val="0000CC"/>
              </w:rPr>
            </w:pPr>
          </w:p>
          <w:p w:rsidR="00C238C8" w:rsidRPr="00564827" w:rsidRDefault="00960DE3" w:rsidP="005F797E">
            <w:pPr>
              <w:jc w:val="both"/>
              <w:rPr>
                <w:color w:val="0000CC"/>
              </w:rPr>
            </w:pPr>
            <w:r w:rsidRPr="00564827">
              <w:rPr>
                <w:color w:val="0000CC"/>
              </w:rPr>
              <w:t xml:space="preserve">1. Policía Nacional. </w:t>
            </w:r>
          </w:p>
          <w:p w:rsidR="00C238C8" w:rsidRPr="00564827" w:rsidRDefault="00C238C8" w:rsidP="005F797E">
            <w:pPr>
              <w:jc w:val="both"/>
              <w:rPr>
                <w:color w:val="0000CC"/>
              </w:rPr>
            </w:pPr>
          </w:p>
          <w:p w:rsidR="00C238C8" w:rsidRPr="00564827" w:rsidRDefault="00960DE3" w:rsidP="005F797E">
            <w:pPr>
              <w:jc w:val="both"/>
              <w:rPr>
                <w:color w:val="0000CC"/>
              </w:rPr>
            </w:pPr>
            <w:r w:rsidRPr="00564827">
              <w:rPr>
                <w:color w:val="0000CC"/>
              </w:rPr>
              <w:t xml:space="preserve">2. Entidades del Sistema Especializado Integral de Investigación, Medicina Legal y Ciencias Forenses. </w:t>
            </w:r>
          </w:p>
          <w:p w:rsidR="00C238C8" w:rsidRPr="00564827" w:rsidRDefault="00C238C8" w:rsidP="005F797E">
            <w:pPr>
              <w:jc w:val="both"/>
              <w:rPr>
                <w:color w:val="0000CC"/>
              </w:rPr>
            </w:pPr>
          </w:p>
          <w:p w:rsidR="00C238C8" w:rsidRPr="00564827" w:rsidRDefault="00960DE3" w:rsidP="005F797E">
            <w:pPr>
              <w:jc w:val="both"/>
              <w:rPr>
                <w:color w:val="0000CC"/>
              </w:rPr>
            </w:pPr>
            <w:r w:rsidRPr="00564827">
              <w:rPr>
                <w:color w:val="0000CC"/>
              </w:rPr>
              <w:t>3. Servicio de Protección Pública.</w:t>
            </w:r>
          </w:p>
          <w:p w:rsidR="00C238C8" w:rsidRPr="00564827" w:rsidRDefault="00C238C8" w:rsidP="005F797E">
            <w:pPr>
              <w:jc w:val="both"/>
              <w:rPr>
                <w:color w:val="0000CC"/>
              </w:rPr>
            </w:pPr>
          </w:p>
          <w:p w:rsidR="00C238C8" w:rsidRPr="00564827" w:rsidRDefault="00960DE3" w:rsidP="005F797E">
            <w:pPr>
              <w:jc w:val="both"/>
              <w:rPr>
                <w:color w:val="0000CC"/>
              </w:rPr>
            </w:pPr>
            <w:r w:rsidRPr="00564827">
              <w:rPr>
                <w:color w:val="0000CC"/>
              </w:rPr>
              <w:t xml:space="preserve">4. Entidades complementarias de seguridad de la Función Ejecutiva: </w:t>
            </w:r>
          </w:p>
          <w:p w:rsidR="00C238C8" w:rsidRPr="00564827" w:rsidRDefault="00960DE3" w:rsidP="005F797E">
            <w:pPr>
              <w:jc w:val="both"/>
              <w:rPr>
                <w:color w:val="0000CC"/>
              </w:rPr>
            </w:pPr>
            <w:r w:rsidRPr="00564827">
              <w:rPr>
                <w:color w:val="0000CC"/>
              </w:rPr>
              <w:t xml:space="preserve">a) Cuerpo de Vigilancia Aduanera. </w:t>
            </w:r>
          </w:p>
          <w:p w:rsidR="00C238C8" w:rsidRPr="00564827" w:rsidRDefault="00960DE3" w:rsidP="005F797E">
            <w:pPr>
              <w:jc w:val="both"/>
              <w:rPr>
                <w:color w:val="0000CC"/>
              </w:rPr>
            </w:pPr>
            <w:r w:rsidRPr="00564827">
              <w:rPr>
                <w:color w:val="0000CC"/>
              </w:rPr>
              <w:t xml:space="preserve">b) Cuerpo de Vigilancia de la Comisión de Tránsito del Ecuador; y, </w:t>
            </w:r>
          </w:p>
          <w:p w:rsidR="005B6D49" w:rsidRPr="00564827" w:rsidRDefault="00960DE3" w:rsidP="005F797E">
            <w:pPr>
              <w:jc w:val="both"/>
              <w:rPr>
                <w:color w:val="0000CC"/>
              </w:rPr>
            </w:pPr>
            <w:r w:rsidRPr="00564827">
              <w:rPr>
                <w:color w:val="0000CC"/>
              </w:rPr>
              <w:t>c) Cuerpo de Seguridad y Vigilancia Penitenciaria.</w:t>
            </w:r>
          </w:p>
          <w:p w:rsidR="00C238C8" w:rsidRPr="00564827" w:rsidRDefault="00C238C8" w:rsidP="005F797E">
            <w:pPr>
              <w:jc w:val="both"/>
              <w:rPr>
                <w:color w:val="0000CC"/>
              </w:rPr>
            </w:pPr>
          </w:p>
          <w:p w:rsidR="00C238C8" w:rsidRPr="00564827" w:rsidRDefault="00960DE3" w:rsidP="005F797E">
            <w:pPr>
              <w:jc w:val="both"/>
              <w:rPr>
                <w:color w:val="0000CC"/>
              </w:rPr>
            </w:pPr>
            <w:r w:rsidRPr="00564827">
              <w:rPr>
                <w:color w:val="0000CC"/>
              </w:rPr>
              <w:t xml:space="preserve">5. Entidades complementarias de seguridad de los Gobiernos Autónomos Descentralizados Municipales y Metropolitanos: </w:t>
            </w:r>
          </w:p>
          <w:p w:rsidR="00C238C8" w:rsidRPr="00564827" w:rsidRDefault="00960DE3" w:rsidP="005F797E">
            <w:pPr>
              <w:jc w:val="both"/>
              <w:rPr>
                <w:color w:val="0000CC"/>
              </w:rPr>
            </w:pPr>
            <w:r w:rsidRPr="00564827">
              <w:rPr>
                <w:color w:val="0000CC"/>
              </w:rPr>
              <w:t xml:space="preserve">a) Cuerpos de Control Municipales o Metropolitanos; </w:t>
            </w:r>
          </w:p>
          <w:p w:rsidR="00C238C8" w:rsidRPr="00564827" w:rsidRDefault="00960DE3" w:rsidP="005F797E">
            <w:pPr>
              <w:jc w:val="both"/>
              <w:rPr>
                <w:color w:val="0000CC"/>
              </w:rPr>
            </w:pPr>
            <w:r w:rsidRPr="00564827">
              <w:rPr>
                <w:color w:val="0000CC"/>
              </w:rPr>
              <w:t xml:space="preserve">b) Cuerpos de Agentes Civiles de Transito; y, </w:t>
            </w:r>
          </w:p>
          <w:p w:rsidR="00C238C8" w:rsidRPr="00564827" w:rsidRDefault="00960DE3" w:rsidP="005F797E">
            <w:pPr>
              <w:jc w:val="both"/>
              <w:rPr>
                <w:color w:val="0000CC"/>
              </w:rPr>
            </w:pPr>
            <w:r w:rsidRPr="00564827">
              <w:rPr>
                <w:color w:val="0000CC"/>
              </w:rPr>
              <w:t xml:space="preserve">c) Cuerpos de Bomberos. </w:t>
            </w:r>
          </w:p>
          <w:p w:rsidR="00C238C8" w:rsidRPr="00564827" w:rsidRDefault="00C238C8" w:rsidP="005F797E">
            <w:pPr>
              <w:jc w:val="both"/>
              <w:rPr>
                <w:color w:val="0000CC"/>
              </w:rPr>
            </w:pPr>
          </w:p>
          <w:p w:rsidR="001450FB" w:rsidRPr="00564827" w:rsidRDefault="001450FB" w:rsidP="005F797E">
            <w:pPr>
              <w:jc w:val="both"/>
              <w:rPr>
                <w:color w:val="0000CC"/>
              </w:rPr>
            </w:pPr>
          </w:p>
          <w:p w:rsidR="00C238C8" w:rsidRPr="00564827" w:rsidRDefault="00960DE3" w:rsidP="005F797E">
            <w:pPr>
              <w:jc w:val="both"/>
              <w:rPr>
                <w:color w:val="0000CC"/>
              </w:rPr>
            </w:pPr>
            <w:r w:rsidRPr="00564827">
              <w:rPr>
                <w:color w:val="0000CC"/>
              </w:rPr>
              <w:t xml:space="preserve">Artículo 3.- Funciones de seguridad ciudadana, protección interna y orden público.- Las entidades reguladas en este Código, de conformidad a sus competencias, con la finalidad de garantizar la seguridad integral de la población, tienen funciones de prevención, detección, disuasión, investigación y control del delito, así como de otros eventos adversos y amenazas a las personas, con el fin de garantizar sus derechos constitucionales y la convivencia social pacífica. </w:t>
            </w:r>
          </w:p>
          <w:p w:rsidR="00C238C8" w:rsidRPr="00564827" w:rsidRDefault="00960DE3" w:rsidP="005F797E">
            <w:pPr>
              <w:jc w:val="both"/>
              <w:rPr>
                <w:color w:val="0000CC"/>
              </w:rPr>
            </w:pPr>
            <w:r w:rsidRPr="00564827">
              <w:rPr>
                <w:color w:val="0000CC"/>
              </w:rPr>
              <w:t xml:space="preserve">En ese marco realizan operaciones coordinadas para el control del espacio público; prevención e investigación de la infracción; apoyo, coordinación, socorro, rescate, atención prehospitalaria y en general, respuesta ante desastres y emergencias. </w:t>
            </w:r>
          </w:p>
          <w:p w:rsidR="00C238C8" w:rsidRPr="00564827" w:rsidRDefault="00C238C8" w:rsidP="005F797E">
            <w:pPr>
              <w:jc w:val="both"/>
              <w:rPr>
                <w:color w:val="0000CC"/>
              </w:rPr>
            </w:pPr>
          </w:p>
          <w:p w:rsidR="00C238C8" w:rsidRPr="00564827" w:rsidRDefault="00960DE3" w:rsidP="005F797E">
            <w:pPr>
              <w:jc w:val="both"/>
              <w:rPr>
                <w:color w:val="0000CC"/>
              </w:rPr>
            </w:pPr>
            <w:r w:rsidRPr="00564827">
              <w:rPr>
                <w:color w:val="0000CC"/>
              </w:rPr>
              <w:t xml:space="preserve">Artículo 4.- Régimen Jurídico. - Las disposiciones de este Código y sus reglamentos constituyen el régimen jurídico especial de las entidades de seguridad antes descritas. En todos los aspectos no previstos en dicho régimen se aplicará supletoriamente la ley que regula el servicio público. </w:t>
            </w:r>
          </w:p>
          <w:p w:rsidR="00960DE3" w:rsidRPr="00564827" w:rsidRDefault="00960DE3" w:rsidP="005F797E">
            <w:pPr>
              <w:jc w:val="both"/>
              <w:rPr>
                <w:color w:val="0000CC"/>
              </w:rPr>
            </w:pPr>
            <w:r w:rsidRPr="00564827">
              <w:rPr>
                <w:color w:val="0000CC"/>
              </w:rPr>
              <w:t>Las escalas remunerativas y los ingresos complementarios de las entidades regidas por este Código se sujetarán a las políticas y normas establecidas por el ente rector nacional del trabajo.</w:t>
            </w:r>
          </w:p>
          <w:p w:rsidR="00C238C8" w:rsidRPr="00564827" w:rsidRDefault="00C238C8" w:rsidP="005F797E">
            <w:pPr>
              <w:jc w:val="both"/>
              <w:rPr>
                <w:color w:val="0000CC"/>
              </w:rPr>
            </w:pPr>
          </w:p>
          <w:p w:rsidR="00960DE3" w:rsidRPr="00564827" w:rsidRDefault="00960DE3" w:rsidP="005F797E">
            <w:pPr>
              <w:jc w:val="both"/>
              <w:rPr>
                <w:color w:val="0000CC"/>
              </w:rPr>
            </w:pPr>
            <w:r w:rsidRPr="00564827">
              <w:rPr>
                <w:color w:val="0000CC"/>
              </w:rPr>
              <w:lastRenderedPageBreak/>
              <w:t>(…)</w:t>
            </w:r>
          </w:p>
          <w:p w:rsidR="00C238C8" w:rsidRPr="00564827" w:rsidRDefault="00C238C8" w:rsidP="005F797E">
            <w:pPr>
              <w:jc w:val="both"/>
              <w:rPr>
                <w:color w:val="0000CC"/>
              </w:rPr>
            </w:pPr>
          </w:p>
          <w:p w:rsidR="00960DE3" w:rsidRPr="00564827" w:rsidRDefault="008F29DF" w:rsidP="005F797E">
            <w:pPr>
              <w:jc w:val="both"/>
              <w:rPr>
                <w:color w:val="0000CC"/>
              </w:rPr>
            </w:pPr>
            <w:hyperlink r:id="rId112" w:history="1">
              <w:r w:rsidR="00960DE3" w:rsidRPr="00564827">
                <w:rPr>
                  <w:rStyle w:val="Hipervnculo"/>
                  <w:color w:val="0000CC"/>
                </w:rPr>
                <w:t>Ver Registro Oficial</w:t>
              </w:r>
            </w:hyperlink>
            <w:r w:rsidR="00960DE3" w:rsidRPr="00564827">
              <w:rPr>
                <w:color w:val="0000CC"/>
              </w:rPr>
              <w:t xml:space="preserve"> </w:t>
            </w:r>
          </w:p>
          <w:p w:rsidR="00C249A0" w:rsidRPr="00564827" w:rsidRDefault="00C249A0" w:rsidP="005F797E">
            <w:pPr>
              <w:jc w:val="both"/>
              <w:rPr>
                <w:color w:val="0000CC"/>
              </w:rPr>
            </w:pPr>
          </w:p>
        </w:tc>
      </w:tr>
      <w:tr w:rsidR="00606AD7" w:rsidRPr="00564827" w:rsidTr="00FE7EBD">
        <w:tc>
          <w:tcPr>
            <w:tcW w:w="8644" w:type="dxa"/>
            <w:shd w:val="clear" w:color="auto" w:fill="B7F4F7"/>
          </w:tcPr>
          <w:p w:rsidR="00813F84" w:rsidRPr="00564827" w:rsidRDefault="00813F84" w:rsidP="005F797E">
            <w:pPr>
              <w:jc w:val="both"/>
              <w:rPr>
                <w:color w:val="0000CC"/>
              </w:rPr>
            </w:pPr>
          </w:p>
          <w:p w:rsidR="004A31B9" w:rsidRPr="00564827" w:rsidRDefault="008F29DF" w:rsidP="005F797E">
            <w:pPr>
              <w:jc w:val="both"/>
              <w:rPr>
                <w:b/>
                <w:color w:val="0000CC"/>
              </w:rPr>
            </w:pPr>
            <w:hyperlink r:id="rId113" w:history="1">
              <w:r w:rsidR="00C249A0" w:rsidRPr="00564827">
                <w:rPr>
                  <w:rStyle w:val="Hipervnculo"/>
                  <w:b/>
                  <w:color w:val="0000CC"/>
                </w:rPr>
                <w:t>DISPÓNESE LA PUBLICACIÓN DEL "CONVENIO ENTRE EL GOBIERNO DE LA REPÚBLICA DEL ECUADOR Y EL GOBIERNO DE LA FEDERACIÓN DE RUSIA PARA EVITAR LA DOBLE TRIBUTACIÓN Y PARA LA PREVENCIÓN DE LA EVASIÓN FISCAL EN MATERIA DE IMPUESTOS SOBRE LA RENTA".</w:t>
              </w:r>
            </w:hyperlink>
          </w:p>
          <w:p w:rsidR="00C249A0" w:rsidRPr="00564827" w:rsidRDefault="00C249A0" w:rsidP="005F797E">
            <w:pPr>
              <w:jc w:val="both"/>
              <w:rPr>
                <w:b/>
                <w:color w:val="0000CC"/>
              </w:rPr>
            </w:pPr>
          </w:p>
          <w:p w:rsidR="00C249A0" w:rsidRPr="00564827" w:rsidRDefault="00C249A0" w:rsidP="005F797E">
            <w:pPr>
              <w:jc w:val="both"/>
              <w:rPr>
                <w:b/>
                <w:color w:val="0000CC"/>
              </w:rPr>
            </w:pPr>
            <w:r w:rsidRPr="00564827">
              <w:rPr>
                <w:b/>
                <w:color w:val="0000CC"/>
              </w:rPr>
              <w:t>Expedido por: PLENO DE LA CORTE CONSTITUCIONAL. Caso N.° 0007-17-TI. Publicado en Registro Oficial – Edición Constitucional Nº 4 de miércoles 21 de junio de 2017. Página 1</w:t>
            </w:r>
          </w:p>
          <w:p w:rsidR="00C249A0" w:rsidRPr="00564827" w:rsidRDefault="00C249A0" w:rsidP="005F797E">
            <w:pPr>
              <w:jc w:val="both"/>
              <w:rPr>
                <w:color w:val="0000CC"/>
              </w:rPr>
            </w:pPr>
            <w:r w:rsidRPr="00564827">
              <w:rPr>
                <w:color w:val="0000CC"/>
              </w:rPr>
              <w:t xml:space="preserve"> </w:t>
            </w:r>
          </w:p>
          <w:p w:rsidR="00C249A0" w:rsidRPr="00564827" w:rsidRDefault="00C249A0" w:rsidP="005F797E">
            <w:pPr>
              <w:jc w:val="both"/>
              <w:rPr>
                <w:color w:val="0000CC"/>
              </w:rPr>
            </w:pPr>
          </w:p>
          <w:p w:rsidR="00C249A0" w:rsidRPr="00564827" w:rsidRDefault="00C249A0" w:rsidP="005F797E">
            <w:pPr>
              <w:jc w:val="both"/>
              <w:rPr>
                <w:color w:val="0000CC"/>
              </w:rPr>
            </w:pPr>
            <w:r w:rsidRPr="00564827">
              <w:rPr>
                <w:color w:val="0000CC"/>
              </w:rPr>
              <w:t>Caso N.° 0007-17-TI PLENO DE LA CORTE CONSTITUCIONAL.- Quito, D. M., 7 de junio del 2017 a las 14:00.-VISTOS: En el caso N.° 0007-17-TI, conocido y aprobado el informe presentado por la jueza constitucional Ruth Seni Pinoargote, en sesión llevada a cabo el 7 de junio del 2017, el Pleno de la Corte Constitucional, en virtud de lo dispuesto en los artículos 110 numeral 1 y 111 numeral 2, literal b de la Ley Orgánica de Garantías Jurisdiccionales y Control Constitucional, en concordancia con el artículo 82 numeral 2 de la Codificación del Reglamento de Sustanciación de Procesos de Competencia de la Corte Constitucional, dispone la publicación en el Registro Oficial y en el portal electrónico de la Corte Constitucional, del texto del instrumento internacional denominado: "CONVENIO ENTRE EL GOBIERNO DE LA REPÚBLICA DEL ECUADOR Y EL GOBIERNO DE LA FEDERACIÓN DE RUSIA PARA EVITAR LA DOBLE TRIBUTACIÓN Y PARA LA PREVENCIÓN DE LA EVASIÓN FISCAL EN MATERIA DE IMPUESTOS SOBRE LA RENTA", a fin de que en el término de 10 días, contados a partir de la publicación, cualquier ciudadano intervenga defendiendo o impugnando la constitucionalidad parcial o total del respectivo tratado internacional. Remítase el expediente a la jueza sustanciadora para que elabore el dictamen respectivo. NOTIFÍQUESE</w:t>
            </w:r>
          </w:p>
          <w:p w:rsidR="00C249A0" w:rsidRPr="00564827" w:rsidRDefault="00C249A0" w:rsidP="005F797E">
            <w:pPr>
              <w:jc w:val="both"/>
              <w:rPr>
                <w:color w:val="0000CC"/>
              </w:rPr>
            </w:pPr>
          </w:p>
          <w:p w:rsidR="00C249A0" w:rsidRPr="00564827" w:rsidRDefault="00C249A0" w:rsidP="005F797E">
            <w:pPr>
              <w:jc w:val="both"/>
              <w:rPr>
                <w:color w:val="0000CC"/>
              </w:rPr>
            </w:pPr>
            <w:r w:rsidRPr="00564827">
              <w:rPr>
                <w:color w:val="0000CC"/>
              </w:rPr>
              <w:t>(…)</w:t>
            </w:r>
          </w:p>
          <w:p w:rsidR="00C249A0" w:rsidRPr="00564827" w:rsidRDefault="00C249A0" w:rsidP="005F797E">
            <w:pPr>
              <w:jc w:val="both"/>
              <w:rPr>
                <w:color w:val="0000CC"/>
              </w:rPr>
            </w:pPr>
          </w:p>
          <w:p w:rsidR="00C249A0" w:rsidRPr="00564827" w:rsidRDefault="008F29DF" w:rsidP="005F797E">
            <w:pPr>
              <w:jc w:val="both"/>
              <w:rPr>
                <w:color w:val="0000CC"/>
              </w:rPr>
            </w:pPr>
            <w:hyperlink r:id="rId114" w:history="1">
              <w:r w:rsidR="00C249A0" w:rsidRPr="00564827">
                <w:rPr>
                  <w:rStyle w:val="Hipervnculo"/>
                  <w:color w:val="0000CC"/>
                </w:rPr>
                <w:t>Ver Registro Oficial</w:t>
              </w:r>
            </w:hyperlink>
          </w:p>
          <w:p w:rsidR="00C249A0" w:rsidRPr="00564827" w:rsidRDefault="00C249A0" w:rsidP="005F797E">
            <w:pPr>
              <w:jc w:val="both"/>
              <w:rPr>
                <w:color w:val="0000CC"/>
              </w:rPr>
            </w:pPr>
          </w:p>
        </w:tc>
      </w:tr>
    </w:tbl>
    <w:p w:rsidR="006C171B" w:rsidRPr="00564827" w:rsidRDefault="00075C53" w:rsidP="005F797E">
      <w:pPr>
        <w:jc w:val="both"/>
        <w:rPr>
          <w:color w:val="0000CC"/>
        </w:rPr>
      </w:pPr>
      <w:r w:rsidRPr="00564827">
        <w:rPr>
          <w:noProof/>
          <w:color w:val="0000CC"/>
          <w:lang w:val="es-EC" w:eastAsia="es-EC"/>
        </w:rPr>
        <mc:AlternateContent>
          <mc:Choice Requires="wps">
            <w:drawing>
              <wp:anchor distT="0" distB="0" distL="114300" distR="114300" simplePos="0" relativeHeight="251694080" behindDoc="0" locked="0" layoutInCell="1" allowOverlap="1" wp14:anchorId="26BEA10A" wp14:editId="7A34BBCB">
                <wp:simplePos x="0" y="0"/>
                <wp:positionH relativeFrom="margin">
                  <wp:posOffset>-13335</wp:posOffset>
                </wp:positionH>
                <wp:positionV relativeFrom="paragraph">
                  <wp:posOffset>106680</wp:posOffset>
                </wp:positionV>
                <wp:extent cx="1962150" cy="276225"/>
                <wp:effectExtent l="0" t="0" r="19050" b="28575"/>
                <wp:wrapNone/>
                <wp:docPr id="1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6225"/>
                        </a:xfrm>
                        <a:prstGeom prst="rect">
                          <a:avLst/>
                        </a:prstGeom>
                        <a:solidFill>
                          <a:srgbClr val="000080"/>
                        </a:solidFill>
                        <a:ln w="9525">
                          <a:solidFill>
                            <a:srgbClr val="000080"/>
                          </a:solidFill>
                          <a:miter lim="800000"/>
                          <a:headEnd/>
                          <a:tailEnd/>
                        </a:ln>
                      </wps:spPr>
                      <wps:txbx>
                        <w:txbxContent>
                          <w:p w:rsidR="00EC070D" w:rsidRPr="00332E06" w:rsidRDefault="00EC070D" w:rsidP="00075C53">
                            <w:pPr>
                              <w:jc w:val="both"/>
                              <w:rPr>
                                <w:b/>
                                <w:color w:val="FFFFFF"/>
                              </w:rPr>
                            </w:pPr>
                            <w:r>
                              <w:rPr>
                                <w:b/>
                                <w:color w:val="FFFFFF"/>
                              </w:rPr>
                              <w:t xml:space="preserve">  Jueves 22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05pt;margin-top:8.4pt;width:154.5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" fillcolor="navy" strokecolor="navy">
                <v:textbox>
                  <w:txbxContent>
                    <w:p w:rsidR="009D42D3" w:rsidRPr="00332E06" w:rsidRDefault="009D42D3" w:rsidP="00075C53">
                      <w:pPr>
                        <w:jc w:val="both"/>
                        <w:rPr>
                          <w:b/>
                          <w:color w:val="FFFFFF"/>
                        </w:rPr>
                      </w:pPr>
                      <w:r>
                        <w:rPr>
                          <w:b/>
                          <w:color w:val="FFFFFF"/>
                        </w:rPr>
                        <w:t xml:space="preserve">  Jueves 22 de junio</w:t>
                      </w:r>
                    </w:p>
                  </w:txbxContent>
                </v:textbox>
                <w10:wrap anchorx="margin"/>
              </v:shape>
            </w:pict>
          </mc:Fallback>
        </mc:AlternateContent>
      </w:r>
    </w:p>
    <w:p w:rsidR="00075C53" w:rsidRPr="00564827" w:rsidRDefault="00075C53" w:rsidP="005F797E">
      <w:pPr>
        <w:jc w:val="both"/>
        <w:rPr>
          <w:color w:val="0000CC"/>
        </w:rPr>
      </w:pPr>
    </w:p>
    <w:p w:rsidR="00075C53" w:rsidRPr="00564827" w:rsidRDefault="00075C53" w:rsidP="005F797E">
      <w:pPr>
        <w:jc w:val="both"/>
        <w:rPr>
          <w:color w:val="0000CC"/>
        </w:rPr>
      </w:pPr>
    </w:p>
    <w:p w:rsidR="00075C53" w:rsidRPr="00564827" w:rsidRDefault="00075C53"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FE7EBD">
        <w:tc>
          <w:tcPr>
            <w:tcW w:w="8644" w:type="dxa"/>
            <w:shd w:val="clear" w:color="auto" w:fill="B7F4F7"/>
          </w:tcPr>
          <w:p w:rsidR="005C4371" w:rsidRPr="00564827" w:rsidRDefault="005C4371" w:rsidP="00C42BA5">
            <w:pPr>
              <w:jc w:val="both"/>
              <w:rPr>
                <w:b/>
                <w:color w:val="0000CC"/>
              </w:rPr>
            </w:pPr>
          </w:p>
          <w:p w:rsidR="004A4C9D" w:rsidRPr="00564827" w:rsidRDefault="008F29DF" w:rsidP="00C42BA5">
            <w:pPr>
              <w:jc w:val="both"/>
              <w:rPr>
                <w:b/>
                <w:color w:val="0000CC"/>
              </w:rPr>
            </w:pPr>
            <w:hyperlink r:id="rId115" w:history="1">
              <w:r w:rsidR="005C4371" w:rsidRPr="00564827">
                <w:rPr>
                  <w:rStyle w:val="Hipervnculo"/>
                  <w:b/>
                  <w:color w:val="0000CC"/>
                </w:rPr>
                <w:t>CONCÉDESE EL 90% Y EL 50% DE DESCUENTO A VARIAS TASAS QUE DEBE COBRAR EL IEPI.</w:t>
              </w:r>
            </w:hyperlink>
          </w:p>
          <w:p w:rsidR="00826D80" w:rsidRPr="00564827" w:rsidRDefault="00826D80" w:rsidP="00826D80">
            <w:pPr>
              <w:jc w:val="both"/>
              <w:rPr>
                <w:b/>
                <w:color w:val="0000CC"/>
              </w:rPr>
            </w:pPr>
          </w:p>
          <w:p w:rsidR="00826D80" w:rsidRPr="00564827" w:rsidRDefault="00826D80" w:rsidP="00826D80">
            <w:pPr>
              <w:jc w:val="both"/>
              <w:rPr>
                <w:b/>
                <w:color w:val="0000CC"/>
              </w:rPr>
            </w:pPr>
            <w:r w:rsidRPr="00564827">
              <w:rPr>
                <w:b/>
                <w:color w:val="0000CC"/>
              </w:rPr>
              <w:t>Expedido por: Resolución N° 008-2017-DE-IEPI - DIRECTOR EJECUTIVO DEL INSTITUTO ECUATORIANO DE LA PROPIEDAD INTELECTUAL-IEPI. Publicado en Registro Oficial N° 20 de jueves 22 de junio de 2017. Página 15.</w:t>
            </w:r>
          </w:p>
          <w:p w:rsidR="00826D80" w:rsidRPr="00564827" w:rsidRDefault="00826D80" w:rsidP="00826D80">
            <w:pPr>
              <w:jc w:val="both"/>
              <w:rPr>
                <w:b/>
                <w:color w:val="0000CC"/>
              </w:rPr>
            </w:pPr>
          </w:p>
          <w:p w:rsidR="005C4371" w:rsidRPr="00564827" w:rsidRDefault="00826D80" w:rsidP="00826D80">
            <w:pPr>
              <w:jc w:val="both"/>
              <w:rPr>
                <w:color w:val="0000CC"/>
              </w:rPr>
            </w:pPr>
            <w:r w:rsidRPr="00564827">
              <w:rPr>
                <w:color w:val="0000CC"/>
              </w:rPr>
              <w:t xml:space="preserve">Artículo 1.- Descuentos: El descuento del 90% para tasas de procedimiento, mantenimiento y obtenciones vegetales del "Grupo B", contemplada en la resolución 006-2012-CDIEPI, será concedido siempre que, justifiquen dentro del trámite correspondiente su pertenencia a uno de los siguientes grupos: </w:t>
            </w:r>
          </w:p>
          <w:p w:rsidR="005C4371" w:rsidRPr="00564827" w:rsidRDefault="005C4371" w:rsidP="00826D80">
            <w:pPr>
              <w:jc w:val="both"/>
              <w:rPr>
                <w:color w:val="0000CC"/>
              </w:rPr>
            </w:pPr>
          </w:p>
          <w:p w:rsidR="005C4371" w:rsidRPr="00564827" w:rsidRDefault="00826D80" w:rsidP="00826D80">
            <w:pPr>
              <w:jc w:val="both"/>
              <w:rPr>
                <w:color w:val="0000CC"/>
              </w:rPr>
            </w:pPr>
            <w:r w:rsidRPr="00564827">
              <w:rPr>
                <w:color w:val="0000CC"/>
              </w:rPr>
              <w:t xml:space="preserve">a) PARA LAS MIPYMES: Copia del Registro Único de MIPYMES conferido por el Ministerio de Industrias y Productividad; </w:t>
            </w:r>
          </w:p>
          <w:p w:rsidR="005C4371" w:rsidRPr="00564827" w:rsidRDefault="005C4371" w:rsidP="00826D80">
            <w:pPr>
              <w:jc w:val="both"/>
              <w:rPr>
                <w:color w:val="0000CC"/>
              </w:rPr>
            </w:pPr>
          </w:p>
          <w:p w:rsidR="005C4371" w:rsidRPr="00564827" w:rsidRDefault="00826D80" w:rsidP="00826D80">
            <w:pPr>
              <w:jc w:val="both"/>
              <w:rPr>
                <w:color w:val="0000CC"/>
              </w:rPr>
            </w:pPr>
            <w:r w:rsidRPr="00564827">
              <w:rPr>
                <w:color w:val="0000CC"/>
              </w:rPr>
              <w:t xml:space="preserve">b) PARA ARTESANOS: Copia del Registro Único de Artesanos conferido por el Ministerio de Industrias y Productividad o certificado de calificación artesanal conferido por la Junta Nacional de Defensa del Artesano; </w:t>
            </w:r>
          </w:p>
          <w:p w:rsidR="005C4371" w:rsidRPr="00564827" w:rsidRDefault="005C4371" w:rsidP="00826D80">
            <w:pPr>
              <w:jc w:val="both"/>
              <w:rPr>
                <w:color w:val="0000CC"/>
              </w:rPr>
            </w:pPr>
          </w:p>
          <w:p w:rsidR="005C4371" w:rsidRPr="00564827" w:rsidRDefault="00826D80" w:rsidP="00826D80">
            <w:pPr>
              <w:jc w:val="both"/>
              <w:rPr>
                <w:color w:val="0000CC"/>
              </w:rPr>
            </w:pPr>
            <w:r w:rsidRPr="00564827">
              <w:rPr>
                <w:color w:val="0000CC"/>
              </w:rPr>
              <w:lastRenderedPageBreak/>
              <w:t xml:space="preserve">c) PARA INSTITUCIONES DE EDUCACIÓN SUPERIOR: Copia del acto constitutivo de creación de la Institución de Educación Superior y copia del nombramiento del representante legal; </w:t>
            </w:r>
          </w:p>
          <w:p w:rsidR="005C4371" w:rsidRPr="00564827" w:rsidRDefault="005C4371" w:rsidP="00826D80">
            <w:pPr>
              <w:jc w:val="both"/>
              <w:rPr>
                <w:color w:val="0000CC"/>
              </w:rPr>
            </w:pPr>
          </w:p>
          <w:p w:rsidR="005C4371" w:rsidRPr="00564827" w:rsidRDefault="00826D80" w:rsidP="00826D80">
            <w:pPr>
              <w:jc w:val="both"/>
              <w:rPr>
                <w:color w:val="0000CC"/>
              </w:rPr>
            </w:pPr>
            <w:r w:rsidRPr="00564827">
              <w:rPr>
                <w:color w:val="0000CC"/>
              </w:rPr>
              <w:t xml:space="preserve">d) PARA INVENTORES E INVESTIGADORES INDEPENDIENTES: Declaración juramentada donde conste su condición de inventor o investigador independiente; que no percibe remuneraciones, aportes o beneficios económicos de ninguna institución pública o privada, nacional o extranjera para realizar sus trabajos de investigación; y, el requerimiento de acogerse al beneficio de descuento. Esta declaración podrá ser sustituida por la acreditación de pertenecer a la Red de Investigadores de la Secretaria de Educación Superior, Ciencia, Tecnología e Innovación; </w:t>
            </w:r>
          </w:p>
          <w:p w:rsidR="005C4371" w:rsidRPr="00564827" w:rsidRDefault="005C4371" w:rsidP="00826D80">
            <w:pPr>
              <w:jc w:val="both"/>
              <w:rPr>
                <w:color w:val="0000CC"/>
              </w:rPr>
            </w:pPr>
          </w:p>
          <w:p w:rsidR="00826D80" w:rsidRPr="00564827" w:rsidRDefault="00826D80" w:rsidP="00826D80">
            <w:pPr>
              <w:jc w:val="both"/>
              <w:rPr>
                <w:color w:val="0000CC"/>
              </w:rPr>
            </w:pPr>
            <w:r w:rsidRPr="00564827">
              <w:rPr>
                <w:color w:val="0000CC"/>
              </w:rPr>
              <w:t>e) PARA ENTIDADES DEL SECTOR PÚBLICO: Presentar copia del Registro Único de Contribuyente (RUC) de la entidad que solicita el descuento.</w:t>
            </w:r>
          </w:p>
          <w:p w:rsidR="005C4371" w:rsidRPr="00564827" w:rsidRDefault="005C4371" w:rsidP="00826D80">
            <w:pPr>
              <w:jc w:val="both"/>
              <w:rPr>
                <w:color w:val="0000CC"/>
              </w:rPr>
            </w:pPr>
          </w:p>
          <w:p w:rsidR="005C4371" w:rsidRPr="00564827" w:rsidRDefault="005C4371" w:rsidP="00826D80">
            <w:pPr>
              <w:jc w:val="both"/>
              <w:rPr>
                <w:color w:val="0000CC"/>
              </w:rPr>
            </w:pPr>
            <w:r w:rsidRPr="00564827">
              <w:rPr>
                <w:color w:val="0000CC"/>
              </w:rPr>
              <w:t>(…)</w:t>
            </w:r>
          </w:p>
          <w:p w:rsidR="005C4371" w:rsidRPr="00564827" w:rsidRDefault="005C4371" w:rsidP="00826D80">
            <w:pPr>
              <w:jc w:val="both"/>
              <w:rPr>
                <w:color w:val="0000CC"/>
              </w:rPr>
            </w:pPr>
          </w:p>
          <w:p w:rsidR="005C4371" w:rsidRPr="00564827" w:rsidRDefault="008F29DF" w:rsidP="00826D80">
            <w:pPr>
              <w:jc w:val="both"/>
              <w:rPr>
                <w:color w:val="0000CC"/>
              </w:rPr>
            </w:pPr>
            <w:hyperlink r:id="rId116" w:history="1">
              <w:r w:rsidR="005C4371" w:rsidRPr="00564827">
                <w:rPr>
                  <w:rStyle w:val="Hipervnculo"/>
                  <w:color w:val="0000CC"/>
                </w:rPr>
                <w:t>Ver Registro Oficial</w:t>
              </w:r>
            </w:hyperlink>
          </w:p>
          <w:p w:rsidR="005C4371" w:rsidRPr="00564827" w:rsidRDefault="005C4371" w:rsidP="00826D80">
            <w:pPr>
              <w:jc w:val="both"/>
              <w:rPr>
                <w:color w:val="0000CC"/>
              </w:rPr>
            </w:pPr>
          </w:p>
          <w:p w:rsidR="005C4371" w:rsidRPr="00564827" w:rsidRDefault="005C4371" w:rsidP="00826D80">
            <w:pPr>
              <w:jc w:val="both"/>
              <w:rPr>
                <w:color w:val="0000CC"/>
              </w:rPr>
            </w:pPr>
          </w:p>
        </w:tc>
      </w:tr>
      <w:tr w:rsidR="00606AD7" w:rsidRPr="00564827" w:rsidTr="00FE7EBD">
        <w:tc>
          <w:tcPr>
            <w:tcW w:w="8644" w:type="dxa"/>
            <w:shd w:val="clear" w:color="auto" w:fill="B7F4F7"/>
          </w:tcPr>
          <w:p w:rsidR="005C4371" w:rsidRPr="00564827" w:rsidRDefault="005C4371" w:rsidP="00E1321B">
            <w:pPr>
              <w:jc w:val="both"/>
              <w:rPr>
                <w:color w:val="0000CC"/>
              </w:rPr>
            </w:pPr>
          </w:p>
          <w:p w:rsidR="00E1321B" w:rsidRPr="00564827" w:rsidRDefault="008F29DF" w:rsidP="00E1321B">
            <w:pPr>
              <w:jc w:val="both"/>
              <w:rPr>
                <w:b/>
                <w:color w:val="0000CC"/>
              </w:rPr>
            </w:pPr>
            <w:hyperlink r:id="rId117" w:history="1">
              <w:r w:rsidR="005C4371" w:rsidRPr="00564827">
                <w:rPr>
                  <w:rStyle w:val="Hipervnculo"/>
                  <w:b/>
                  <w:color w:val="0000CC"/>
                </w:rPr>
                <w:t>TRANSFIÉRANSE BAJO DONACIÓN A LA PROCURADURÍA GENERAL DEL ESTADO, VARIOS BIENES INMUEBLES, UBICADOS EN EL CANTÓN GUAYAQUIL, PROVINCIA DE GUAYAS.</w:t>
              </w:r>
            </w:hyperlink>
          </w:p>
          <w:p w:rsidR="005C4371" w:rsidRPr="00564827" w:rsidRDefault="005C4371" w:rsidP="00E1321B">
            <w:pPr>
              <w:jc w:val="both"/>
              <w:rPr>
                <w:b/>
                <w:color w:val="0000CC"/>
              </w:rPr>
            </w:pPr>
          </w:p>
          <w:p w:rsidR="005C4371" w:rsidRPr="00564827" w:rsidRDefault="005C4371" w:rsidP="00E1321B">
            <w:pPr>
              <w:jc w:val="both"/>
              <w:rPr>
                <w:b/>
                <w:color w:val="0000CC"/>
              </w:rPr>
            </w:pPr>
            <w:r w:rsidRPr="00564827">
              <w:rPr>
                <w:b/>
                <w:color w:val="0000CC"/>
              </w:rPr>
              <w:t>Expedido por: Resolución No. INMOBILIAR-SDGLB-2017-0004 - SUBDIRECTORA DE GESTIÓN LEGAL DE BIENES, SERVICIO DE GESTIÓN INMOBILIARIA DEL SECTOR PÚBLICO, INMOBILIAR</w:t>
            </w:r>
            <w:r w:rsidR="00F66145" w:rsidRPr="00564827">
              <w:rPr>
                <w:b/>
                <w:color w:val="0000CC"/>
              </w:rPr>
              <w:t xml:space="preserve">. Página </w:t>
            </w:r>
            <w:r w:rsidR="001D7E93" w:rsidRPr="00564827">
              <w:rPr>
                <w:b/>
                <w:color w:val="0000CC"/>
              </w:rPr>
              <w:t>28</w:t>
            </w:r>
          </w:p>
          <w:p w:rsidR="00F66145" w:rsidRPr="00564827" w:rsidRDefault="00F66145" w:rsidP="00E1321B">
            <w:pPr>
              <w:jc w:val="both"/>
              <w:rPr>
                <w:b/>
                <w:color w:val="0000CC"/>
              </w:rPr>
            </w:pPr>
          </w:p>
          <w:p w:rsidR="00F66145" w:rsidRPr="00564827" w:rsidRDefault="00F66145" w:rsidP="00E1321B">
            <w:pPr>
              <w:jc w:val="both"/>
              <w:rPr>
                <w:color w:val="0000CC"/>
              </w:rPr>
            </w:pPr>
            <w:r w:rsidRPr="00564827">
              <w:rPr>
                <w:color w:val="0000CC"/>
              </w:rPr>
              <w:t>Artículo 1.- Autorizar la transferencia de dominio a título gratuito y como cuerpo cierto bajo la figura de donación, incluyendo todos los bienes muebles que se reputen inmuebles por su destino, accesión o incorporación así como sus accesorios, sus usos, costumbres, entradas, salidas, de los inmuebles de propiedad del Servicio de Gestión Inmobiliaria del Sector Público INMOBILIAR, a favor de la Procuraduría General del Estado, conforme a la solicitud constante en Oficio Nro. 10135-GY de 22 de marzo de 2017, de los inmuebles que se detallan a continuación:</w:t>
            </w:r>
          </w:p>
          <w:p w:rsidR="00F66145" w:rsidRPr="00564827" w:rsidRDefault="00F66145" w:rsidP="00E1321B">
            <w:pPr>
              <w:jc w:val="both"/>
              <w:rPr>
                <w:color w:val="0000CC"/>
              </w:rPr>
            </w:pPr>
          </w:p>
          <w:p w:rsidR="00F66145" w:rsidRPr="00564827" w:rsidRDefault="00F66145" w:rsidP="00E1321B">
            <w:pPr>
              <w:jc w:val="both"/>
              <w:rPr>
                <w:color w:val="0000CC"/>
              </w:rPr>
            </w:pPr>
            <w:r w:rsidRPr="00564827">
              <w:rPr>
                <w:color w:val="0000CC"/>
              </w:rPr>
              <w:t>(…)</w:t>
            </w:r>
          </w:p>
          <w:p w:rsidR="00F66145" w:rsidRPr="00564827" w:rsidRDefault="00F66145" w:rsidP="00E1321B">
            <w:pPr>
              <w:jc w:val="both"/>
              <w:rPr>
                <w:color w:val="0000CC"/>
              </w:rPr>
            </w:pPr>
          </w:p>
          <w:p w:rsidR="00F66145" w:rsidRPr="00564827" w:rsidRDefault="008F29DF" w:rsidP="00E1321B">
            <w:pPr>
              <w:jc w:val="both"/>
              <w:rPr>
                <w:b/>
                <w:color w:val="0000CC"/>
              </w:rPr>
            </w:pPr>
            <w:hyperlink r:id="rId118" w:history="1">
              <w:r w:rsidR="00F66145" w:rsidRPr="00564827">
                <w:rPr>
                  <w:rStyle w:val="Hipervnculo"/>
                  <w:color w:val="0000CC"/>
                </w:rPr>
                <w:t>Ver Registro Oficial</w:t>
              </w:r>
            </w:hyperlink>
          </w:p>
          <w:p w:rsidR="005C4371" w:rsidRPr="00564827" w:rsidRDefault="005C4371" w:rsidP="00E1321B">
            <w:pPr>
              <w:jc w:val="both"/>
              <w:rPr>
                <w:color w:val="0000CC"/>
              </w:rPr>
            </w:pPr>
          </w:p>
        </w:tc>
      </w:tr>
      <w:tr w:rsidR="00606AD7" w:rsidRPr="00564827" w:rsidTr="00FE7EBD">
        <w:tc>
          <w:tcPr>
            <w:tcW w:w="8644" w:type="dxa"/>
            <w:shd w:val="clear" w:color="auto" w:fill="B7F4F7"/>
          </w:tcPr>
          <w:p w:rsidR="007E18C5" w:rsidRPr="00564827" w:rsidRDefault="007E18C5" w:rsidP="00E1321B">
            <w:pPr>
              <w:jc w:val="both"/>
              <w:rPr>
                <w:color w:val="0000CC"/>
              </w:rPr>
            </w:pPr>
          </w:p>
          <w:p w:rsidR="00A60BAD" w:rsidRPr="00564827" w:rsidRDefault="008F29DF" w:rsidP="00E1321B">
            <w:pPr>
              <w:jc w:val="both"/>
              <w:rPr>
                <w:b/>
                <w:color w:val="0000CC"/>
              </w:rPr>
            </w:pPr>
            <w:hyperlink r:id="rId119" w:history="1">
              <w:r w:rsidR="00A60BAD" w:rsidRPr="00564827">
                <w:rPr>
                  <w:rStyle w:val="Hipervnculo"/>
                  <w:b/>
                  <w:color w:val="0000CC"/>
                </w:rPr>
                <w:t>"NORMA PARA LA ELABORACIÓN DE PROGRAMAS, DESARROLLO DE LINEAMIENTOS Y ESTABLECIMIENTO DE PARÁMETROS CORRESPONDIENTES A LA CAPACITACIÓN EN MATERIA DE PREVENCIÓN DE LAVADO DE ACTIVOS Y FINANCIAMIENTO DE DELITOS."</w:t>
              </w:r>
            </w:hyperlink>
          </w:p>
          <w:p w:rsidR="00A60BAD" w:rsidRPr="00564827" w:rsidRDefault="00A60BAD" w:rsidP="00E1321B">
            <w:pPr>
              <w:jc w:val="both"/>
              <w:rPr>
                <w:b/>
                <w:color w:val="0000CC"/>
              </w:rPr>
            </w:pPr>
          </w:p>
          <w:p w:rsidR="00A60BAD" w:rsidRPr="00564827" w:rsidRDefault="00A60BAD" w:rsidP="00E1321B">
            <w:pPr>
              <w:jc w:val="both"/>
              <w:rPr>
                <w:b/>
                <w:color w:val="0000CC"/>
              </w:rPr>
            </w:pPr>
            <w:r w:rsidRPr="00564827">
              <w:rPr>
                <w:b/>
                <w:color w:val="0000CC"/>
              </w:rPr>
              <w:t>Expedido por: Resolución No. UAFE-DG-VR-2017-0013 - DIRECTOR GENERAL UNIDAD DE ANÁLISIS FINANCIERO Y ECONÓMICO (UAFE). Publicado en Registro Oficial N° 20 de jueves 22 de junio de 2017. Página 37</w:t>
            </w:r>
          </w:p>
          <w:p w:rsidR="00A60BAD" w:rsidRPr="00564827" w:rsidRDefault="00A60BAD" w:rsidP="00E1321B">
            <w:pPr>
              <w:jc w:val="both"/>
              <w:rPr>
                <w:color w:val="0000CC"/>
              </w:rPr>
            </w:pPr>
          </w:p>
          <w:p w:rsidR="00BE082E" w:rsidRPr="00564827" w:rsidRDefault="00BE082E" w:rsidP="00E1321B">
            <w:pPr>
              <w:jc w:val="both"/>
              <w:rPr>
                <w:color w:val="0000CC"/>
              </w:rPr>
            </w:pPr>
            <w:r w:rsidRPr="00564827">
              <w:rPr>
                <w:color w:val="0000CC"/>
              </w:rPr>
              <w:t xml:space="preserve">Artículo 1.- La Unidad de Análisis Financiero y Económico (UAFE) elaborará y organizará programas anuales de capacitación en materia de prevención de lavado de activos y financiamiento de delitos, en base a las necesidades detectadas y desagregadas por cada sector económico compuesto por los sujetos obligados a informar. Para el efecto, la UAFE expedirá el plan anual de capacitación en el que se recogerá la temática y se pondrá a disposición del público en general las necesidades de capacitación de cada sector económico conformado por los sujetos obligados a informar, con la finalidad de que oferten el desarrollo de dichas capacitaciones. </w:t>
            </w:r>
          </w:p>
          <w:p w:rsidR="00BE082E" w:rsidRPr="00564827" w:rsidRDefault="00BE082E" w:rsidP="00E1321B">
            <w:pPr>
              <w:jc w:val="both"/>
              <w:rPr>
                <w:color w:val="0000CC"/>
              </w:rPr>
            </w:pPr>
          </w:p>
          <w:p w:rsidR="00BE082E" w:rsidRPr="00564827" w:rsidRDefault="00BE082E" w:rsidP="00E1321B">
            <w:pPr>
              <w:jc w:val="both"/>
              <w:rPr>
                <w:color w:val="0000CC"/>
              </w:rPr>
            </w:pPr>
            <w:r w:rsidRPr="00564827">
              <w:rPr>
                <w:color w:val="0000CC"/>
              </w:rPr>
              <w:lastRenderedPageBreak/>
              <w:t xml:space="preserve">Artículo 2.- El plan anual de capacitación será expedido al inicio de cada ejercicio fiscal, sin perjuicio de que pueda ser reformado cuando se detecten necesidades específicas de capacitación que lo ameriten. </w:t>
            </w:r>
          </w:p>
          <w:p w:rsidR="00BE082E" w:rsidRPr="00564827" w:rsidRDefault="00BE082E" w:rsidP="00E1321B">
            <w:pPr>
              <w:jc w:val="both"/>
              <w:rPr>
                <w:color w:val="0000CC"/>
              </w:rPr>
            </w:pPr>
          </w:p>
          <w:p w:rsidR="00BE082E" w:rsidRPr="00564827" w:rsidRDefault="00BE082E" w:rsidP="00E1321B">
            <w:pPr>
              <w:jc w:val="both"/>
              <w:rPr>
                <w:color w:val="0000CC"/>
              </w:rPr>
            </w:pPr>
            <w:r w:rsidRPr="00564827">
              <w:rPr>
                <w:color w:val="0000CC"/>
              </w:rPr>
              <w:t xml:space="preserve">El Plan Anual de Capacitación contendrá al menos lo siguiente: </w:t>
            </w:r>
          </w:p>
          <w:p w:rsidR="00BE082E" w:rsidRPr="00564827" w:rsidRDefault="00BE082E" w:rsidP="00E1321B">
            <w:pPr>
              <w:jc w:val="both"/>
              <w:rPr>
                <w:color w:val="0000CC"/>
              </w:rPr>
            </w:pPr>
          </w:p>
          <w:p w:rsidR="00BE082E" w:rsidRPr="00564827" w:rsidRDefault="00BE082E" w:rsidP="00E1321B">
            <w:pPr>
              <w:jc w:val="both"/>
              <w:rPr>
                <w:color w:val="0000CC"/>
              </w:rPr>
            </w:pPr>
            <w:r w:rsidRPr="00564827">
              <w:rPr>
                <w:color w:val="0000CC"/>
              </w:rPr>
              <w:t xml:space="preserve">1. Necesidades de capacitación específicas por sector económico de los sujetos obligados a informar; </w:t>
            </w:r>
          </w:p>
          <w:p w:rsidR="00BE082E" w:rsidRPr="00564827" w:rsidRDefault="00BE082E" w:rsidP="00E1321B">
            <w:pPr>
              <w:jc w:val="both"/>
              <w:rPr>
                <w:color w:val="0000CC"/>
              </w:rPr>
            </w:pPr>
            <w:r w:rsidRPr="00564827">
              <w:rPr>
                <w:color w:val="0000CC"/>
              </w:rPr>
              <w:t xml:space="preserve">2. Cronograma de ejecución; y, </w:t>
            </w:r>
          </w:p>
          <w:p w:rsidR="00A60BAD" w:rsidRPr="00564827" w:rsidRDefault="00BE082E" w:rsidP="00E1321B">
            <w:pPr>
              <w:jc w:val="both"/>
              <w:rPr>
                <w:color w:val="0000CC"/>
              </w:rPr>
            </w:pPr>
            <w:r w:rsidRPr="00564827">
              <w:rPr>
                <w:color w:val="0000CC"/>
              </w:rPr>
              <w:t>3. El detalle de las capacitaciones a ofertar en el que se deberá considerar el contenido, metodología, la modalidad y sistema de medición.</w:t>
            </w:r>
          </w:p>
          <w:p w:rsidR="00BE082E" w:rsidRPr="00564827" w:rsidRDefault="00BE082E" w:rsidP="00E1321B">
            <w:pPr>
              <w:jc w:val="both"/>
              <w:rPr>
                <w:color w:val="0000CC"/>
              </w:rPr>
            </w:pPr>
          </w:p>
          <w:p w:rsidR="00BE082E" w:rsidRPr="00564827" w:rsidRDefault="00BE082E" w:rsidP="00E1321B">
            <w:pPr>
              <w:jc w:val="both"/>
              <w:rPr>
                <w:color w:val="0000CC"/>
              </w:rPr>
            </w:pPr>
            <w:r w:rsidRPr="00564827">
              <w:rPr>
                <w:color w:val="0000CC"/>
              </w:rPr>
              <w:t>(…)</w:t>
            </w:r>
          </w:p>
          <w:p w:rsidR="00BE082E" w:rsidRPr="00564827" w:rsidRDefault="00BE082E" w:rsidP="00E1321B">
            <w:pPr>
              <w:jc w:val="both"/>
              <w:rPr>
                <w:color w:val="0000CC"/>
              </w:rPr>
            </w:pPr>
          </w:p>
          <w:p w:rsidR="00BE082E" w:rsidRPr="00564827" w:rsidRDefault="008F29DF" w:rsidP="00E1321B">
            <w:pPr>
              <w:jc w:val="both"/>
              <w:rPr>
                <w:color w:val="0000CC"/>
              </w:rPr>
            </w:pPr>
            <w:hyperlink r:id="rId120" w:history="1">
              <w:r w:rsidR="00BE082E" w:rsidRPr="00564827">
                <w:rPr>
                  <w:rStyle w:val="Hipervnculo"/>
                  <w:color w:val="0000CC"/>
                </w:rPr>
                <w:t>Ver Registro Oficia</w:t>
              </w:r>
            </w:hyperlink>
            <w:r w:rsidR="00BE082E" w:rsidRPr="00564827">
              <w:rPr>
                <w:color w:val="0000CC"/>
              </w:rPr>
              <w:t>l</w:t>
            </w:r>
          </w:p>
          <w:p w:rsidR="00BE082E" w:rsidRPr="00564827" w:rsidRDefault="00BE082E" w:rsidP="00E1321B">
            <w:pPr>
              <w:jc w:val="both"/>
              <w:rPr>
                <w:color w:val="0000CC"/>
              </w:rPr>
            </w:pPr>
          </w:p>
          <w:p w:rsidR="00A60BAD" w:rsidRPr="00564827" w:rsidRDefault="00A60BAD" w:rsidP="00E1321B">
            <w:pPr>
              <w:jc w:val="both"/>
              <w:rPr>
                <w:color w:val="0000CC"/>
              </w:rPr>
            </w:pPr>
          </w:p>
        </w:tc>
      </w:tr>
    </w:tbl>
    <w:p w:rsidR="00297888" w:rsidRPr="00564827" w:rsidRDefault="00297888" w:rsidP="005F797E">
      <w:pPr>
        <w:jc w:val="both"/>
        <w:rPr>
          <w:color w:val="0000CC"/>
        </w:rPr>
      </w:pPr>
    </w:p>
    <w:p w:rsidR="00DC44A7" w:rsidRPr="00564827" w:rsidRDefault="00DC44A7" w:rsidP="005F797E">
      <w:pPr>
        <w:jc w:val="both"/>
        <w:rPr>
          <w:color w:val="0000CC"/>
        </w:rPr>
      </w:pPr>
      <w:r w:rsidRPr="00564827">
        <w:rPr>
          <w:noProof/>
          <w:color w:val="0000CC"/>
          <w:lang w:val="es-EC" w:eastAsia="es-EC"/>
        </w:rPr>
        <mc:AlternateContent>
          <mc:Choice Requires="wps">
            <w:drawing>
              <wp:anchor distT="0" distB="0" distL="114300" distR="114300" simplePos="0" relativeHeight="251696128" behindDoc="0" locked="0" layoutInCell="1" allowOverlap="1" wp14:anchorId="54155FAB" wp14:editId="530405CD">
                <wp:simplePos x="0" y="0"/>
                <wp:positionH relativeFrom="margin">
                  <wp:posOffset>-51435</wp:posOffset>
                </wp:positionH>
                <wp:positionV relativeFrom="paragraph">
                  <wp:posOffset>59055</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7E433F" w:rsidRDefault="00EC070D" w:rsidP="00DC44A7">
                            <w:pPr>
                              <w:jc w:val="both"/>
                              <w:rPr>
                                <w:b/>
                                <w:color w:val="FFFFFF"/>
                                <w:lang w:val="es-EC"/>
                              </w:rPr>
                            </w:pPr>
                            <w:r>
                              <w:rPr>
                                <w:b/>
                                <w:color w:val="FFFFFF"/>
                                <w:lang w:val="es-EC"/>
                              </w:rPr>
                              <w:t xml:space="preserve">Viernes 23 de junio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05pt;margin-top:4.65pt;width:142.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" fillcolor="navy" strokecolor="navy">
                <v:textbox>
                  <w:txbxContent>
                    <w:p w:rsidR="009D42D3" w:rsidRPr="007E433F" w:rsidRDefault="009D42D3" w:rsidP="00DC44A7">
                      <w:pPr>
                        <w:jc w:val="both"/>
                        <w:rPr>
                          <w:b/>
                          <w:color w:val="FFFFFF"/>
                          <w:lang w:val="es-EC"/>
                        </w:rPr>
                      </w:pPr>
                      <w:r>
                        <w:rPr>
                          <w:b/>
                          <w:color w:val="FFFFFF"/>
                          <w:lang w:val="es-EC"/>
                        </w:rPr>
                        <w:t xml:space="preserve">Viernes 23 de junio </w:t>
                      </w:r>
                    </w:p>
                  </w:txbxContent>
                </v:textbox>
                <w10:wrap anchorx="margin"/>
              </v:shape>
            </w:pict>
          </mc:Fallback>
        </mc:AlternateContent>
      </w:r>
    </w:p>
    <w:p w:rsidR="00DC44A7" w:rsidRPr="00564827" w:rsidRDefault="00DC44A7" w:rsidP="005F797E">
      <w:pPr>
        <w:jc w:val="both"/>
        <w:rPr>
          <w:color w:val="0000CC"/>
        </w:rPr>
      </w:pPr>
    </w:p>
    <w:p w:rsidR="00DC44A7" w:rsidRPr="00564827" w:rsidRDefault="00DC44A7" w:rsidP="005F797E">
      <w:pPr>
        <w:jc w:val="both"/>
        <w:rPr>
          <w:color w:val="0000CC"/>
        </w:rPr>
      </w:pPr>
    </w:p>
    <w:p w:rsidR="00DC44A7" w:rsidRPr="00564827" w:rsidRDefault="00DC44A7"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2F5E33">
        <w:tc>
          <w:tcPr>
            <w:tcW w:w="8644" w:type="dxa"/>
            <w:shd w:val="clear" w:color="auto" w:fill="B7F4F7"/>
          </w:tcPr>
          <w:p w:rsidR="008B0043" w:rsidRPr="00564827" w:rsidRDefault="008B0043" w:rsidP="0097309E">
            <w:pPr>
              <w:jc w:val="both"/>
              <w:rPr>
                <w:color w:val="0000CC"/>
              </w:rPr>
            </w:pPr>
          </w:p>
          <w:p w:rsidR="00B76683" w:rsidRPr="00564827" w:rsidRDefault="008F29DF" w:rsidP="0097309E">
            <w:pPr>
              <w:jc w:val="both"/>
              <w:rPr>
                <w:b/>
                <w:color w:val="0000CC"/>
              </w:rPr>
            </w:pPr>
            <w:hyperlink r:id="rId121" w:history="1">
              <w:r w:rsidR="00B76683" w:rsidRPr="00564827">
                <w:rPr>
                  <w:rStyle w:val="Hipervnculo"/>
                  <w:b/>
                  <w:color w:val="0000CC"/>
                </w:rPr>
                <w:t>EMITIR EL REGLAMENTO PARA LA REGULACIÓN DE LOS CONTINGENTES PACTADOS EN EL MARCO DEL "PROTOCOLO DE ADHESIÓN DEL ECUADOR AL ACUERDO COMERCIAL MULTIPARTES CON LA UNIÓN EUROPEA - COLOMBIA Y PERÚ".</w:t>
              </w:r>
            </w:hyperlink>
          </w:p>
          <w:p w:rsidR="00B76683" w:rsidRPr="00564827" w:rsidRDefault="00B76683" w:rsidP="0097309E">
            <w:pPr>
              <w:jc w:val="both"/>
              <w:rPr>
                <w:b/>
                <w:color w:val="0000CC"/>
              </w:rPr>
            </w:pPr>
          </w:p>
          <w:p w:rsidR="00B76683" w:rsidRPr="00564827" w:rsidRDefault="00B76683" w:rsidP="0097309E">
            <w:pPr>
              <w:jc w:val="both"/>
              <w:rPr>
                <w:b/>
                <w:color w:val="0000CC"/>
              </w:rPr>
            </w:pPr>
            <w:r w:rsidRPr="00564827">
              <w:rPr>
                <w:b/>
                <w:color w:val="0000CC"/>
              </w:rPr>
              <w:t>Expedido por: Acuerdo Ministerial No. 053</w:t>
            </w:r>
            <w:r w:rsidR="008B0043" w:rsidRPr="00564827">
              <w:rPr>
                <w:b/>
                <w:color w:val="0000CC"/>
              </w:rPr>
              <w:t xml:space="preserve"> -</w:t>
            </w:r>
            <w:r w:rsidRPr="00564827">
              <w:rPr>
                <w:b/>
                <w:color w:val="0000CC"/>
              </w:rPr>
              <w:t xml:space="preserve"> MINISTRO DE AGRICULTURA, GANADERÍA, ACUACULTURA YPESCA. Publicado en Registro Oficial N° 21 de viernes 23 de junio de 2017. Página 2</w:t>
            </w:r>
          </w:p>
          <w:p w:rsidR="00B76683" w:rsidRPr="00564827" w:rsidRDefault="00B76683" w:rsidP="0097309E">
            <w:pPr>
              <w:jc w:val="both"/>
              <w:rPr>
                <w:color w:val="0000CC"/>
              </w:rPr>
            </w:pPr>
          </w:p>
          <w:p w:rsidR="00B76683" w:rsidRPr="00564827" w:rsidRDefault="00B76683" w:rsidP="0097309E">
            <w:pPr>
              <w:jc w:val="both"/>
              <w:rPr>
                <w:color w:val="0000CC"/>
              </w:rPr>
            </w:pPr>
          </w:p>
          <w:p w:rsidR="00B76683" w:rsidRPr="00564827" w:rsidRDefault="00B76683" w:rsidP="0097309E">
            <w:pPr>
              <w:jc w:val="both"/>
              <w:rPr>
                <w:color w:val="0000CC"/>
              </w:rPr>
            </w:pPr>
            <w:r w:rsidRPr="00564827">
              <w:rPr>
                <w:color w:val="0000CC"/>
              </w:rPr>
              <w:t xml:space="preserve">Capítulo I </w:t>
            </w:r>
          </w:p>
          <w:p w:rsidR="00B76683" w:rsidRPr="00564827" w:rsidRDefault="00B76683" w:rsidP="0097309E">
            <w:pPr>
              <w:jc w:val="both"/>
              <w:rPr>
                <w:color w:val="0000CC"/>
              </w:rPr>
            </w:pPr>
            <w:r w:rsidRPr="00564827">
              <w:rPr>
                <w:color w:val="0000CC"/>
              </w:rPr>
              <w:t xml:space="preserve">Disposiciones Generales </w:t>
            </w:r>
          </w:p>
          <w:p w:rsidR="00B76683" w:rsidRPr="00564827" w:rsidRDefault="00B76683" w:rsidP="0097309E">
            <w:pPr>
              <w:jc w:val="both"/>
              <w:rPr>
                <w:color w:val="0000CC"/>
              </w:rPr>
            </w:pPr>
          </w:p>
          <w:p w:rsidR="00B76683" w:rsidRPr="00564827" w:rsidRDefault="00B76683" w:rsidP="0097309E">
            <w:pPr>
              <w:jc w:val="both"/>
              <w:rPr>
                <w:color w:val="0000CC"/>
              </w:rPr>
            </w:pPr>
            <w:r w:rsidRPr="00564827">
              <w:rPr>
                <w:color w:val="0000CC"/>
              </w:rPr>
              <w:t xml:space="preserve">Artículo 1.- Objetivo.- El presente reglamento regula la administración, por parte de Ecuador, de los contingentes de importación provenientes desde Unión Europea, contemplados en el marco del Protocolo de Adhesión del Ecuador al Acuerdo Comercial entre la Unión Europea y sus Países Miembros por una parte y Colombia y Perú por otra parte, aprobado mediante Decreto Presidencial Nro. 1285 publicado en el Segundo Suplemento del Registro Oficial Nro. 906 de 20 de diciembre de 2016. </w:t>
            </w:r>
          </w:p>
          <w:p w:rsidR="00B76683" w:rsidRPr="00564827" w:rsidRDefault="00B76683" w:rsidP="0097309E">
            <w:pPr>
              <w:jc w:val="both"/>
              <w:rPr>
                <w:color w:val="0000CC"/>
              </w:rPr>
            </w:pPr>
          </w:p>
          <w:p w:rsidR="00B76683" w:rsidRPr="00564827" w:rsidRDefault="00B76683" w:rsidP="0097309E">
            <w:pPr>
              <w:jc w:val="both"/>
              <w:rPr>
                <w:color w:val="0000CC"/>
              </w:rPr>
            </w:pPr>
            <w:r w:rsidRPr="00564827">
              <w:rPr>
                <w:color w:val="0000CC"/>
              </w:rPr>
              <w:t xml:space="preserve">Artículo 2.- Definiciones.- Para efectos del presente reglamento, se entenderá por: </w:t>
            </w:r>
          </w:p>
          <w:p w:rsidR="00B76683" w:rsidRPr="00564827" w:rsidRDefault="00B76683" w:rsidP="0097309E">
            <w:pPr>
              <w:jc w:val="both"/>
              <w:rPr>
                <w:color w:val="0000CC"/>
              </w:rPr>
            </w:pPr>
          </w:p>
          <w:p w:rsidR="00B76683" w:rsidRPr="00564827" w:rsidRDefault="00B76683" w:rsidP="0097309E">
            <w:pPr>
              <w:jc w:val="both"/>
              <w:rPr>
                <w:color w:val="0000CC"/>
              </w:rPr>
            </w:pPr>
            <w:r w:rsidRPr="00564827">
              <w:rPr>
                <w:color w:val="0000CC"/>
              </w:rPr>
              <w:t xml:space="preserve">• ARANCEL NMF: Arancel normal no discriminatorio aplicado a las importaciones (excluye los aranceles preferenciales previstos en acuerdos comerciales y otros regímenes o aranceles aplicables). </w:t>
            </w:r>
          </w:p>
          <w:p w:rsidR="00B76683" w:rsidRPr="00564827" w:rsidRDefault="00B76683" w:rsidP="0097309E">
            <w:pPr>
              <w:jc w:val="both"/>
              <w:rPr>
                <w:color w:val="0000CC"/>
              </w:rPr>
            </w:pPr>
          </w:p>
          <w:p w:rsidR="00B76683" w:rsidRPr="00564827" w:rsidRDefault="00B76683" w:rsidP="0097309E">
            <w:pPr>
              <w:jc w:val="both"/>
              <w:rPr>
                <w:color w:val="0000CC"/>
              </w:rPr>
            </w:pPr>
            <w:r w:rsidRPr="00564827">
              <w:rPr>
                <w:color w:val="0000CC"/>
              </w:rPr>
              <w:t>• Contingente de importación: Modalidad prevista en la Organización Mundial de Comercio que permite aplicar derechos de importación inferiores para un volumen determinado, en comparación con los aranceles que se aplican a las cantidades por fuera del contingente.</w:t>
            </w:r>
          </w:p>
          <w:p w:rsidR="008B0043" w:rsidRPr="00564827" w:rsidRDefault="008B0043" w:rsidP="0097309E">
            <w:pPr>
              <w:jc w:val="both"/>
              <w:rPr>
                <w:color w:val="0000CC"/>
              </w:rPr>
            </w:pPr>
          </w:p>
          <w:p w:rsidR="008B0043" w:rsidRPr="00564827" w:rsidRDefault="008B0043" w:rsidP="0097309E">
            <w:pPr>
              <w:jc w:val="both"/>
              <w:rPr>
                <w:color w:val="0000CC"/>
              </w:rPr>
            </w:pPr>
            <w:r w:rsidRPr="00564827">
              <w:rPr>
                <w:color w:val="0000CC"/>
              </w:rPr>
              <w:t>(…)</w:t>
            </w:r>
          </w:p>
          <w:p w:rsidR="008B0043" w:rsidRPr="00564827" w:rsidRDefault="008B0043" w:rsidP="0097309E">
            <w:pPr>
              <w:jc w:val="both"/>
              <w:rPr>
                <w:color w:val="0000CC"/>
              </w:rPr>
            </w:pPr>
          </w:p>
          <w:p w:rsidR="008B0043" w:rsidRPr="00564827" w:rsidRDefault="008F29DF" w:rsidP="0097309E">
            <w:pPr>
              <w:jc w:val="both"/>
              <w:rPr>
                <w:color w:val="0000CC"/>
              </w:rPr>
            </w:pPr>
            <w:hyperlink r:id="rId122" w:history="1">
              <w:r w:rsidR="008B0043" w:rsidRPr="00564827">
                <w:rPr>
                  <w:rStyle w:val="Hipervnculo"/>
                  <w:color w:val="0000CC"/>
                </w:rPr>
                <w:t>Ver Registro Oficial</w:t>
              </w:r>
            </w:hyperlink>
          </w:p>
          <w:p w:rsidR="008B0043" w:rsidRPr="00564827" w:rsidRDefault="008B0043" w:rsidP="0097309E">
            <w:pPr>
              <w:jc w:val="both"/>
              <w:rPr>
                <w:color w:val="0000CC"/>
              </w:rPr>
            </w:pPr>
          </w:p>
        </w:tc>
      </w:tr>
      <w:tr w:rsidR="00606AD7" w:rsidRPr="00564827" w:rsidTr="002F5E33">
        <w:tc>
          <w:tcPr>
            <w:tcW w:w="8644" w:type="dxa"/>
            <w:shd w:val="clear" w:color="auto" w:fill="B7F4F7"/>
          </w:tcPr>
          <w:p w:rsidR="0053555F" w:rsidRPr="00564827" w:rsidRDefault="0053555F" w:rsidP="009C7058">
            <w:pPr>
              <w:jc w:val="both"/>
              <w:rPr>
                <w:color w:val="0000CC"/>
              </w:rPr>
            </w:pPr>
          </w:p>
          <w:p w:rsidR="008B0043" w:rsidRPr="00564827" w:rsidRDefault="008F29DF" w:rsidP="009C7058">
            <w:pPr>
              <w:jc w:val="both"/>
              <w:rPr>
                <w:b/>
                <w:color w:val="0000CC"/>
              </w:rPr>
            </w:pPr>
            <w:hyperlink r:id="rId123" w:history="1">
              <w:r w:rsidR="00E71924" w:rsidRPr="00564827">
                <w:rPr>
                  <w:rStyle w:val="Hipervnculo"/>
                  <w:b/>
                  <w:color w:val="0000CC"/>
                </w:rPr>
                <w:t>ACUERDO COMERCIAL ENTRE EL GOBIERNO DE LA REPÚBLICA DEL ECUADOR Y EL GOBIERNO DE LA REPÚBLICA DEL LÍBANO.</w:t>
              </w:r>
            </w:hyperlink>
          </w:p>
          <w:p w:rsidR="00E71924" w:rsidRPr="00564827" w:rsidRDefault="00E71924" w:rsidP="009C7058">
            <w:pPr>
              <w:jc w:val="both"/>
              <w:rPr>
                <w:b/>
                <w:color w:val="0000CC"/>
              </w:rPr>
            </w:pPr>
          </w:p>
          <w:p w:rsidR="00E71924" w:rsidRPr="00564827" w:rsidRDefault="00E71924" w:rsidP="009C7058">
            <w:pPr>
              <w:jc w:val="both"/>
              <w:rPr>
                <w:b/>
                <w:color w:val="0000CC"/>
              </w:rPr>
            </w:pPr>
            <w:r w:rsidRPr="00564827">
              <w:rPr>
                <w:b/>
                <w:color w:val="0000CC"/>
              </w:rPr>
              <w:t>Expedido por: MINISTERIO DE RELACIONES EXTERIORES Y MOVILIDAD HUMANA. Publicado en Registro Oficial N° 21 de viernes 23 de junio de 2017. Página 32</w:t>
            </w:r>
          </w:p>
          <w:p w:rsidR="00E71924" w:rsidRPr="00564827" w:rsidRDefault="00E71924" w:rsidP="009C7058">
            <w:pPr>
              <w:jc w:val="both"/>
              <w:rPr>
                <w:color w:val="0000CC"/>
              </w:rPr>
            </w:pPr>
          </w:p>
          <w:p w:rsidR="005929A5" w:rsidRPr="00564827" w:rsidRDefault="00E71924" w:rsidP="009C7058">
            <w:pPr>
              <w:jc w:val="both"/>
              <w:rPr>
                <w:color w:val="0000CC"/>
              </w:rPr>
            </w:pPr>
            <w:r w:rsidRPr="00564827">
              <w:rPr>
                <w:color w:val="0000CC"/>
              </w:rPr>
              <w:t xml:space="preserve">PREÁMBULO </w:t>
            </w:r>
          </w:p>
          <w:p w:rsidR="005929A5" w:rsidRPr="00564827" w:rsidRDefault="005929A5" w:rsidP="009C7058">
            <w:pPr>
              <w:jc w:val="both"/>
              <w:rPr>
                <w:color w:val="0000CC"/>
              </w:rPr>
            </w:pPr>
          </w:p>
          <w:p w:rsidR="005929A5" w:rsidRPr="00564827" w:rsidRDefault="00E71924" w:rsidP="009C7058">
            <w:pPr>
              <w:jc w:val="both"/>
              <w:rPr>
                <w:color w:val="0000CC"/>
              </w:rPr>
            </w:pPr>
            <w:r w:rsidRPr="00564827">
              <w:rPr>
                <w:color w:val="0000CC"/>
              </w:rPr>
              <w:t xml:space="preserve">El Gobierno de la República de Ecuador y el Gobierno de la República de Líbano en lo sucesivo denominados "las Partes Contratantes"; </w:t>
            </w:r>
          </w:p>
          <w:p w:rsidR="005929A5" w:rsidRPr="00564827" w:rsidRDefault="005929A5" w:rsidP="009C7058">
            <w:pPr>
              <w:jc w:val="both"/>
              <w:rPr>
                <w:color w:val="0000CC"/>
              </w:rPr>
            </w:pPr>
          </w:p>
          <w:p w:rsidR="005929A5" w:rsidRPr="00564827" w:rsidRDefault="00E71924" w:rsidP="009C7058">
            <w:pPr>
              <w:jc w:val="both"/>
              <w:rPr>
                <w:color w:val="0000CC"/>
              </w:rPr>
            </w:pPr>
            <w:r w:rsidRPr="00564827">
              <w:rPr>
                <w:color w:val="0000CC"/>
              </w:rPr>
              <w:t xml:space="preserve">Considerando las relaciones de amistad existentes entre los dos países; </w:t>
            </w:r>
          </w:p>
          <w:p w:rsidR="005929A5" w:rsidRPr="00564827" w:rsidRDefault="005929A5" w:rsidP="009C7058">
            <w:pPr>
              <w:jc w:val="both"/>
              <w:rPr>
                <w:color w:val="0000CC"/>
              </w:rPr>
            </w:pPr>
          </w:p>
          <w:p w:rsidR="005929A5" w:rsidRPr="00564827" w:rsidRDefault="00E71924" w:rsidP="009C7058">
            <w:pPr>
              <w:jc w:val="both"/>
              <w:rPr>
                <w:color w:val="0000CC"/>
              </w:rPr>
            </w:pPr>
            <w:r w:rsidRPr="00564827">
              <w:rPr>
                <w:color w:val="0000CC"/>
              </w:rPr>
              <w:t xml:space="preserve">Reconociendo el papel del comercio justo en la promoción del desarrollo económico; </w:t>
            </w:r>
          </w:p>
          <w:p w:rsidR="005929A5" w:rsidRPr="00564827" w:rsidRDefault="005929A5" w:rsidP="009C7058">
            <w:pPr>
              <w:jc w:val="both"/>
              <w:rPr>
                <w:color w:val="0000CC"/>
              </w:rPr>
            </w:pPr>
          </w:p>
          <w:p w:rsidR="005929A5" w:rsidRPr="00564827" w:rsidRDefault="00E71924" w:rsidP="009C7058">
            <w:pPr>
              <w:jc w:val="both"/>
              <w:rPr>
                <w:color w:val="0000CC"/>
              </w:rPr>
            </w:pPr>
            <w:r w:rsidRPr="00564827">
              <w:rPr>
                <w:color w:val="0000CC"/>
              </w:rPr>
              <w:t xml:space="preserve">Teniendo en cuenta el interés común de fortalecer y desarrollar vínculos comerciales; ampliar y diversificar el comercio bilateral y optimizar el nivel de la cooperación comercial sobre la base de los principios de solidaridad, igualdad, equidad, no discriminación y beneficios mutuos. </w:t>
            </w:r>
          </w:p>
          <w:p w:rsidR="005929A5" w:rsidRPr="00564827" w:rsidRDefault="005929A5" w:rsidP="009C7058">
            <w:pPr>
              <w:jc w:val="both"/>
              <w:rPr>
                <w:color w:val="0000CC"/>
              </w:rPr>
            </w:pPr>
          </w:p>
          <w:p w:rsidR="005929A5" w:rsidRPr="00564827" w:rsidRDefault="00E71924" w:rsidP="009C7058">
            <w:pPr>
              <w:jc w:val="both"/>
              <w:rPr>
                <w:color w:val="0000CC"/>
              </w:rPr>
            </w:pPr>
            <w:r w:rsidRPr="00564827">
              <w:rPr>
                <w:color w:val="0000CC"/>
              </w:rPr>
              <w:t xml:space="preserve">Acuerdan lo siguiente: </w:t>
            </w:r>
          </w:p>
          <w:p w:rsidR="005929A5" w:rsidRPr="00564827" w:rsidRDefault="005929A5" w:rsidP="009C7058">
            <w:pPr>
              <w:jc w:val="both"/>
              <w:rPr>
                <w:color w:val="0000CC"/>
              </w:rPr>
            </w:pPr>
          </w:p>
          <w:p w:rsidR="005929A5" w:rsidRPr="00564827" w:rsidRDefault="00E71924" w:rsidP="009C7058">
            <w:pPr>
              <w:jc w:val="both"/>
              <w:rPr>
                <w:color w:val="0000CC"/>
              </w:rPr>
            </w:pPr>
            <w:r w:rsidRPr="00564827">
              <w:rPr>
                <w:color w:val="0000CC"/>
              </w:rPr>
              <w:t xml:space="preserve">ARTICULO 1 </w:t>
            </w:r>
          </w:p>
          <w:p w:rsidR="005929A5" w:rsidRPr="00564827" w:rsidRDefault="00E71924" w:rsidP="009C7058">
            <w:pPr>
              <w:jc w:val="both"/>
              <w:rPr>
                <w:color w:val="0000CC"/>
              </w:rPr>
            </w:pPr>
            <w:r w:rsidRPr="00564827">
              <w:rPr>
                <w:color w:val="0000CC"/>
              </w:rPr>
              <w:t xml:space="preserve">OBJETIVOS </w:t>
            </w:r>
          </w:p>
          <w:p w:rsidR="005929A5" w:rsidRPr="00564827" w:rsidRDefault="005929A5" w:rsidP="009C7058">
            <w:pPr>
              <w:jc w:val="both"/>
              <w:rPr>
                <w:color w:val="0000CC"/>
              </w:rPr>
            </w:pPr>
          </w:p>
          <w:p w:rsidR="00E71924" w:rsidRPr="00564827" w:rsidRDefault="00E71924" w:rsidP="009C7058">
            <w:pPr>
              <w:jc w:val="both"/>
              <w:rPr>
                <w:color w:val="0000CC"/>
              </w:rPr>
            </w:pPr>
            <w:r w:rsidRPr="00564827">
              <w:rPr>
                <w:color w:val="0000CC"/>
              </w:rPr>
              <w:t>Los intercambios entre las Partes Contratantes se llevarán a cabo en el marco del presente Acuerdo y de conformidad con las leyes y reglamentos de las Partes Contratantes y de los principios internacionalmente aceptados y reglas.</w:t>
            </w:r>
          </w:p>
          <w:p w:rsidR="005929A5" w:rsidRPr="00564827" w:rsidRDefault="005929A5" w:rsidP="009C7058">
            <w:pPr>
              <w:jc w:val="both"/>
              <w:rPr>
                <w:color w:val="0000CC"/>
              </w:rPr>
            </w:pPr>
          </w:p>
          <w:p w:rsidR="005929A5" w:rsidRPr="00564827" w:rsidRDefault="005929A5" w:rsidP="009C7058">
            <w:pPr>
              <w:jc w:val="both"/>
              <w:rPr>
                <w:color w:val="0000CC"/>
              </w:rPr>
            </w:pPr>
            <w:r w:rsidRPr="00564827">
              <w:rPr>
                <w:color w:val="0000CC"/>
              </w:rPr>
              <w:t>(…)</w:t>
            </w:r>
          </w:p>
          <w:p w:rsidR="005929A5" w:rsidRPr="00564827" w:rsidRDefault="005929A5" w:rsidP="009C7058">
            <w:pPr>
              <w:jc w:val="both"/>
              <w:rPr>
                <w:color w:val="0000CC"/>
              </w:rPr>
            </w:pPr>
          </w:p>
          <w:p w:rsidR="005929A5" w:rsidRPr="00564827" w:rsidRDefault="008F29DF" w:rsidP="009C7058">
            <w:pPr>
              <w:jc w:val="both"/>
              <w:rPr>
                <w:color w:val="0000CC"/>
              </w:rPr>
            </w:pPr>
            <w:hyperlink r:id="rId124" w:history="1">
              <w:r w:rsidR="005929A5" w:rsidRPr="00564827">
                <w:rPr>
                  <w:rStyle w:val="Hipervnculo"/>
                  <w:color w:val="0000CC"/>
                </w:rPr>
                <w:t>Ver Registro Oficial</w:t>
              </w:r>
            </w:hyperlink>
          </w:p>
          <w:p w:rsidR="005929A5" w:rsidRPr="00564827" w:rsidRDefault="005929A5" w:rsidP="009C7058">
            <w:pPr>
              <w:jc w:val="both"/>
              <w:rPr>
                <w:color w:val="0000CC"/>
              </w:rPr>
            </w:pPr>
          </w:p>
        </w:tc>
      </w:tr>
      <w:tr w:rsidR="00606AD7" w:rsidRPr="00564827" w:rsidTr="002F5E33">
        <w:tc>
          <w:tcPr>
            <w:tcW w:w="8644" w:type="dxa"/>
            <w:shd w:val="clear" w:color="auto" w:fill="B7F4F7"/>
          </w:tcPr>
          <w:p w:rsidR="00080DC8" w:rsidRPr="00564827" w:rsidRDefault="00080DC8" w:rsidP="006475AE">
            <w:pPr>
              <w:jc w:val="both"/>
              <w:rPr>
                <w:color w:val="0000CC"/>
              </w:rPr>
            </w:pPr>
          </w:p>
          <w:p w:rsidR="006475AE" w:rsidRPr="00564827" w:rsidRDefault="008F29DF" w:rsidP="006475AE">
            <w:pPr>
              <w:jc w:val="both"/>
              <w:rPr>
                <w:b/>
                <w:color w:val="0000CC"/>
              </w:rPr>
            </w:pPr>
            <w:hyperlink r:id="rId125" w:history="1">
              <w:r w:rsidR="006475AE" w:rsidRPr="00564827">
                <w:rPr>
                  <w:rStyle w:val="Hipervnculo"/>
                  <w:b/>
                  <w:color w:val="0000CC"/>
                </w:rPr>
                <w:t>REFORMAR LA RESOLUCIÓN 040-2014, DE 10 DE MARZO DE 2014, MEDIANTE LA CUAL EL PLENO DEL CONSEJO DE LA JUDICATURA RESOLVIÓ: "EXPEDIR EL REGLAMENTO DEL SISTEMA PERICIAL INTEGRAL DE LA FUNCIÓN JUDICIAL".</w:t>
              </w:r>
            </w:hyperlink>
          </w:p>
          <w:p w:rsidR="006475AE" w:rsidRPr="00564827" w:rsidRDefault="006475AE" w:rsidP="006475AE">
            <w:pPr>
              <w:jc w:val="both"/>
              <w:rPr>
                <w:b/>
                <w:color w:val="0000CC"/>
              </w:rPr>
            </w:pPr>
          </w:p>
          <w:p w:rsidR="006475AE" w:rsidRPr="00564827" w:rsidRDefault="006475AE" w:rsidP="006475AE">
            <w:pPr>
              <w:jc w:val="both"/>
              <w:rPr>
                <w:b/>
                <w:color w:val="0000CC"/>
              </w:rPr>
            </w:pPr>
            <w:r w:rsidRPr="00564827">
              <w:rPr>
                <w:b/>
                <w:color w:val="0000CC"/>
              </w:rPr>
              <w:t xml:space="preserve">Expedido por: Resolución No. 068-2017 </w:t>
            </w:r>
            <w:r w:rsidR="00080DC8" w:rsidRPr="00564827">
              <w:rPr>
                <w:b/>
                <w:color w:val="0000CC"/>
              </w:rPr>
              <w:t xml:space="preserve">- </w:t>
            </w:r>
            <w:r w:rsidRPr="00564827">
              <w:rPr>
                <w:b/>
                <w:color w:val="0000CC"/>
              </w:rPr>
              <w:t>PLENO DEL CONSEJO DE LA JUDICATURA</w:t>
            </w:r>
            <w:r w:rsidR="00080DC8" w:rsidRPr="00564827">
              <w:rPr>
                <w:b/>
                <w:color w:val="0000CC"/>
              </w:rPr>
              <w:t>. Publicado en Registro Oficial N° 21 de viernes 23 de junio de 2017</w:t>
            </w:r>
          </w:p>
          <w:p w:rsidR="006475AE" w:rsidRPr="00564827" w:rsidRDefault="006475AE" w:rsidP="00C76167">
            <w:pPr>
              <w:jc w:val="both"/>
              <w:rPr>
                <w:color w:val="0000CC"/>
              </w:rPr>
            </w:pPr>
          </w:p>
          <w:p w:rsidR="006475AE" w:rsidRPr="00564827" w:rsidRDefault="006475AE" w:rsidP="00C76167">
            <w:pPr>
              <w:jc w:val="both"/>
              <w:rPr>
                <w:color w:val="0000CC"/>
              </w:rPr>
            </w:pPr>
            <w:r w:rsidRPr="00564827">
              <w:rPr>
                <w:color w:val="0000CC"/>
              </w:rPr>
              <w:t xml:space="preserve">Artículo 1.- Sustituir el inciso segundo del artículo 12 por el siguiente texto: </w:t>
            </w:r>
          </w:p>
          <w:p w:rsidR="006475AE" w:rsidRPr="00564827" w:rsidRDefault="006475AE" w:rsidP="00C76167">
            <w:pPr>
              <w:jc w:val="both"/>
              <w:rPr>
                <w:color w:val="0000CC"/>
              </w:rPr>
            </w:pPr>
          </w:p>
          <w:p w:rsidR="006475AE" w:rsidRPr="00564827" w:rsidRDefault="006475AE" w:rsidP="00C76167">
            <w:pPr>
              <w:jc w:val="both"/>
              <w:rPr>
                <w:color w:val="0000CC"/>
              </w:rPr>
            </w:pPr>
            <w:r w:rsidRPr="00564827">
              <w:rPr>
                <w:color w:val="0000CC"/>
              </w:rPr>
              <w:t xml:space="preserve">"En procesos no penales, las partes procesales deberán elegir a los peritos del Registro de Peritos del Consejo de la Judicatura, según lo que establece el Código Orgánico General de Procesos, bajo las siguientes reglas: </w:t>
            </w:r>
          </w:p>
          <w:p w:rsidR="006475AE" w:rsidRPr="00564827" w:rsidRDefault="006475AE" w:rsidP="00C76167">
            <w:pPr>
              <w:jc w:val="both"/>
              <w:rPr>
                <w:color w:val="0000CC"/>
              </w:rPr>
            </w:pPr>
          </w:p>
          <w:p w:rsidR="006475AE" w:rsidRPr="00564827" w:rsidRDefault="006475AE" w:rsidP="00C76167">
            <w:pPr>
              <w:jc w:val="both"/>
              <w:rPr>
                <w:color w:val="0000CC"/>
              </w:rPr>
            </w:pPr>
            <w:r w:rsidRPr="00564827">
              <w:rPr>
                <w:color w:val="0000CC"/>
              </w:rPr>
              <w:t xml:space="preserve">a. Cuando las partes tengan acceso al objeto de la pericia, podrán elegir al profesional previa y directamente del Registro de Peritos del Consejo de la Judicatura, al profesional requerido. Los honorarios y gastos del peritaje, correrán por cuenta del solicitante y serán los valores acordados libremente con el profesional a cargo de la pericia. </w:t>
            </w:r>
          </w:p>
          <w:p w:rsidR="006475AE" w:rsidRPr="00564827" w:rsidRDefault="006475AE" w:rsidP="00C76167">
            <w:pPr>
              <w:jc w:val="both"/>
              <w:rPr>
                <w:color w:val="0000CC"/>
              </w:rPr>
            </w:pPr>
          </w:p>
          <w:p w:rsidR="006475AE" w:rsidRPr="00564827" w:rsidRDefault="006475AE" w:rsidP="00C76167">
            <w:pPr>
              <w:jc w:val="both"/>
              <w:rPr>
                <w:color w:val="0000CC"/>
              </w:rPr>
            </w:pPr>
            <w:r w:rsidRPr="00564827">
              <w:rPr>
                <w:color w:val="0000CC"/>
              </w:rPr>
              <w:t>b. Cuando las partes no tengan acceso al objeto de la pericia, al momento de solicitar al juez que ordene su práctica y designe al perito podrán hacer constar en la solicitud el pedido que la designación sea realizada a un profesional escogido directamente del Registro de Peritos del Consejo de la Judicatura. En caso de no señalar el nombre del perito, el juez designará al perito por sorteo siguiendo el procedimiento establecido en este Reglamento.</w:t>
            </w:r>
          </w:p>
          <w:p w:rsidR="006475AE" w:rsidRPr="00564827" w:rsidRDefault="006475AE" w:rsidP="00C76167">
            <w:pPr>
              <w:jc w:val="both"/>
              <w:rPr>
                <w:color w:val="0000CC"/>
              </w:rPr>
            </w:pPr>
          </w:p>
          <w:p w:rsidR="006475AE" w:rsidRPr="00564827" w:rsidRDefault="006475AE" w:rsidP="00C76167">
            <w:pPr>
              <w:jc w:val="both"/>
              <w:rPr>
                <w:color w:val="0000CC"/>
              </w:rPr>
            </w:pPr>
            <w:r w:rsidRPr="00564827">
              <w:rPr>
                <w:color w:val="0000CC"/>
              </w:rPr>
              <w:t>(…)</w:t>
            </w:r>
          </w:p>
          <w:p w:rsidR="006475AE" w:rsidRPr="00564827" w:rsidRDefault="008F29DF" w:rsidP="00CF39C3">
            <w:pPr>
              <w:jc w:val="both"/>
              <w:rPr>
                <w:color w:val="0000CC"/>
              </w:rPr>
            </w:pPr>
            <w:hyperlink r:id="rId126" w:history="1">
              <w:r w:rsidR="006475AE" w:rsidRPr="00564827">
                <w:rPr>
                  <w:rStyle w:val="Hipervnculo"/>
                  <w:color w:val="0000CC"/>
                </w:rPr>
                <w:t>Ver Registro Oficial</w:t>
              </w:r>
            </w:hyperlink>
          </w:p>
        </w:tc>
      </w:tr>
      <w:tr w:rsidR="00606AD7" w:rsidRPr="00564827" w:rsidTr="002F5E33">
        <w:tc>
          <w:tcPr>
            <w:tcW w:w="8644" w:type="dxa"/>
            <w:shd w:val="clear" w:color="auto" w:fill="B7F4F7"/>
          </w:tcPr>
          <w:p w:rsidR="00797CD8" w:rsidRPr="00564827" w:rsidRDefault="00797CD8" w:rsidP="0097309E">
            <w:pPr>
              <w:jc w:val="both"/>
              <w:rPr>
                <w:color w:val="0000CC"/>
              </w:rPr>
            </w:pPr>
          </w:p>
          <w:p w:rsidR="00CF39C3" w:rsidRPr="00564827" w:rsidRDefault="00CF39C3" w:rsidP="0097309E">
            <w:pPr>
              <w:jc w:val="both"/>
              <w:rPr>
                <w:color w:val="0000CC"/>
              </w:rPr>
            </w:pPr>
          </w:p>
          <w:p w:rsidR="00AF184F" w:rsidRPr="00564827" w:rsidRDefault="008F29DF" w:rsidP="0097309E">
            <w:pPr>
              <w:jc w:val="both"/>
              <w:rPr>
                <w:b/>
                <w:color w:val="0000CC"/>
              </w:rPr>
            </w:pPr>
            <w:hyperlink r:id="rId127" w:history="1">
              <w:r w:rsidR="00AF184F" w:rsidRPr="00564827">
                <w:rPr>
                  <w:rStyle w:val="Hipervnculo"/>
                  <w:b/>
                  <w:color w:val="0000CC"/>
                </w:rPr>
                <w:t>APRUÉBENSE PARA LOS AÑOS 2018, 2019, 2020 Y 2021 VARIOS PONDERADORES DE LOS CRITERIOS CONSTITUCIONALES PARA LA DISTRIBUCIÓN DE LOS RECURSOS A LOS GOBIERNOS AUTÓNOMOS DESCENTRALIZADOS PROVENIENTES DEL VEINTIUNO POR CIENTO (21%) DE INGRESOS PERMANENTES Y DEL DIEZ POR CIENTO (10%) DE LOS NO PERMANENTES DEL PRESUPUESTO GENERAL DEL ESTADO.</w:t>
              </w:r>
            </w:hyperlink>
          </w:p>
          <w:p w:rsidR="00AF184F" w:rsidRPr="00564827" w:rsidRDefault="00AF184F" w:rsidP="0097309E">
            <w:pPr>
              <w:jc w:val="both"/>
              <w:rPr>
                <w:b/>
                <w:color w:val="0000CC"/>
              </w:rPr>
            </w:pPr>
          </w:p>
          <w:p w:rsidR="00CF39C3" w:rsidRPr="00564827" w:rsidRDefault="00AF184F" w:rsidP="0097309E">
            <w:pPr>
              <w:jc w:val="both"/>
              <w:rPr>
                <w:b/>
                <w:color w:val="0000CC"/>
              </w:rPr>
            </w:pPr>
            <w:r w:rsidRPr="00564827">
              <w:rPr>
                <w:b/>
                <w:color w:val="0000CC"/>
              </w:rPr>
              <w:t xml:space="preserve">Expedido por: </w:t>
            </w:r>
            <w:r w:rsidR="00CF39C3" w:rsidRPr="00564827">
              <w:rPr>
                <w:b/>
                <w:color w:val="0000CC"/>
              </w:rPr>
              <w:t>Resolución No. 003-CNC-2017 - CONSEJO NACIONAL DE COMPETENCIAS</w:t>
            </w:r>
            <w:r w:rsidRPr="00564827">
              <w:rPr>
                <w:b/>
                <w:color w:val="0000CC"/>
              </w:rPr>
              <w:t>. Publicado en  Registro Oficial N° 21 - Suplemento de viernes 23 de junio de 2017. Página 10</w:t>
            </w:r>
          </w:p>
          <w:p w:rsidR="00D61904" w:rsidRPr="00564827" w:rsidRDefault="00D61904" w:rsidP="0097309E">
            <w:pPr>
              <w:jc w:val="both"/>
              <w:rPr>
                <w:b/>
                <w:color w:val="0000CC"/>
              </w:rPr>
            </w:pPr>
          </w:p>
          <w:p w:rsidR="00D61904" w:rsidRPr="00564827" w:rsidRDefault="00D61904" w:rsidP="0097309E">
            <w:pPr>
              <w:jc w:val="both"/>
              <w:rPr>
                <w:b/>
                <w:color w:val="0000CC"/>
              </w:rPr>
            </w:pPr>
          </w:p>
          <w:p w:rsidR="00D61904" w:rsidRPr="00564827" w:rsidRDefault="00D61904" w:rsidP="0097309E">
            <w:pPr>
              <w:jc w:val="both"/>
              <w:rPr>
                <w:color w:val="0000CC"/>
              </w:rPr>
            </w:pPr>
            <w:r w:rsidRPr="00564827">
              <w:rPr>
                <w:color w:val="0000CC"/>
              </w:rPr>
              <w:t>Art. 1.- Aprobar para los años 2018, 2019, 2020 y 2021 los siguientes ponderadores de los criterios constitucionales para la distribución de los recursos a los gobiernos autónomos descentralizados provenientes del veintiuno por ciento (21%) de ingresos permanentes y del diez por ciento (10%) de los no permanentes del Presupuesto General del Estado:</w:t>
            </w:r>
          </w:p>
          <w:p w:rsidR="00D61904" w:rsidRPr="00564827" w:rsidRDefault="00D61904" w:rsidP="0097309E">
            <w:pPr>
              <w:jc w:val="both"/>
              <w:rPr>
                <w:color w:val="0000CC"/>
              </w:rPr>
            </w:pPr>
          </w:p>
          <w:p w:rsidR="00D61904" w:rsidRPr="00564827" w:rsidRDefault="00D61904" w:rsidP="0097309E">
            <w:pPr>
              <w:jc w:val="both"/>
              <w:rPr>
                <w:color w:val="0000CC"/>
              </w:rPr>
            </w:pPr>
            <w:r w:rsidRPr="00564827">
              <w:rPr>
                <w:color w:val="0000CC"/>
              </w:rPr>
              <w:t>(…)</w:t>
            </w:r>
          </w:p>
          <w:p w:rsidR="00D61904" w:rsidRPr="00564827" w:rsidRDefault="00D61904" w:rsidP="0097309E">
            <w:pPr>
              <w:jc w:val="both"/>
              <w:rPr>
                <w:color w:val="0000CC"/>
              </w:rPr>
            </w:pPr>
          </w:p>
          <w:p w:rsidR="00D61904" w:rsidRPr="00564827" w:rsidRDefault="008F29DF" w:rsidP="0097309E">
            <w:pPr>
              <w:jc w:val="both"/>
              <w:rPr>
                <w:color w:val="0000CC"/>
              </w:rPr>
            </w:pPr>
            <w:hyperlink r:id="rId128" w:history="1">
              <w:r w:rsidR="00D61904" w:rsidRPr="00564827">
                <w:rPr>
                  <w:rStyle w:val="Hipervnculo"/>
                  <w:color w:val="0000CC"/>
                </w:rPr>
                <w:t>Ver Registro Oficial</w:t>
              </w:r>
            </w:hyperlink>
          </w:p>
          <w:p w:rsidR="00D61904" w:rsidRPr="00564827" w:rsidRDefault="00D61904" w:rsidP="0097309E">
            <w:pPr>
              <w:jc w:val="both"/>
              <w:rPr>
                <w:color w:val="0000CC"/>
              </w:rPr>
            </w:pPr>
          </w:p>
          <w:p w:rsidR="00CF39C3" w:rsidRPr="00564827" w:rsidRDefault="00CF39C3" w:rsidP="0097309E">
            <w:pPr>
              <w:jc w:val="both"/>
              <w:rPr>
                <w:color w:val="0000CC"/>
              </w:rPr>
            </w:pPr>
          </w:p>
        </w:tc>
      </w:tr>
      <w:tr w:rsidR="00606AD7" w:rsidRPr="00564827" w:rsidTr="002F5E33">
        <w:tc>
          <w:tcPr>
            <w:tcW w:w="8644" w:type="dxa"/>
            <w:shd w:val="clear" w:color="auto" w:fill="B7F4F7"/>
          </w:tcPr>
          <w:p w:rsidR="00EC4BCA" w:rsidRPr="00564827" w:rsidRDefault="00EC4BCA" w:rsidP="0097309E">
            <w:pPr>
              <w:jc w:val="both"/>
              <w:rPr>
                <w:color w:val="0000CC"/>
              </w:rPr>
            </w:pPr>
          </w:p>
          <w:p w:rsidR="00EC4BCA" w:rsidRPr="00564827" w:rsidRDefault="008F29DF" w:rsidP="0097309E">
            <w:pPr>
              <w:jc w:val="both"/>
              <w:rPr>
                <w:b/>
                <w:color w:val="0000CC"/>
              </w:rPr>
            </w:pPr>
            <w:hyperlink r:id="rId129" w:history="1">
              <w:r w:rsidR="00B57215" w:rsidRPr="00564827">
                <w:rPr>
                  <w:rStyle w:val="Hipervnculo"/>
                  <w:b/>
                  <w:color w:val="0000CC"/>
                </w:rPr>
                <w:t>FACULTAD DE LAS SALAS ESPECIALIZADAS PARA DICTAR SENTENCIA DE MÉRITO EN CASACIÓN. Resolución. PLENO DE LA CORTE NACIONAL DE JUSTICIA.</w:t>
              </w:r>
            </w:hyperlink>
          </w:p>
          <w:p w:rsidR="00B57215" w:rsidRPr="00564827" w:rsidRDefault="00B57215" w:rsidP="0097309E">
            <w:pPr>
              <w:jc w:val="both"/>
              <w:rPr>
                <w:b/>
                <w:color w:val="0000CC"/>
              </w:rPr>
            </w:pPr>
          </w:p>
          <w:p w:rsidR="00EC4BCA" w:rsidRPr="00564827" w:rsidRDefault="00EC4BCA" w:rsidP="00EC4BCA">
            <w:pPr>
              <w:jc w:val="both"/>
              <w:rPr>
                <w:b/>
                <w:color w:val="0000CC"/>
              </w:rPr>
            </w:pPr>
            <w:r w:rsidRPr="00564827">
              <w:rPr>
                <w:b/>
                <w:color w:val="0000CC"/>
              </w:rPr>
              <w:t>Expedido por: Resolución No. 07-2017 - PLENO DE LA CORTE NACIONAL DE JUSTICIA. Publicado en Registro Oficial N° 21 - Suplemento de viernes 23 de junio de 2017. Página 14</w:t>
            </w:r>
          </w:p>
          <w:p w:rsidR="00A95C8D" w:rsidRPr="00564827" w:rsidRDefault="00A95C8D" w:rsidP="00EC4BCA">
            <w:pPr>
              <w:jc w:val="both"/>
              <w:rPr>
                <w:b/>
                <w:color w:val="0000CC"/>
              </w:rPr>
            </w:pPr>
          </w:p>
          <w:p w:rsidR="00A95C8D" w:rsidRPr="00564827" w:rsidRDefault="00A95C8D" w:rsidP="00EC4BCA">
            <w:pPr>
              <w:jc w:val="both"/>
              <w:rPr>
                <w:color w:val="0000CC"/>
              </w:rPr>
            </w:pPr>
            <w:r w:rsidRPr="00564827">
              <w:rPr>
                <w:color w:val="0000CC"/>
              </w:rPr>
              <w:t xml:space="preserve">Artículo 1.- Una vez admitido el recurso, para resolver sobre los cargos formulados a la sentencia de instancia, el tribunal de las Salas Especializadas de Casación no juzgará los hechos, ni valorará la prueba. </w:t>
            </w:r>
          </w:p>
          <w:p w:rsidR="00A95C8D" w:rsidRPr="00564827" w:rsidRDefault="00A95C8D" w:rsidP="00EC4BCA">
            <w:pPr>
              <w:jc w:val="both"/>
              <w:rPr>
                <w:color w:val="0000CC"/>
              </w:rPr>
            </w:pPr>
          </w:p>
          <w:p w:rsidR="00A95C8D" w:rsidRPr="00564827" w:rsidRDefault="00A95C8D" w:rsidP="00EC4BCA">
            <w:pPr>
              <w:jc w:val="both"/>
              <w:rPr>
                <w:color w:val="0000CC"/>
              </w:rPr>
            </w:pPr>
            <w:r w:rsidRPr="00564827">
              <w:rPr>
                <w:color w:val="0000CC"/>
              </w:rPr>
              <w:t xml:space="preserve">Tal prohibición no es aplicable en los casos establecidos en el artículo 273 numerales 2, 3, y 4 del COGEP, casos en los que una vez casada la sentencia de instancia, y para garantizar adecuadamente el derecho a la tutela judicial efectiva de las partes, los jueces y las juezas del Tribunal de las Salas de Casación de la Corte Nacional de Justicia dictarán sentencia sustitutiva de la que fue impugnada y casada, y en ese caso deberán considerar los hechos de la demanda, la contestación, las excepciones y valorar la prueba. Esto último dependiendo de las infracciones calificadas en la etapa de admisión. </w:t>
            </w:r>
          </w:p>
          <w:p w:rsidR="00A95C8D" w:rsidRPr="00564827" w:rsidRDefault="00A95C8D" w:rsidP="00EC4BCA">
            <w:pPr>
              <w:jc w:val="both"/>
              <w:rPr>
                <w:color w:val="0000CC"/>
              </w:rPr>
            </w:pPr>
          </w:p>
          <w:p w:rsidR="00A95C8D" w:rsidRPr="00564827" w:rsidRDefault="00A95C8D" w:rsidP="00EC4BCA">
            <w:pPr>
              <w:jc w:val="both"/>
              <w:rPr>
                <w:color w:val="0000CC"/>
              </w:rPr>
            </w:pPr>
            <w:r w:rsidRPr="00564827">
              <w:rPr>
                <w:color w:val="0000CC"/>
              </w:rPr>
              <w:t>Artículo 2.- En las causas que se tramiten en la Corte Nacional de Justicia por recursos de casación en los que aun deba aplicarse la Ley de Casación de 1993, codificada en el 2004, en virtud de lo establecido en la Disposición Transitoria Primera del COGEP, y en caso de que la Sala de Casación decida casar la sentencia por las causales primera, tercera, cuarta y quinta del artículo 3 de la ley de casación, los integrantes de la sala deberán dictar una nueva sentencia o auto de mérito en los siguientes términos:</w:t>
            </w:r>
          </w:p>
          <w:p w:rsidR="00A95C8D" w:rsidRPr="00564827" w:rsidRDefault="00A95C8D" w:rsidP="00EC4BCA">
            <w:pPr>
              <w:jc w:val="both"/>
              <w:rPr>
                <w:color w:val="0000CC"/>
              </w:rPr>
            </w:pPr>
          </w:p>
          <w:p w:rsidR="00A95C8D" w:rsidRPr="00564827" w:rsidRDefault="00A95C8D" w:rsidP="00EC4BCA">
            <w:pPr>
              <w:jc w:val="both"/>
              <w:rPr>
                <w:color w:val="0000CC"/>
              </w:rPr>
            </w:pPr>
            <w:r w:rsidRPr="00564827">
              <w:rPr>
                <w:color w:val="0000CC"/>
              </w:rPr>
              <w:t xml:space="preserve"> 1. Cuando la infracción verse sobre la indebida aplicación, falta de aplicación, o errónea interpretación de normas de derecho se dictará sentencia, en mérito de los autos, corrigiendo el error de derecho. </w:t>
            </w:r>
          </w:p>
          <w:p w:rsidR="00A95C8D" w:rsidRPr="00564827" w:rsidRDefault="00A95C8D" w:rsidP="00EC4BCA">
            <w:pPr>
              <w:jc w:val="both"/>
              <w:rPr>
                <w:color w:val="0000CC"/>
              </w:rPr>
            </w:pPr>
          </w:p>
          <w:p w:rsidR="00A95C8D" w:rsidRPr="00564827" w:rsidRDefault="00A95C8D" w:rsidP="00EC4BCA">
            <w:pPr>
              <w:jc w:val="both"/>
              <w:rPr>
                <w:color w:val="0000CC"/>
              </w:rPr>
            </w:pPr>
            <w:r w:rsidRPr="00564827">
              <w:rPr>
                <w:color w:val="0000CC"/>
              </w:rPr>
              <w:t xml:space="preserve">2. Si el error consistiera en indebida aplicación, falta de aplicación, o errónea interpretación de un precepto relativo a la valoración de la prueba, y que tal actuación hubiere causado la equivocada aplicación o la no aplicación de una norma sustantiva, se dictará la sentencia con fundamento en los hechos y las pruebas legítimamente actuadas y que obran en el expediente. </w:t>
            </w:r>
          </w:p>
          <w:p w:rsidR="00A95C8D" w:rsidRPr="00564827" w:rsidRDefault="00A95C8D" w:rsidP="00EC4BCA">
            <w:pPr>
              <w:jc w:val="both"/>
              <w:rPr>
                <w:color w:val="0000CC"/>
              </w:rPr>
            </w:pPr>
          </w:p>
          <w:p w:rsidR="00A95C8D" w:rsidRPr="00564827" w:rsidRDefault="00A95C8D" w:rsidP="00EC4BCA">
            <w:pPr>
              <w:jc w:val="both"/>
              <w:rPr>
                <w:color w:val="0000CC"/>
              </w:rPr>
            </w:pPr>
            <w:r w:rsidRPr="00564827">
              <w:rPr>
                <w:color w:val="0000CC"/>
              </w:rPr>
              <w:t xml:space="preserve">3. En caso de casar la sentencia de acuerdo a la causal quinta, se dictará una nueva sentencia corrigiendo los vicios de la incongruencia. </w:t>
            </w:r>
          </w:p>
          <w:p w:rsidR="00A95C8D" w:rsidRPr="00564827" w:rsidRDefault="00A95C8D" w:rsidP="00EC4BCA">
            <w:pPr>
              <w:jc w:val="both"/>
              <w:rPr>
                <w:color w:val="0000CC"/>
              </w:rPr>
            </w:pPr>
          </w:p>
          <w:p w:rsidR="00A95C8D" w:rsidRPr="00564827" w:rsidRDefault="00A95C8D" w:rsidP="00EC4BCA">
            <w:pPr>
              <w:jc w:val="both"/>
              <w:rPr>
                <w:color w:val="0000CC"/>
              </w:rPr>
            </w:pPr>
            <w:r w:rsidRPr="00564827">
              <w:rPr>
                <w:color w:val="0000CC"/>
              </w:rPr>
              <w:t xml:space="preserve">4. En el evento de que se case la sentencia impugnada en virtud de la causal quinta de la ley de casación, se anulará el fallo impugnado y se dictará la sentencia motivada, cumpliendo con los requisitos de fondo y forma de la sentencia. </w:t>
            </w:r>
          </w:p>
          <w:p w:rsidR="00A95C8D" w:rsidRPr="00564827" w:rsidRDefault="00A95C8D" w:rsidP="00EC4BCA">
            <w:pPr>
              <w:jc w:val="both"/>
              <w:rPr>
                <w:color w:val="0000CC"/>
              </w:rPr>
            </w:pPr>
          </w:p>
          <w:p w:rsidR="00EC4BCA" w:rsidRPr="00564827" w:rsidRDefault="00A95C8D" w:rsidP="00EC4BCA">
            <w:pPr>
              <w:jc w:val="both"/>
              <w:rPr>
                <w:color w:val="0000CC"/>
              </w:rPr>
            </w:pPr>
            <w:r w:rsidRPr="00564827">
              <w:rPr>
                <w:color w:val="0000CC"/>
              </w:rPr>
              <w:t>Si existiere contradicción entre la parte considerativa y la resolutiva de la sentencia en la nueva sentencia se corregirá el error asegurándose que la resolución guarde coherencia con la parte motiva.</w:t>
            </w:r>
          </w:p>
          <w:p w:rsidR="00EC4BCA" w:rsidRPr="00564827" w:rsidRDefault="00EC4BCA" w:rsidP="00EC4BCA">
            <w:pPr>
              <w:jc w:val="both"/>
              <w:rPr>
                <w:color w:val="0000CC"/>
              </w:rPr>
            </w:pPr>
          </w:p>
          <w:p w:rsidR="00A95C8D" w:rsidRPr="00564827" w:rsidRDefault="00A95C8D" w:rsidP="00EC4BCA">
            <w:pPr>
              <w:jc w:val="both"/>
              <w:rPr>
                <w:color w:val="0000CC"/>
              </w:rPr>
            </w:pPr>
            <w:r w:rsidRPr="00564827">
              <w:rPr>
                <w:color w:val="0000CC"/>
              </w:rPr>
              <w:t>(…)</w:t>
            </w:r>
          </w:p>
          <w:p w:rsidR="00A95C8D" w:rsidRPr="00564827" w:rsidRDefault="00A95C8D" w:rsidP="00EC4BCA">
            <w:pPr>
              <w:jc w:val="both"/>
              <w:rPr>
                <w:color w:val="0000CC"/>
              </w:rPr>
            </w:pPr>
          </w:p>
          <w:p w:rsidR="00A95C8D" w:rsidRPr="00564827" w:rsidRDefault="008F29DF" w:rsidP="00EC4BCA">
            <w:pPr>
              <w:jc w:val="both"/>
              <w:rPr>
                <w:color w:val="0000CC"/>
              </w:rPr>
            </w:pPr>
            <w:hyperlink r:id="rId130" w:history="1">
              <w:r w:rsidR="00A95C8D" w:rsidRPr="00564827">
                <w:rPr>
                  <w:rStyle w:val="Hipervnculo"/>
                  <w:color w:val="0000CC"/>
                </w:rPr>
                <w:t>Ver Registro Oficial</w:t>
              </w:r>
            </w:hyperlink>
          </w:p>
          <w:p w:rsidR="00EC4BCA" w:rsidRPr="00564827" w:rsidRDefault="00EC4BCA" w:rsidP="00EC4BCA">
            <w:pPr>
              <w:jc w:val="both"/>
              <w:rPr>
                <w:color w:val="0000CC"/>
              </w:rPr>
            </w:pPr>
          </w:p>
        </w:tc>
      </w:tr>
      <w:tr w:rsidR="00606AD7" w:rsidRPr="00564827" w:rsidTr="002F5E33">
        <w:tc>
          <w:tcPr>
            <w:tcW w:w="8644" w:type="dxa"/>
            <w:shd w:val="clear" w:color="auto" w:fill="B7F4F7"/>
          </w:tcPr>
          <w:p w:rsidR="00C7029D" w:rsidRPr="00564827" w:rsidRDefault="00C7029D" w:rsidP="00C7029D">
            <w:pPr>
              <w:jc w:val="both"/>
              <w:rPr>
                <w:b/>
                <w:color w:val="0000CC"/>
              </w:rPr>
            </w:pPr>
          </w:p>
          <w:p w:rsidR="00EC4BCA" w:rsidRPr="00564827" w:rsidRDefault="008F29DF" w:rsidP="0097309E">
            <w:pPr>
              <w:jc w:val="both"/>
              <w:rPr>
                <w:b/>
                <w:color w:val="0000CC"/>
              </w:rPr>
            </w:pPr>
            <w:hyperlink r:id="rId131" w:history="1">
              <w:r w:rsidR="00C7029D" w:rsidRPr="00564827">
                <w:rPr>
                  <w:rStyle w:val="Hipervnculo"/>
                  <w:b/>
                  <w:color w:val="0000CC"/>
                </w:rPr>
                <w:t>SOBRE LA APLICACIÓN DE LAS NORMAS QUE REGULAN LA RESOLUCIÓN DE EXCEPCIONES PREVIAS CONFORME LO PREVISTO EN EL CÓDIGO ORGÁNICO GENERAL DE PROCESOS. RESOLUCIÓN - CORTE NACIONAL DE JUSTICIA</w:t>
              </w:r>
              <w:r w:rsidR="007934D2" w:rsidRPr="00564827">
                <w:rPr>
                  <w:rStyle w:val="Hipervnculo"/>
                  <w:b/>
                  <w:color w:val="0000CC"/>
                </w:rPr>
                <w:t>.</w:t>
              </w:r>
            </w:hyperlink>
          </w:p>
          <w:p w:rsidR="00EB6214" w:rsidRPr="00564827" w:rsidRDefault="00EB6214" w:rsidP="0097309E">
            <w:pPr>
              <w:jc w:val="both"/>
              <w:rPr>
                <w:b/>
                <w:color w:val="0000CC"/>
              </w:rPr>
            </w:pPr>
          </w:p>
          <w:p w:rsidR="00EB6214" w:rsidRPr="00564827" w:rsidRDefault="00EB6214" w:rsidP="0097309E">
            <w:pPr>
              <w:jc w:val="both"/>
              <w:rPr>
                <w:b/>
                <w:color w:val="0000CC"/>
              </w:rPr>
            </w:pPr>
            <w:r w:rsidRPr="00564827">
              <w:rPr>
                <w:b/>
                <w:color w:val="0000CC"/>
              </w:rPr>
              <w:t xml:space="preserve">Expedido por: </w:t>
            </w:r>
            <w:r w:rsidR="00C7029D" w:rsidRPr="00564827">
              <w:rPr>
                <w:b/>
                <w:color w:val="0000CC"/>
              </w:rPr>
              <w:t xml:space="preserve">RESOLUCIÓN No. 12-2017 - CORTE NACIONAL DE JUSTICIA. Publicado en </w:t>
            </w:r>
            <w:r w:rsidR="007934D2" w:rsidRPr="00564827">
              <w:rPr>
                <w:b/>
                <w:color w:val="0000CC"/>
              </w:rPr>
              <w:t>Registro Oficial N° 21 - Suplemento de viernes 23 de junio de 2017. Página 32</w:t>
            </w:r>
          </w:p>
          <w:p w:rsidR="00C7029D" w:rsidRPr="00564827" w:rsidRDefault="00C7029D" w:rsidP="0097309E">
            <w:pPr>
              <w:jc w:val="both"/>
              <w:rPr>
                <w:color w:val="0000CC"/>
              </w:rPr>
            </w:pPr>
          </w:p>
          <w:p w:rsidR="00C7029D" w:rsidRPr="00564827" w:rsidRDefault="00C7029D" w:rsidP="00C7029D">
            <w:pPr>
              <w:jc w:val="both"/>
              <w:rPr>
                <w:color w:val="0000CC"/>
              </w:rPr>
            </w:pPr>
            <w:r w:rsidRPr="00564827">
              <w:rPr>
                <w:color w:val="0000CC"/>
              </w:rPr>
              <w:t>EXPOSICIÓN DE MOTIVOS</w:t>
            </w:r>
          </w:p>
          <w:p w:rsidR="00C7029D" w:rsidRPr="00564827" w:rsidRDefault="00C7029D" w:rsidP="00C7029D">
            <w:pPr>
              <w:jc w:val="both"/>
              <w:rPr>
                <w:color w:val="0000CC"/>
              </w:rPr>
            </w:pPr>
            <w:r w:rsidRPr="00564827">
              <w:rPr>
                <w:color w:val="0000CC"/>
              </w:rPr>
              <w:t>I. ANTECEDENTES</w:t>
            </w:r>
          </w:p>
          <w:p w:rsidR="00C7029D" w:rsidRPr="00564827" w:rsidRDefault="00C7029D" w:rsidP="00C7029D">
            <w:pPr>
              <w:jc w:val="both"/>
              <w:rPr>
                <w:color w:val="0000CC"/>
              </w:rPr>
            </w:pPr>
            <w:r w:rsidRPr="00564827">
              <w:rPr>
                <w:color w:val="0000CC"/>
              </w:rPr>
              <w:t xml:space="preserve">El Código Orgánico General de Procesos establece las excepciones previas (Art. 153) que la parte demandada puede plantear en el marco de un proceso; y, determina el momento procesal en el cual la o el juzgador debe resolverlas (Art. 295). Dentro de esa regulación, entre las reglas que han de observarse para su resolución, se establece que, si se acepta una excepción previa no subsanable se declarará sin lugar la demanda y se ordenará su archivo (Art. 295.1); así como prevé que, en los asuntos de puro derecho, la o el juzgador luego de escuchar los alegatos de las partes, emitirá su resolución y notificará posteriormente la sentencia por escrito (Art. 295.4). </w:t>
            </w:r>
          </w:p>
          <w:p w:rsidR="00C7029D" w:rsidRPr="00564827" w:rsidRDefault="00C7029D" w:rsidP="00C7029D">
            <w:pPr>
              <w:jc w:val="both"/>
              <w:rPr>
                <w:color w:val="0000CC"/>
              </w:rPr>
            </w:pPr>
            <w:r w:rsidRPr="00564827">
              <w:rPr>
                <w:color w:val="0000CC"/>
              </w:rPr>
              <w:t>(…)</w:t>
            </w:r>
          </w:p>
          <w:p w:rsidR="00C7029D" w:rsidRPr="00564827" w:rsidRDefault="00C7029D" w:rsidP="00C7029D">
            <w:pPr>
              <w:jc w:val="both"/>
              <w:rPr>
                <w:color w:val="0000CC"/>
              </w:rPr>
            </w:pPr>
          </w:p>
          <w:p w:rsidR="00C7029D" w:rsidRPr="00564827" w:rsidRDefault="00C7029D" w:rsidP="0097309E">
            <w:pPr>
              <w:jc w:val="both"/>
              <w:rPr>
                <w:color w:val="0000CC"/>
              </w:rPr>
            </w:pPr>
            <w:r w:rsidRPr="00564827">
              <w:rPr>
                <w:color w:val="0000CC"/>
              </w:rPr>
              <w:t xml:space="preserve">Artículo 1.- Todas las excepciones previas que hayan sido oportunamente planteadas por la parte demandada deberán resolverse por la o el juzgador en la audiencia preliminar o en la primera fase de la audiencia única. </w:t>
            </w:r>
          </w:p>
          <w:p w:rsidR="00C7029D" w:rsidRPr="00564827" w:rsidRDefault="00C7029D" w:rsidP="0097309E">
            <w:pPr>
              <w:jc w:val="both"/>
              <w:rPr>
                <w:color w:val="0000CC"/>
              </w:rPr>
            </w:pPr>
          </w:p>
          <w:p w:rsidR="00C7029D" w:rsidRPr="00564827" w:rsidRDefault="00C7029D" w:rsidP="0097309E">
            <w:pPr>
              <w:jc w:val="both"/>
              <w:rPr>
                <w:color w:val="0000CC"/>
              </w:rPr>
            </w:pPr>
            <w:r w:rsidRPr="00564827">
              <w:rPr>
                <w:color w:val="0000CC"/>
              </w:rPr>
              <w:t xml:space="preserve">Artículo 2.- De encontrarse procedente las excepciones previas subsanables, la o el juzgador resolverá mediante auto interlocutorio, dando lugar al procedimiento de subsanación conforme lo previsto en los numerales 2 y 3 del artículo 295 del Código Orgánico General de Procesos. Si la parte actora no subsana los defectos dentro del término correspondiente, la o el juzgador mediante auto definitivo tendrá por no presentada la demanda, con los efectos correspondientes; y, ordenará el archivo del proceso. </w:t>
            </w:r>
          </w:p>
          <w:p w:rsidR="00C7029D" w:rsidRPr="00564827" w:rsidRDefault="00C7029D" w:rsidP="0097309E">
            <w:pPr>
              <w:jc w:val="both"/>
              <w:rPr>
                <w:color w:val="0000CC"/>
              </w:rPr>
            </w:pPr>
          </w:p>
          <w:p w:rsidR="00C7029D" w:rsidRPr="00564827" w:rsidRDefault="00C7029D" w:rsidP="0097309E">
            <w:pPr>
              <w:jc w:val="both"/>
              <w:rPr>
                <w:color w:val="0000CC"/>
              </w:rPr>
            </w:pPr>
            <w:r w:rsidRPr="00564827">
              <w:rPr>
                <w:color w:val="0000CC"/>
              </w:rPr>
              <w:t>Artículo 3.- Si el juzgador encuentra procedente la excepción previa de incompetencia dictará auto de inhibición ordenando la remisión del proceso al juzgador competente, conforme al artículo 13 del Código Orgánico General de Procesos.</w:t>
            </w:r>
          </w:p>
          <w:p w:rsidR="00C7029D" w:rsidRPr="00564827" w:rsidRDefault="00C7029D" w:rsidP="0097309E">
            <w:pPr>
              <w:jc w:val="both"/>
              <w:rPr>
                <w:color w:val="0000CC"/>
              </w:rPr>
            </w:pPr>
          </w:p>
          <w:p w:rsidR="00C7029D" w:rsidRPr="00564827" w:rsidRDefault="00C7029D" w:rsidP="0097309E">
            <w:pPr>
              <w:jc w:val="both"/>
              <w:rPr>
                <w:color w:val="0000CC"/>
              </w:rPr>
            </w:pPr>
            <w:r w:rsidRPr="00564827">
              <w:rPr>
                <w:color w:val="0000CC"/>
              </w:rPr>
              <w:t>(…)</w:t>
            </w:r>
          </w:p>
          <w:p w:rsidR="00C7029D" w:rsidRPr="00564827" w:rsidRDefault="00C7029D" w:rsidP="0097309E">
            <w:pPr>
              <w:jc w:val="both"/>
              <w:rPr>
                <w:color w:val="0000CC"/>
              </w:rPr>
            </w:pPr>
          </w:p>
          <w:p w:rsidR="00C7029D" w:rsidRPr="00564827" w:rsidRDefault="008F29DF" w:rsidP="00CD4430">
            <w:pPr>
              <w:jc w:val="both"/>
              <w:rPr>
                <w:color w:val="0000CC"/>
              </w:rPr>
            </w:pPr>
            <w:hyperlink r:id="rId132" w:history="1">
              <w:r w:rsidR="00C7029D" w:rsidRPr="00564827">
                <w:rPr>
                  <w:rStyle w:val="Hipervnculo"/>
                  <w:color w:val="0000CC"/>
                </w:rPr>
                <w:t>Ver Registro Oficial</w:t>
              </w:r>
            </w:hyperlink>
          </w:p>
        </w:tc>
      </w:tr>
      <w:tr w:rsidR="00606AD7" w:rsidRPr="00564827" w:rsidTr="002F5E33">
        <w:tc>
          <w:tcPr>
            <w:tcW w:w="8644" w:type="dxa"/>
            <w:shd w:val="clear" w:color="auto" w:fill="B7F4F7"/>
          </w:tcPr>
          <w:p w:rsidR="00F63F43" w:rsidRPr="00564827" w:rsidRDefault="00F63F43" w:rsidP="0097309E">
            <w:pPr>
              <w:jc w:val="both"/>
              <w:rPr>
                <w:color w:val="0000CC"/>
              </w:rPr>
            </w:pPr>
          </w:p>
          <w:p w:rsidR="00EC4BCA" w:rsidRPr="00564827" w:rsidRDefault="008F29DF" w:rsidP="0097309E">
            <w:pPr>
              <w:jc w:val="both"/>
              <w:rPr>
                <w:b/>
                <w:color w:val="0000CC"/>
              </w:rPr>
            </w:pPr>
            <w:hyperlink r:id="rId133" w:history="1">
              <w:r w:rsidR="00F63F43" w:rsidRPr="00564827">
                <w:rPr>
                  <w:rStyle w:val="Hipervnculo"/>
                  <w:b/>
                  <w:color w:val="0000CC"/>
                </w:rPr>
                <w:t>EN CUANTO A LA DUDA GENERADA EN LA APLICACIÓN DE LOS ARTÍCULOS 658 Y 660 DEL CÓDIGO ORGÁNICO INTEGRAL PENAL RESPECTO DE ANTE QUIÉN DEBE PRESENTARSE EL ESCRITO DE INTERPOSICIÓN DEL RECURSO DE REVISIÓN EN MATERIA PENAL.</w:t>
              </w:r>
            </w:hyperlink>
          </w:p>
          <w:p w:rsidR="00F63F43" w:rsidRPr="00564827" w:rsidRDefault="00F63F43" w:rsidP="0097309E">
            <w:pPr>
              <w:jc w:val="both"/>
              <w:rPr>
                <w:b/>
                <w:color w:val="0000CC"/>
              </w:rPr>
            </w:pPr>
          </w:p>
          <w:p w:rsidR="00F63F43" w:rsidRPr="00564827" w:rsidRDefault="009379A9" w:rsidP="00F63F43">
            <w:pPr>
              <w:jc w:val="both"/>
              <w:rPr>
                <w:b/>
                <w:color w:val="0000CC"/>
              </w:rPr>
            </w:pPr>
            <w:r w:rsidRPr="00564827">
              <w:rPr>
                <w:b/>
                <w:color w:val="0000CC"/>
              </w:rPr>
              <w:t>Expedido por: RESOLUCIÓN No. 13-2017 - CORTE NACIONAL DE JUSTICIA</w:t>
            </w:r>
            <w:r w:rsidR="00F63F43" w:rsidRPr="00564827">
              <w:rPr>
                <w:b/>
                <w:color w:val="0000CC"/>
              </w:rPr>
              <w:t xml:space="preserve"> - SALA ESPECIALIZADA DE LO PENAL, PENAL MILITAR, PENAL POLICIAL Y TRÁNSITO. Publicado en Registro Oficial N° 21 - Suplemento de viernes 23 de junio de 2017. Página 45</w:t>
            </w:r>
          </w:p>
          <w:p w:rsidR="009379A9" w:rsidRPr="00564827" w:rsidRDefault="009379A9" w:rsidP="0097309E">
            <w:pPr>
              <w:jc w:val="both"/>
              <w:rPr>
                <w:color w:val="0000CC"/>
              </w:rPr>
            </w:pPr>
          </w:p>
          <w:p w:rsidR="006D5CD7" w:rsidRPr="00564827" w:rsidRDefault="006D5CD7" w:rsidP="0097309E">
            <w:pPr>
              <w:jc w:val="both"/>
              <w:rPr>
                <w:color w:val="0000CC"/>
              </w:rPr>
            </w:pPr>
            <w:r w:rsidRPr="00564827">
              <w:rPr>
                <w:color w:val="0000CC"/>
              </w:rPr>
              <w:t xml:space="preserve">1.- Antecedentes.- </w:t>
            </w:r>
          </w:p>
          <w:p w:rsidR="006D5CD7" w:rsidRPr="00564827" w:rsidRDefault="006D5CD7" w:rsidP="0097309E">
            <w:pPr>
              <w:jc w:val="both"/>
              <w:rPr>
                <w:color w:val="0000CC"/>
              </w:rPr>
            </w:pPr>
          </w:p>
          <w:p w:rsidR="006D5CD7" w:rsidRPr="00564827" w:rsidRDefault="006D5CD7" w:rsidP="0097309E">
            <w:pPr>
              <w:jc w:val="both"/>
              <w:rPr>
                <w:color w:val="0000CC"/>
              </w:rPr>
            </w:pPr>
            <w:r w:rsidRPr="00564827">
              <w:rPr>
                <w:color w:val="0000CC"/>
              </w:rPr>
              <w:t xml:space="preserve">i) El inciso primero del artículo 658 del Código Orgánico Integral Penal (COIP), determina que el recurso de revisión podrá proponerse en cualquier tiempo ante la Corte Nacional de Justicia siempre que concurran alguna de las circunstancias descritas en la mentada disposición jurídica: </w:t>
            </w:r>
          </w:p>
          <w:p w:rsidR="006D5CD7" w:rsidRPr="00564827" w:rsidRDefault="006D5CD7" w:rsidP="0097309E">
            <w:pPr>
              <w:jc w:val="both"/>
              <w:rPr>
                <w:color w:val="0000CC"/>
              </w:rPr>
            </w:pPr>
          </w:p>
          <w:p w:rsidR="006D5CD7" w:rsidRPr="00564827" w:rsidRDefault="006D5CD7" w:rsidP="0097309E">
            <w:pPr>
              <w:jc w:val="both"/>
              <w:rPr>
                <w:color w:val="0000CC"/>
              </w:rPr>
            </w:pPr>
            <w:r w:rsidRPr="00564827">
              <w:rPr>
                <w:color w:val="0000CC"/>
              </w:rPr>
              <w:t xml:space="preserve">Procedencia.- El recurso de revisión podrá proponerse en cualquier tiempo, ante la Corte Nacional de Justicia, después de ejecutoriada la sentencia condenatoria por una de las siguientes causas: </w:t>
            </w:r>
          </w:p>
          <w:p w:rsidR="006D5CD7" w:rsidRPr="00564827" w:rsidRDefault="006D5CD7" w:rsidP="0097309E">
            <w:pPr>
              <w:jc w:val="both"/>
              <w:rPr>
                <w:color w:val="0000CC"/>
              </w:rPr>
            </w:pPr>
          </w:p>
          <w:p w:rsidR="006D5CD7" w:rsidRPr="00564827" w:rsidRDefault="006D5CD7" w:rsidP="0097309E">
            <w:pPr>
              <w:jc w:val="both"/>
              <w:rPr>
                <w:color w:val="0000CC"/>
              </w:rPr>
            </w:pPr>
            <w:r w:rsidRPr="00564827">
              <w:rPr>
                <w:color w:val="0000CC"/>
              </w:rPr>
              <w:t xml:space="preserve">1. Si se comprueba la existencia de la persona que se creía muerta. </w:t>
            </w:r>
          </w:p>
          <w:p w:rsidR="006D5CD7" w:rsidRPr="00564827" w:rsidRDefault="006D5CD7" w:rsidP="0097309E">
            <w:pPr>
              <w:jc w:val="both"/>
              <w:rPr>
                <w:color w:val="0000CC"/>
              </w:rPr>
            </w:pPr>
          </w:p>
          <w:p w:rsidR="006D5CD7" w:rsidRPr="00564827" w:rsidRDefault="006D5CD7" w:rsidP="0097309E">
            <w:pPr>
              <w:jc w:val="both"/>
              <w:rPr>
                <w:color w:val="0000CC"/>
              </w:rPr>
            </w:pPr>
            <w:r w:rsidRPr="00564827">
              <w:rPr>
                <w:color w:val="0000CC"/>
              </w:rPr>
              <w:t xml:space="preserve">2. Si existen, simultáneamente, dos sentencias condenatorias sobre una misma infracción contra diversas personas sentenciadas que, por ser contradictorias, revelen que una de ellas está errada. </w:t>
            </w:r>
          </w:p>
          <w:p w:rsidR="006D5CD7" w:rsidRPr="00564827" w:rsidRDefault="006D5CD7" w:rsidP="0097309E">
            <w:pPr>
              <w:jc w:val="both"/>
              <w:rPr>
                <w:color w:val="0000CC"/>
              </w:rPr>
            </w:pPr>
          </w:p>
          <w:p w:rsidR="00F63F43" w:rsidRPr="00564827" w:rsidRDefault="006D5CD7" w:rsidP="0097309E">
            <w:pPr>
              <w:jc w:val="both"/>
              <w:rPr>
                <w:color w:val="0000CC"/>
              </w:rPr>
            </w:pPr>
            <w:r w:rsidRPr="00564827">
              <w:rPr>
                <w:color w:val="0000CC"/>
              </w:rPr>
              <w:t>3. Si la sentencia se ha dictado en virtud de documentos o testigos falsos o de informes periciales maliciosos o errados.</w:t>
            </w:r>
          </w:p>
          <w:p w:rsidR="006F0310" w:rsidRPr="00564827" w:rsidRDefault="006F0310" w:rsidP="0097309E">
            <w:pPr>
              <w:jc w:val="both"/>
              <w:rPr>
                <w:color w:val="0000CC"/>
              </w:rPr>
            </w:pPr>
          </w:p>
          <w:p w:rsidR="006F0310" w:rsidRPr="00564827" w:rsidRDefault="006F0310" w:rsidP="0097309E">
            <w:pPr>
              <w:jc w:val="both"/>
              <w:rPr>
                <w:color w:val="0000CC"/>
              </w:rPr>
            </w:pPr>
            <w:r w:rsidRPr="00564827">
              <w:rPr>
                <w:color w:val="0000CC"/>
              </w:rPr>
              <w:t xml:space="preserve">La revisión solo podrá declararse en virtud de nuevas pruebas que demuestren el error de hecho de la sentencia impugnada. No serán admisibles los testimonios de las personas que declaren en la audiencia de juicio. La interposición de este recurso no suspende la ejecución de la sentencia, </w:t>
            </w:r>
          </w:p>
          <w:p w:rsidR="006F0310" w:rsidRPr="00564827" w:rsidRDefault="006F0310" w:rsidP="0097309E">
            <w:pPr>
              <w:jc w:val="both"/>
              <w:rPr>
                <w:color w:val="0000CC"/>
              </w:rPr>
            </w:pPr>
          </w:p>
          <w:p w:rsidR="006F0310" w:rsidRPr="00564827" w:rsidRDefault="006F0310" w:rsidP="0097309E">
            <w:pPr>
              <w:jc w:val="both"/>
              <w:rPr>
                <w:color w:val="0000CC"/>
              </w:rPr>
            </w:pPr>
            <w:r w:rsidRPr="00564827">
              <w:rPr>
                <w:color w:val="0000CC"/>
              </w:rPr>
              <w:t xml:space="preserve">ii) El artículo 660 del COIP, nos trae las reglas para la sustanciación del recurso de revisión, y entre ellas encontramos la que ordena que una vez recibido el proceso, en el plazo máximo de cinco días, se pondrá en conocimiento de las partes la recepción del proceso y en la misma providencia se señalará día y hora en que se celebrará la audiencia. </w:t>
            </w:r>
          </w:p>
          <w:p w:rsidR="006F0310" w:rsidRPr="00564827" w:rsidRDefault="006F0310" w:rsidP="0097309E">
            <w:pPr>
              <w:jc w:val="both"/>
              <w:rPr>
                <w:color w:val="0000CC"/>
              </w:rPr>
            </w:pPr>
          </w:p>
          <w:p w:rsidR="006D5CD7" w:rsidRPr="00564827" w:rsidRDefault="006F0310" w:rsidP="0097309E">
            <w:pPr>
              <w:jc w:val="both"/>
              <w:rPr>
                <w:color w:val="0000CC"/>
              </w:rPr>
            </w:pPr>
            <w:r w:rsidRPr="00564827">
              <w:rPr>
                <w:color w:val="0000CC"/>
              </w:rPr>
              <w:t>Trámite.- El recurso de revisión deberá tramitarse de acuerdo con las siguientes reglas:</w:t>
            </w:r>
          </w:p>
          <w:p w:rsidR="006F0310" w:rsidRPr="00564827" w:rsidRDefault="006F0310" w:rsidP="0097309E">
            <w:pPr>
              <w:jc w:val="both"/>
              <w:rPr>
                <w:color w:val="0000CC"/>
              </w:rPr>
            </w:pPr>
          </w:p>
          <w:p w:rsidR="006D5CD7" w:rsidRPr="00564827" w:rsidRDefault="006D5CD7" w:rsidP="0097309E">
            <w:pPr>
              <w:jc w:val="both"/>
              <w:rPr>
                <w:color w:val="0000CC"/>
              </w:rPr>
            </w:pPr>
            <w:r w:rsidRPr="00564827">
              <w:rPr>
                <w:color w:val="0000CC"/>
              </w:rPr>
              <w:t>(…)</w:t>
            </w:r>
          </w:p>
          <w:p w:rsidR="00F63F43" w:rsidRPr="00564827" w:rsidRDefault="00F63F43" w:rsidP="0097309E">
            <w:pPr>
              <w:jc w:val="both"/>
              <w:rPr>
                <w:color w:val="0000CC"/>
              </w:rPr>
            </w:pPr>
          </w:p>
          <w:p w:rsidR="006D5CD7" w:rsidRPr="00564827" w:rsidRDefault="00F63F43" w:rsidP="0097309E">
            <w:pPr>
              <w:jc w:val="both"/>
              <w:rPr>
                <w:color w:val="0000CC"/>
              </w:rPr>
            </w:pPr>
            <w:r w:rsidRPr="00564827">
              <w:rPr>
                <w:color w:val="0000CC"/>
              </w:rPr>
              <w:t xml:space="preserve">RESUELVE: </w:t>
            </w:r>
          </w:p>
          <w:p w:rsidR="006D5CD7" w:rsidRPr="00564827" w:rsidRDefault="006D5CD7" w:rsidP="0097309E">
            <w:pPr>
              <w:jc w:val="both"/>
              <w:rPr>
                <w:color w:val="0000CC"/>
              </w:rPr>
            </w:pPr>
          </w:p>
          <w:p w:rsidR="00C6409D" w:rsidRPr="00564827" w:rsidRDefault="00F63F43" w:rsidP="0097309E">
            <w:pPr>
              <w:jc w:val="both"/>
              <w:rPr>
                <w:color w:val="0000CC"/>
              </w:rPr>
            </w:pPr>
            <w:r w:rsidRPr="00564827">
              <w:rPr>
                <w:color w:val="0000CC"/>
              </w:rPr>
              <w:t xml:space="preserve">ARTÍCULO ÚNICO.- El escrito de interposición del recurso de revisión debe ser presentado al juez o jueza de instancia o de fuero que dictó la primera sentencia, según el caso, para ante la Corte Nacional de Justicia. Esta Resolución, regirá desde su publicación en el Registro Oficial, y será de cumplimento generalmente obligatorio, en tanto la ley no disponga lo contrario. </w:t>
            </w:r>
          </w:p>
          <w:p w:rsidR="00C6409D" w:rsidRPr="00564827" w:rsidRDefault="00C6409D" w:rsidP="0097309E">
            <w:pPr>
              <w:jc w:val="both"/>
              <w:rPr>
                <w:color w:val="0000CC"/>
              </w:rPr>
            </w:pPr>
          </w:p>
          <w:p w:rsidR="00F63F43" w:rsidRPr="00564827" w:rsidRDefault="00F63F43" w:rsidP="0097309E">
            <w:pPr>
              <w:jc w:val="both"/>
              <w:rPr>
                <w:color w:val="0000CC"/>
              </w:rPr>
            </w:pPr>
            <w:r w:rsidRPr="00564827">
              <w:rPr>
                <w:color w:val="0000CC"/>
              </w:rPr>
              <w:t>Dado en la ciudad de San Francisco de Quito, Distrito Metropolitano, en la Sala de Sesiones del Pleno de la Corte Nacional de Justicia, a los tres días del mes de mayo de dos mil diecisiete.</w:t>
            </w:r>
          </w:p>
          <w:p w:rsidR="009379A9" w:rsidRPr="00564827" w:rsidRDefault="009379A9" w:rsidP="0097309E">
            <w:pPr>
              <w:jc w:val="both"/>
              <w:rPr>
                <w:color w:val="0000CC"/>
              </w:rPr>
            </w:pPr>
          </w:p>
          <w:p w:rsidR="00C6409D" w:rsidRPr="00564827" w:rsidRDefault="00C6409D" w:rsidP="0097309E">
            <w:pPr>
              <w:jc w:val="both"/>
              <w:rPr>
                <w:color w:val="0000CC"/>
              </w:rPr>
            </w:pPr>
            <w:r w:rsidRPr="00564827">
              <w:rPr>
                <w:color w:val="0000CC"/>
              </w:rPr>
              <w:t>(…)</w:t>
            </w:r>
          </w:p>
          <w:p w:rsidR="00C6409D" w:rsidRPr="00564827" w:rsidRDefault="00C6409D" w:rsidP="0097309E">
            <w:pPr>
              <w:jc w:val="both"/>
              <w:rPr>
                <w:color w:val="0000CC"/>
              </w:rPr>
            </w:pPr>
          </w:p>
          <w:p w:rsidR="00C6409D" w:rsidRPr="00564827" w:rsidRDefault="008F29DF" w:rsidP="0097309E">
            <w:pPr>
              <w:jc w:val="both"/>
              <w:rPr>
                <w:color w:val="0000CC"/>
              </w:rPr>
            </w:pPr>
            <w:hyperlink r:id="rId134" w:history="1">
              <w:r w:rsidR="00C6409D" w:rsidRPr="00564827">
                <w:rPr>
                  <w:rStyle w:val="Hipervnculo"/>
                  <w:color w:val="0000CC"/>
                </w:rPr>
                <w:t>Ver Registro Oficial</w:t>
              </w:r>
            </w:hyperlink>
          </w:p>
          <w:p w:rsidR="00C6409D" w:rsidRPr="00564827" w:rsidRDefault="00C6409D" w:rsidP="0097309E">
            <w:pPr>
              <w:jc w:val="both"/>
              <w:rPr>
                <w:color w:val="0000CC"/>
              </w:rPr>
            </w:pPr>
          </w:p>
          <w:p w:rsidR="009379A9" w:rsidRPr="00564827" w:rsidRDefault="009379A9" w:rsidP="0097309E">
            <w:pPr>
              <w:jc w:val="both"/>
              <w:rPr>
                <w:color w:val="0000CC"/>
              </w:rPr>
            </w:pPr>
          </w:p>
        </w:tc>
      </w:tr>
      <w:tr w:rsidR="00606AD7" w:rsidRPr="00564827" w:rsidTr="002F5E33">
        <w:tc>
          <w:tcPr>
            <w:tcW w:w="8644" w:type="dxa"/>
            <w:shd w:val="clear" w:color="auto" w:fill="B7F4F7"/>
          </w:tcPr>
          <w:p w:rsidR="00413931" w:rsidRPr="00564827" w:rsidRDefault="00413931" w:rsidP="0097309E">
            <w:pPr>
              <w:jc w:val="both"/>
              <w:rPr>
                <w:b/>
                <w:color w:val="0000CC"/>
              </w:rPr>
            </w:pPr>
          </w:p>
          <w:p w:rsidR="00413931" w:rsidRPr="00564827" w:rsidRDefault="008F29DF" w:rsidP="0097309E">
            <w:pPr>
              <w:jc w:val="both"/>
              <w:rPr>
                <w:b/>
                <w:color w:val="0000CC"/>
              </w:rPr>
            </w:pPr>
            <w:hyperlink r:id="rId135" w:history="1">
              <w:r w:rsidR="00413931" w:rsidRPr="00564827">
                <w:rPr>
                  <w:rStyle w:val="Hipervnculo"/>
                  <w:b/>
                  <w:color w:val="0000CC"/>
                </w:rPr>
                <w:t>REFORMA A LA NORMA PARA LA SEGMENTACIÓN DE LAS ENTIDADES DEL SECTOR FINANCIERO POPULAR Y SOLIDARIO.</w:t>
              </w:r>
            </w:hyperlink>
          </w:p>
          <w:p w:rsidR="00413931" w:rsidRPr="00564827" w:rsidRDefault="00413931" w:rsidP="0097309E">
            <w:pPr>
              <w:jc w:val="both"/>
              <w:rPr>
                <w:b/>
                <w:color w:val="0000CC"/>
              </w:rPr>
            </w:pPr>
          </w:p>
          <w:p w:rsidR="00EC4BCA" w:rsidRPr="00564827" w:rsidRDefault="00413931" w:rsidP="0097309E">
            <w:pPr>
              <w:jc w:val="both"/>
              <w:rPr>
                <w:b/>
                <w:color w:val="0000CC"/>
              </w:rPr>
            </w:pPr>
            <w:r w:rsidRPr="00564827">
              <w:rPr>
                <w:b/>
                <w:color w:val="0000CC"/>
              </w:rPr>
              <w:t>Expedido por: Resolución No. 361-2017-F - JUNTA DE POLÍTICA Y REGULACIÓN MONETARIA Y FINANCIERA. Publicado en Registro Oficial N° 21 - Segundo Suplemento de viernes 23 de junio de 2017. Página 4</w:t>
            </w:r>
          </w:p>
          <w:p w:rsidR="00413931" w:rsidRPr="00564827" w:rsidRDefault="00413931" w:rsidP="0097309E">
            <w:pPr>
              <w:jc w:val="both"/>
              <w:rPr>
                <w:color w:val="0000CC"/>
              </w:rPr>
            </w:pPr>
          </w:p>
          <w:p w:rsidR="00413931" w:rsidRPr="00564827" w:rsidRDefault="00413931" w:rsidP="0097309E">
            <w:pPr>
              <w:jc w:val="both"/>
              <w:rPr>
                <w:color w:val="0000CC"/>
              </w:rPr>
            </w:pPr>
          </w:p>
          <w:p w:rsidR="00982D5E" w:rsidRPr="00564827" w:rsidRDefault="00413931" w:rsidP="0097309E">
            <w:pPr>
              <w:jc w:val="both"/>
              <w:rPr>
                <w:color w:val="0000CC"/>
              </w:rPr>
            </w:pPr>
            <w:r w:rsidRPr="00564827">
              <w:rPr>
                <w:color w:val="0000CC"/>
              </w:rPr>
              <w:t xml:space="preserve">ARTÍCULO ÚNICO.- Sustitúyase la Disposición Transitoria Cuarta de la resolución No. 038-2015-F de 13 de febrero de 2015, reformada por las resoluciones No. 127-2015-F de 23 de septiembre de 2015, No. 208-2016-F de 12 de febrero de 2016 y No. 272-2016-F de 22 de agosto de 2016, por la siguiente: </w:t>
            </w:r>
          </w:p>
          <w:p w:rsidR="00982D5E" w:rsidRPr="00564827" w:rsidRDefault="00982D5E" w:rsidP="0097309E">
            <w:pPr>
              <w:jc w:val="both"/>
              <w:rPr>
                <w:color w:val="0000CC"/>
              </w:rPr>
            </w:pPr>
          </w:p>
          <w:p w:rsidR="007F0E50" w:rsidRPr="00564827" w:rsidRDefault="00413931" w:rsidP="0097309E">
            <w:pPr>
              <w:jc w:val="both"/>
              <w:rPr>
                <w:color w:val="0000CC"/>
              </w:rPr>
            </w:pPr>
            <w:r w:rsidRPr="00564827">
              <w:rPr>
                <w:color w:val="0000CC"/>
              </w:rPr>
              <w:t>"CUARTA.- Las asociaciones mutualistas de ahorro y crédito para la vivienda que hubieren resuelto su permanencia en el Sector Financiero Popular y Solidario cuando pasen</w:t>
            </w:r>
            <w:r w:rsidR="00982D5E" w:rsidRPr="00564827">
              <w:rPr>
                <w:color w:val="0000CC"/>
              </w:rPr>
              <w:t xml:space="preserve"> al control de la Superintendencia de Economía Popular y Solidaria, se ubicarán en el segmento uno y deberán cumplir las disposiciones y normativa determinadas para las entidades financieras privadas hasta que la Junta de Política y Regulación Monetaria y Financiera resuelva lo que corresponda. </w:t>
            </w:r>
          </w:p>
          <w:p w:rsidR="007F0E50" w:rsidRPr="00564827" w:rsidRDefault="007F0E50" w:rsidP="0097309E">
            <w:pPr>
              <w:jc w:val="both"/>
              <w:rPr>
                <w:color w:val="0000CC"/>
              </w:rPr>
            </w:pPr>
          </w:p>
          <w:p w:rsidR="007F0E50" w:rsidRPr="00564827" w:rsidRDefault="00982D5E" w:rsidP="0097309E">
            <w:pPr>
              <w:jc w:val="both"/>
              <w:rPr>
                <w:color w:val="0000CC"/>
              </w:rPr>
            </w:pPr>
            <w:r w:rsidRPr="00564827">
              <w:rPr>
                <w:color w:val="0000CC"/>
              </w:rPr>
              <w:t xml:space="preserve">Las asociaciones mutualistas de ahorro y crédito para la vivienda no requerirán nuevas autorizaciones para productos, servicios y oficinas que fueron autorizadas por los organismos de control a los que hayan estado sujetos anteriormente. </w:t>
            </w:r>
          </w:p>
          <w:p w:rsidR="007F0E50" w:rsidRPr="00564827" w:rsidRDefault="007F0E50" w:rsidP="0097309E">
            <w:pPr>
              <w:jc w:val="both"/>
              <w:rPr>
                <w:color w:val="0000CC"/>
              </w:rPr>
            </w:pPr>
          </w:p>
          <w:p w:rsidR="00982D5E" w:rsidRPr="00564827" w:rsidRDefault="00982D5E" w:rsidP="0097309E">
            <w:pPr>
              <w:jc w:val="both"/>
              <w:rPr>
                <w:color w:val="0000CC"/>
              </w:rPr>
            </w:pPr>
            <w:r w:rsidRPr="00564827">
              <w:rPr>
                <w:color w:val="0000CC"/>
              </w:rPr>
              <w:t xml:space="preserve">Las empresas de servicios auxiliares del sistema financiero que presten servicio a las asociaciones mutualistas de ahorro y crédito para la vivienda y que fueron autorizadas por la Superintendencia de Bancos, continuarán prestando sus servicios hasta que la Superintendencia de Economía Popular y Solidaria otorgue la calificación pertinente.". </w:t>
            </w:r>
          </w:p>
          <w:p w:rsidR="00982D5E" w:rsidRPr="00564827" w:rsidRDefault="00982D5E" w:rsidP="0097309E">
            <w:pPr>
              <w:jc w:val="both"/>
              <w:rPr>
                <w:color w:val="0000CC"/>
              </w:rPr>
            </w:pPr>
          </w:p>
          <w:p w:rsidR="00413931" w:rsidRPr="00564827" w:rsidRDefault="00982D5E" w:rsidP="0097309E">
            <w:pPr>
              <w:jc w:val="both"/>
              <w:rPr>
                <w:color w:val="0000CC"/>
              </w:rPr>
            </w:pPr>
            <w:r w:rsidRPr="00564827">
              <w:rPr>
                <w:color w:val="0000CC"/>
              </w:rPr>
              <w:t>DISPOSICIÓN FINAL.- Esta resolución entrará en vigencia a partir del 12 de mayo de 2017, sin perjuicio de su publicación en el Registro Oficial.</w:t>
            </w:r>
          </w:p>
          <w:p w:rsidR="00982D5E" w:rsidRPr="00564827" w:rsidRDefault="00982D5E" w:rsidP="0097309E">
            <w:pPr>
              <w:jc w:val="both"/>
              <w:rPr>
                <w:color w:val="0000CC"/>
              </w:rPr>
            </w:pPr>
          </w:p>
          <w:p w:rsidR="00982D5E" w:rsidRPr="00564827" w:rsidRDefault="00982D5E" w:rsidP="0097309E">
            <w:pPr>
              <w:jc w:val="both"/>
              <w:rPr>
                <w:color w:val="0000CC"/>
              </w:rPr>
            </w:pPr>
            <w:r w:rsidRPr="00564827">
              <w:rPr>
                <w:color w:val="0000CC"/>
              </w:rPr>
              <w:t>(…)</w:t>
            </w:r>
          </w:p>
          <w:p w:rsidR="00982D5E" w:rsidRPr="00564827" w:rsidRDefault="00982D5E" w:rsidP="0097309E">
            <w:pPr>
              <w:jc w:val="both"/>
              <w:rPr>
                <w:color w:val="0000CC"/>
              </w:rPr>
            </w:pPr>
          </w:p>
          <w:p w:rsidR="00982D5E" w:rsidRPr="00564827" w:rsidRDefault="008F29DF" w:rsidP="0097309E">
            <w:pPr>
              <w:jc w:val="both"/>
              <w:rPr>
                <w:color w:val="0000CC"/>
              </w:rPr>
            </w:pPr>
            <w:hyperlink r:id="rId136" w:history="1">
              <w:r w:rsidR="00982D5E" w:rsidRPr="00564827">
                <w:rPr>
                  <w:rStyle w:val="Hipervnculo"/>
                  <w:color w:val="0000CC"/>
                </w:rPr>
                <w:t>Ver Registro Oficial</w:t>
              </w:r>
            </w:hyperlink>
          </w:p>
          <w:p w:rsidR="00413931" w:rsidRPr="00564827" w:rsidRDefault="00413931" w:rsidP="0097309E">
            <w:pPr>
              <w:jc w:val="both"/>
              <w:rPr>
                <w:color w:val="0000CC"/>
              </w:rPr>
            </w:pPr>
          </w:p>
        </w:tc>
      </w:tr>
      <w:tr w:rsidR="00606AD7" w:rsidRPr="00564827" w:rsidTr="002F5E33">
        <w:tc>
          <w:tcPr>
            <w:tcW w:w="8644" w:type="dxa"/>
            <w:shd w:val="clear" w:color="auto" w:fill="B7F4F7"/>
          </w:tcPr>
          <w:p w:rsidR="009037F6" w:rsidRPr="00564827" w:rsidRDefault="009037F6" w:rsidP="0097309E">
            <w:pPr>
              <w:jc w:val="both"/>
              <w:rPr>
                <w:color w:val="0000CC"/>
              </w:rPr>
            </w:pPr>
          </w:p>
          <w:p w:rsidR="009037F6" w:rsidRPr="00564827" w:rsidRDefault="008F29DF" w:rsidP="009037F6">
            <w:pPr>
              <w:jc w:val="both"/>
              <w:rPr>
                <w:b/>
                <w:color w:val="0000CC"/>
              </w:rPr>
            </w:pPr>
            <w:hyperlink r:id="rId137" w:history="1">
              <w:r w:rsidR="009037F6" w:rsidRPr="00564827">
                <w:rPr>
                  <w:rStyle w:val="Hipervnculo"/>
                  <w:b/>
                  <w:color w:val="0000CC"/>
                </w:rPr>
                <w:t>NORMA PARA LA ORGANIZACIÓN DE LAS ASOCIACIONES MUTUALISTAS DE AHORRO Y CRÉDITO PARA LA VIVIENDA QUE PASEN AL CONTROL DE LA SUPERINTENDENCIA DE ECONOMÍA POPULAR Y SOLIDARIA.</w:t>
              </w:r>
            </w:hyperlink>
          </w:p>
          <w:p w:rsidR="009037F6" w:rsidRPr="00564827" w:rsidRDefault="009037F6" w:rsidP="0097309E">
            <w:pPr>
              <w:jc w:val="both"/>
              <w:rPr>
                <w:b/>
                <w:color w:val="0000CC"/>
              </w:rPr>
            </w:pPr>
          </w:p>
          <w:p w:rsidR="009037F6" w:rsidRPr="00564827" w:rsidRDefault="009037F6" w:rsidP="009037F6">
            <w:pPr>
              <w:jc w:val="both"/>
              <w:rPr>
                <w:b/>
                <w:color w:val="0000CC"/>
              </w:rPr>
            </w:pPr>
            <w:r w:rsidRPr="00564827">
              <w:rPr>
                <w:b/>
                <w:color w:val="0000CC"/>
              </w:rPr>
              <w:t>Expedido por: Resolución No. 362-2017-F - JUNTA DE POLÍTICA Y REGULACIÓN MONETARIA Y FINANCIERA. Publicado en Registro Oficial N° 21 - Segundo Suplemento de viernes 23 de junio de 2017. Página 5</w:t>
            </w:r>
          </w:p>
          <w:p w:rsidR="009037F6" w:rsidRPr="00564827" w:rsidRDefault="009037F6" w:rsidP="009037F6">
            <w:pPr>
              <w:jc w:val="both"/>
              <w:rPr>
                <w:color w:val="0000CC"/>
              </w:rPr>
            </w:pPr>
          </w:p>
          <w:p w:rsidR="009037F6" w:rsidRPr="00564827" w:rsidRDefault="009037F6" w:rsidP="009037F6">
            <w:pPr>
              <w:jc w:val="both"/>
              <w:rPr>
                <w:color w:val="0000CC"/>
              </w:rPr>
            </w:pPr>
          </w:p>
          <w:p w:rsidR="009037F6" w:rsidRPr="00564827" w:rsidRDefault="009037F6" w:rsidP="009037F6">
            <w:pPr>
              <w:jc w:val="both"/>
              <w:rPr>
                <w:color w:val="0000CC"/>
              </w:rPr>
            </w:pPr>
            <w:r w:rsidRPr="00564827">
              <w:rPr>
                <w:color w:val="0000CC"/>
              </w:rPr>
              <w:t xml:space="preserve">ARTÍCULO 1.- Las asociaciones mutualistas de ahorro y crédito para la vivienda que hayan resuelto permanecer en el sector financiero popular y solidario, deberán presentar a la Superintendencia de Economía Popular y Solidaria, el estatuto adecuado, en la forma y plazos que dicho Organismo de Control determine. </w:t>
            </w:r>
          </w:p>
          <w:p w:rsidR="009037F6" w:rsidRPr="00564827" w:rsidRDefault="009037F6" w:rsidP="009037F6">
            <w:pPr>
              <w:jc w:val="both"/>
              <w:rPr>
                <w:color w:val="0000CC"/>
              </w:rPr>
            </w:pPr>
          </w:p>
          <w:p w:rsidR="009037F6" w:rsidRPr="00564827" w:rsidRDefault="009037F6" w:rsidP="009037F6">
            <w:pPr>
              <w:jc w:val="both"/>
              <w:rPr>
                <w:color w:val="0000CC"/>
              </w:rPr>
            </w:pPr>
            <w:r w:rsidRPr="00564827">
              <w:rPr>
                <w:color w:val="0000CC"/>
              </w:rPr>
              <w:t>ARTÍCULO 2.- Una vez aprobada la adecuación de estatutos por parte de la Superintendencia de Economía Popular y Solidaria, las asociaciones mutualistas de ahorro y crédito para la vivienda deberán realizar el proceso de elecciones de los vocales principales y suplentes de los consejos de administración y vigilancia y la designación del representante legal.</w:t>
            </w:r>
          </w:p>
          <w:p w:rsidR="009037F6" w:rsidRPr="00564827" w:rsidRDefault="009037F6" w:rsidP="009037F6">
            <w:pPr>
              <w:jc w:val="both"/>
              <w:rPr>
                <w:color w:val="0000CC"/>
              </w:rPr>
            </w:pPr>
          </w:p>
          <w:p w:rsidR="009037F6" w:rsidRPr="00564827" w:rsidRDefault="009037F6" w:rsidP="009037F6">
            <w:pPr>
              <w:jc w:val="both"/>
              <w:rPr>
                <w:color w:val="0000CC"/>
              </w:rPr>
            </w:pPr>
            <w:r w:rsidRPr="00564827">
              <w:rPr>
                <w:color w:val="0000CC"/>
              </w:rPr>
              <w:t>(…)</w:t>
            </w:r>
          </w:p>
          <w:p w:rsidR="009037F6" w:rsidRPr="00564827" w:rsidRDefault="009037F6" w:rsidP="009037F6">
            <w:pPr>
              <w:jc w:val="both"/>
              <w:rPr>
                <w:color w:val="0000CC"/>
              </w:rPr>
            </w:pPr>
          </w:p>
          <w:p w:rsidR="009037F6" w:rsidRPr="00564827" w:rsidRDefault="008F29DF" w:rsidP="009037F6">
            <w:pPr>
              <w:jc w:val="both"/>
              <w:rPr>
                <w:color w:val="0000CC"/>
              </w:rPr>
            </w:pPr>
            <w:hyperlink r:id="rId138" w:history="1">
              <w:r w:rsidR="009037F6" w:rsidRPr="00564827">
                <w:rPr>
                  <w:rStyle w:val="Hipervnculo"/>
                  <w:color w:val="0000CC"/>
                </w:rPr>
                <w:t>Ver Registro Oficial</w:t>
              </w:r>
            </w:hyperlink>
          </w:p>
          <w:p w:rsidR="009037F6" w:rsidRPr="00564827" w:rsidRDefault="009037F6" w:rsidP="009037F6">
            <w:pPr>
              <w:jc w:val="both"/>
              <w:rPr>
                <w:color w:val="0000CC"/>
              </w:rPr>
            </w:pPr>
          </w:p>
          <w:p w:rsidR="009037F6" w:rsidRPr="00564827" w:rsidRDefault="009037F6" w:rsidP="009037F6">
            <w:pPr>
              <w:jc w:val="both"/>
              <w:rPr>
                <w:color w:val="0000CC"/>
              </w:rPr>
            </w:pPr>
          </w:p>
        </w:tc>
      </w:tr>
      <w:tr w:rsidR="00606AD7" w:rsidRPr="00564827" w:rsidTr="002F5E33">
        <w:tc>
          <w:tcPr>
            <w:tcW w:w="8644" w:type="dxa"/>
            <w:shd w:val="clear" w:color="auto" w:fill="B7F4F7"/>
          </w:tcPr>
          <w:p w:rsidR="00F11563" w:rsidRPr="00564827" w:rsidRDefault="00F11563" w:rsidP="00F11563">
            <w:pPr>
              <w:jc w:val="both"/>
              <w:rPr>
                <w:b/>
                <w:color w:val="0000CC"/>
              </w:rPr>
            </w:pPr>
          </w:p>
          <w:p w:rsidR="00F11563" w:rsidRPr="00564827" w:rsidRDefault="008F29DF" w:rsidP="00F11563">
            <w:pPr>
              <w:jc w:val="both"/>
              <w:rPr>
                <w:b/>
                <w:color w:val="0000CC"/>
              </w:rPr>
            </w:pPr>
            <w:hyperlink r:id="rId139" w:history="1">
              <w:r w:rsidR="00F11563" w:rsidRPr="00564827">
                <w:rPr>
                  <w:rStyle w:val="Hipervnculo"/>
                  <w:b/>
                  <w:color w:val="0000CC"/>
                </w:rPr>
                <w:t>NORMA REFORMATORIA A LA NORMA PARA LA PREVENCIÓN DE LAVADO DE ACTIVOS Y FINANCIAMIENTO DE DELITOS INCLUIDO EL TERRORISMO EN LAS ENTIDADES FINANCIERAS DE LA ECONOMÍA POPULAR Y SOLIDARIA.</w:t>
              </w:r>
            </w:hyperlink>
            <w:r w:rsidR="00F11563" w:rsidRPr="00564827">
              <w:rPr>
                <w:b/>
                <w:color w:val="0000CC"/>
              </w:rPr>
              <w:t xml:space="preserve"> </w:t>
            </w:r>
          </w:p>
          <w:p w:rsidR="002518F4" w:rsidRPr="00564827" w:rsidRDefault="002518F4" w:rsidP="0097309E">
            <w:pPr>
              <w:jc w:val="both"/>
              <w:rPr>
                <w:b/>
                <w:color w:val="0000CC"/>
              </w:rPr>
            </w:pPr>
          </w:p>
          <w:p w:rsidR="00413931" w:rsidRPr="00564827" w:rsidRDefault="002518F4" w:rsidP="0097309E">
            <w:pPr>
              <w:jc w:val="both"/>
              <w:rPr>
                <w:b/>
                <w:color w:val="0000CC"/>
              </w:rPr>
            </w:pPr>
            <w:r w:rsidRPr="00564827">
              <w:rPr>
                <w:b/>
                <w:color w:val="0000CC"/>
              </w:rPr>
              <w:t xml:space="preserve">Expedido por: </w:t>
            </w:r>
            <w:r w:rsidR="00C30F4A" w:rsidRPr="00564827">
              <w:rPr>
                <w:b/>
                <w:color w:val="0000CC"/>
              </w:rPr>
              <w:t xml:space="preserve">Resolución No.365-2017-F - JUNTA DE POLÍTICA Y REGULACIÓN MONETARIA Y FINANCIERA. </w:t>
            </w:r>
            <w:r w:rsidR="007649FF" w:rsidRPr="00564827">
              <w:rPr>
                <w:b/>
                <w:color w:val="0000CC"/>
              </w:rPr>
              <w:t>Publicado en Registro Oficial N° 21 - Segundo Suplemento de viernes 23 de junio de 2017.</w:t>
            </w:r>
            <w:r w:rsidRPr="00564827">
              <w:rPr>
                <w:b/>
                <w:color w:val="0000CC"/>
              </w:rPr>
              <w:t xml:space="preserve"> Página 13</w:t>
            </w:r>
          </w:p>
          <w:p w:rsidR="002518F4" w:rsidRPr="00564827" w:rsidRDefault="002518F4" w:rsidP="0097309E">
            <w:pPr>
              <w:jc w:val="both"/>
              <w:rPr>
                <w:color w:val="0000CC"/>
              </w:rPr>
            </w:pPr>
          </w:p>
          <w:p w:rsidR="00F11563" w:rsidRPr="00564827" w:rsidRDefault="00F11563" w:rsidP="0097309E">
            <w:pPr>
              <w:jc w:val="both"/>
              <w:rPr>
                <w:color w:val="0000CC"/>
              </w:rPr>
            </w:pPr>
          </w:p>
          <w:p w:rsidR="00F11563" w:rsidRPr="00564827" w:rsidRDefault="00F11563" w:rsidP="0097309E">
            <w:pPr>
              <w:jc w:val="both"/>
              <w:rPr>
                <w:color w:val="0000CC"/>
              </w:rPr>
            </w:pPr>
            <w:r w:rsidRPr="00564827">
              <w:rPr>
                <w:color w:val="0000CC"/>
              </w:rPr>
              <w:t xml:space="preserve">ARTÍCULO ÚNICO.- En la resolución No. 011-2014-F de 4 de diciembre de 2014, reformada con resoluciones No. 024- 2014-F, No. 039-2015-F y No. 164-2015-F de 8 de diciembre de 2014, 13 de febrero de 2015 y 22 de enero de 2016, respectivamente, efectúense las siguientes modificaciones: </w:t>
            </w:r>
          </w:p>
          <w:p w:rsidR="00F11563" w:rsidRPr="00564827" w:rsidRDefault="00F11563" w:rsidP="0097309E">
            <w:pPr>
              <w:jc w:val="both"/>
              <w:rPr>
                <w:color w:val="0000CC"/>
              </w:rPr>
            </w:pPr>
          </w:p>
          <w:p w:rsidR="00F11563" w:rsidRPr="00564827" w:rsidRDefault="00F11563" w:rsidP="0097309E">
            <w:pPr>
              <w:jc w:val="both"/>
              <w:rPr>
                <w:color w:val="0000CC"/>
              </w:rPr>
            </w:pPr>
            <w:r w:rsidRPr="00564827">
              <w:rPr>
                <w:color w:val="0000CC"/>
              </w:rPr>
              <w:t xml:space="preserve">1.- Sustitúyase el literal c del artículo 1 por el siguiente: "c) Listas de personas expuestas políticamente -PER Son todas aquellas personas naturales nacionales o extranjeras, que desempeñan o hayan desempeñado, hasta un año después de haber culminado funciones públicas destacadas en el Ecuador o en el extranjero o hayan representado al país;" </w:t>
            </w:r>
          </w:p>
          <w:p w:rsidR="00F11563" w:rsidRPr="00564827" w:rsidRDefault="00F11563" w:rsidP="0097309E">
            <w:pPr>
              <w:jc w:val="both"/>
              <w:rPr>
                <w:color w:val="0000CC"/>
              </w:rPr>
            </w:pPr>
          </w:p>
          <w:p w:rsidR="002518F4" w:rsidRPr="00564827" w:rsidRDefault="00F11563" w:rsidP="0097309E">
            <w:pPr>
              <w:jc w:val="both"/>
              <w:rPr>
                <w:color w:val="0000CC"/>
              </w:rPr>
            </w:pPr>
            <w:r w:rsidRPr="00564827">
              <w:rPr>
                <w:color w:val="0000CC"/>
              </w:rPr>
              <w:t>2.- Sustitúyase el artículo 2 por el siguiente: "Artículo 2.- Ámbito.- Las cooperativas de ahorro y crédito, las asociaciones mutualistas de ahorro y crédito para la vivienda, las cajas centrales y la Corporación Nacional de Finanzas Populares y Solidarias, en adelante "las entidades", deben observar lo previsto en la Ley Orgánica de Prevención, Detección y Erradicación del Delito de Lavado de Activos y del Financiamiento de Delitos, su Reglamento General y demás leyes conexas, así como la presente resolución."</w:t>
            </w:r>
          </w:p>
          <w:p w:rsidR="002518F4" w:rsidRPr="00564827" w:rsidRDefault="002518F4" w:rsidP="0097309E">
            <w:pPr>
              <w:jc w:val="both"/>
              <w:rPr>
                <w:color w:val="0000CC"/>
              </w:rPr>
            </w:pPr>
          </w:p>
          <w:p w:rsidR="00F11563" w:rsidRPr="00564827" w:rsidRDefault="00F11563" w:rsidP="0097309E">
            <w:pPr>
              <w:jc w:val="both"/>
              <w:rPr>
                <w:color w:val="0000CC"/>
              </w:rPr>
            </w:pPr>
            <w:r w:rsidRPr="00564827">
              <w:rPr>
                <w:color w:val="0000CC"/>
              </w:rPr>
              <w:t>(…)</w:t>
            </w:r>
          </w:p>
          <w:p w:rsidR="00F11563" w:rsidRPr="00564827" w:rsidRDefault="00F11563" w:rsidP="0097309E">
            <w:pPr>
              <w:jc w:val="both"/>
              <w:rPr>
                <w:color w:val="0000CC"/>
              </w:rPr>
            </w:pPr>
          </w:p>
          <w:p w:rsidR="00F11563" w:rsidRPr="00564827" w:rsidRDefault="008F29DF" w:rsidP="0097309E">
            <w:pPr>
              <w:jc w:val="both"/>
              <w:rPr>
                <w:color w:val="0000CC"/>
              </w:rPr>
            </w:pPr>
            <w:hyperlink r:id="rId140" w:history="1">
              <w:r w:rsidR="00F11563" w:rsidRPr="00564827">
                <w:rPr>
                  <w:rStyle w:val="Hipervnculo"/>
                  <w:color w:val="0000CC"/>
                </w:rPr>
                <w:t>Ver Registro Oficial</w:t>
              </w:r>
            </w:hyperlink>
          </w:p>
          <w:p w:rsidR="00F11563" w:rsidRPr="00564827" w:rsidRDefault="00F11563" w:rsidP="0097309E">
            <w:pPr>
              <w:jc w:val="both"/>
              <w:rPr>
                <w:color w:val="0000CC"/>
              </w:rPr>
            </w:pPr>
          </w:p>
          <w:p w:rsidR="002518F4" w:rsidRPr="00564827" w:rsidRDefault="002518F4" w:rsidP="0097309E">
            <w:pPr>
              <w:jc w:val="both"/>
              <w:rPr>
                <w:color w:val="0000CC"/>
              </w:rPr>
            </w:pPr>
          </w:p>
        </w:tc>
      </w:tr>
      <w:tr w:rsidR="00606AD7" w:rsidRPr="00564827" w:rsidTr="002F5E33">
        <w:tc>
          <w:tcPr>
            <w:tcW w:w="8644" w:type="dxa"/>
            <w:shd w:val="clear" w:color="auto" w:fill="B7F4F7"/>
          </w:tcPr>
          <w:p w:rsidR="0039716A" w:rsidRPr="00564827" w:rsidRDefault="0039716A" w:rsidP="0097309E">
            <w:pPr>
              <w:jc w:val="both"/>
              <w:rPr>
                <w:color w:val="0000CC"/>
              </w:rPr>
            </w:pPr>
          </w:p>
          <w:p w:rsidR="0039716A" w:rsidRPr="00564827" w:rsidRDefault="008F29DF" w:rsidP="0097309E">
            <w:pPr>
              <w:jc w:val="both"/>
              <w:rPr>
                <w:b/>
                <w:color w:val="0000CC"/>
              </w:rPr>
            </w:pPr>
            <w:hyperlink r:id="rId141" w:history="1">
              <w:r w:rsidR="0039716A" w:rsidRPr="00564827">
                <w:rPr>
                  <w:rStyle w:val="Hipervnculo"/>
                  <w:b/>
                  <w:color w:val="0000CC"/>
                </w:rPr>
                <w:t>NORMA QUE REGULA LA COLOCACIÓN DE CRÉDITOS EN EL EXTERIOR.</w:t>
              </w:r>
            </w:hyperlink>
          </w:p>
          <w:p w:rsidR="0039716A" w:rsidRPr="00564827" w:rsidRDefault="0039716A" w:rsidP="0097309E">
            <w:pPr>
              <w:jc w:val="both"/>
              <w:rPr>
                <w:b/>
                <w:color w:val="0000CC"/>
              </w:rPr>
            </w:pPr>
          </w:p>
          <w:p w:rsidR="00CA074F" w:rsidRPr="00564827" w:rsidRDefault="00CA074F" w:rsidP="0097309E">
            <w:pPr>
              <w:jc w:val="both"/>
              <w:rPr>
                <w:b/>
                <w:color w:val="0000CC"/>
              </w:rPr>
            </w:pPr>
            <w:r w:rsidRPr="00564827">
              <w:rPr>
                <w:b/>
                <w:color w:val="0000CC"/>
              </w:rPr>
              <w:t>Expedido por:</w:t>
            </w:r>
            <w:r w:rsidR="00693944" w:rsidRPr="00564827">
              <w:rPr>
                <w:b/>
                <w:color w:val="0000CC"/>
              </w:rPr>
              <w:t xml:space="preserve"> </w:t>
            </w:r>
            <w:r w:rsidRPr="00564827">
              <w:rPr>
                <w:b/>
                <w:color w:val="0000CC"/>
              </w:rPr>
              <w:t xml:space="preserve">Resolución No.371-2017-F </w:t>
            </w:r>
            <w:r w:rsidR="0039716A" w:rsidRPr="00564827">
              <w:rPr>
                <w:b/>
                <w:color w:val="0000CC"/>
              </w:rPr>
              <w:t>-</w:t>
            </w:r>
            <w:r w:rsidRPr="00564827">
              <w:rPr>
                <w:b/>
                <w:color w:val="0000CC"/>
              </w:rPr>
              <w:t xml:space="preserve"> JUNTA DE POLÍTICA Y REGULACIÓN MONETARIA Y FINANCIERA</w:t>
            </w:r>
            <w:r w:rsidR="0039716A" w:rsidRPr="00564827">
              <w:rPr>
                <w:b/>
                <w:color w:val="0000CC"/>
              </w:rPr>
              <w:t>.</w:t>
            </w:r>
            <w:r w:rsidRPr="00564827">
              <w:rPr>
                <w:b/>
                <w:color w:val="0000CC"/>
              </w:rPr>
              <w:t xml:space="preserve"> </w:t>
            </w:r>
            <w:r w:rsidR="00D43091" w:rsidRPr="00564827">
              <w:rPr>
                <w:b/>
                <w:color w:val="0000CC"/>
              </w:rPr>
              <w:t xml:space="preserve">Publicado en </w:t>
            </w:r>
            <w:r w:rsidR="007036AD" w:rsidRPr="00564827">
              <w:rPr>
                <w:b/>
                <w:color w:val="0000CC"/>
              </w:rPr>
              <w:t xml:space="preserve">Registro Oficial N° 21 - Segundo Suplemento de viernes 23 de junio de 2017. </w:t>
            </w:r>
            <w:r w:rsidRPr="00564827">
              <w:rPr>
                <w:b/>
                <w:color w:val="0000CC"/>
              </w:rPr>
              <w:t>Página 36</w:t>
            </w:r>
          </w:p>
          <w:p w:rsidR="0039716A" w:rsidRPr="00564827" w:rsidRDefault="0039716A" w:rsidP="0097309E">
            <w:pPr>
              <w:jc w:val="both"/>
              <w:rPr>
                <w:color w:val="0000CC"/>
              </w:rPr>
            </w:pPr>
          </w:p>
          <w:p w:rsidR="0039716A" w:rsidRPr="00564827" w:rsidRDefault="0039716A" w:rsidP="0097309E">
            <w:pPr>
              <w:jc w:val="both"/>
              <w:rPr>
                <w:color w:val="0000CC"/>
              </w:rPr>
            </w:pPr>
          </w:p>
          <w:p w:rsidR="0039716A" w:rsidRPr="00564827" w:rsidRDefault="0039716A" w:rsidP="0097309E">
            <w:pPr>
              <w:jc w:val="both"/>
              <w:rPr>
                <w:color w:val="0000CC"/>
              </w:rPr>
            </w:pPr>
            <w:r w:rsidRPr="00564827">
              <w:rPr>
                <w:color w:val="0000CC"/>
              </w:rPr>
              <w:t xml:space="preserve">ARTÍCULO 1.- Los créditos colocados por las entidades financieras públicas y privadas en el exterior deberán observar los límites y garantías establecidos en el artículo 210 del Código Orgánico Monetario y Financiero, incluyendo aquellos efectuados con instituciones financieras. </w:t>
            </w:r>
          </w:p>
          <w:p w:rsidR="0039716A" w:rsidRPr="00564827" w:rsidRDefault="0039716A" w:rsidP="0097309E">
            <w:pPr>
              <w:jc w:val="both"/>
              <w:rPr>
                <w:color w:val="0000CC"/>
              </w:rPr>
            </w:pPr>
          </w:p>
          <w:p w:rsidR="0039716A" w:rsidRPr="00564827" w:rsidRDefault="0039716A" w:rsidP="0097309E">
            <w:pPr>
              <w:jc w:val="both"/>
              <w:rPr>
                <w:color w:val="0000CC"/>
              </w:rPr>
            </w:pPr>
            <w:r w:rsidRPr="00564827">
              <w:rPr>
                <w:color w:val="0000CC"/>
              </w:rPr>
              <w:t xml:space="preserve">ARTÍCULO 2.- Las entidades financieras públicas y privadas no podrán efectuar operaciones de crédito ni comprar cartera de crédito concedidas a personas naturales y jurídicas domiciliadas en paraísos fiscales o jurisdicciones de menor imposición a la del Ecuador, de acuerdo con las definiciones que establezca el Servicio de Rentas Internas. </w:t>
            </w:r>
          </w:p>
          <w:p w:rsidR="0039716A" w:rsidRPr="00564827" w:rsidRDefault="0039716A" w:rsidP="0097309E">
            <w:pPr>
              <w:jc w:val="both"/>
              <w:rPr>
                <w:color w:val="0000CC"/>
              </w:rPr>
            </w:pPr>
          </w:p>
          <w:p w:rsidR="0039716A" w:rsidRPr="00564827" w:rsidRDefault="0039716A" w:rsidP="0097309E">
            <w:pPr>
              <w:jc w:val="both"/>
              <w:rPr>
                <w:color w:val="0000CC"/>
              </w:rPr>
            </w:pPr>
            <w:r w:rsidRPr="00564827">
              <w:rPr>
                <w:color w:val="0000CC"/>
              </w:rPr>
              <w:t>DISPOSICIONES TRANSITORIAS</w:t>
            </w:r>
          </w:p>
          <w:p w:rsidR="0039716A" w:rsidRPr="00564827" w:rsidRDefault="0039716A" w:rsidP="0097309E">
            <w:pPr>
              <w:jc w:val="both"/>
              <w:rPr>
                <w:color w:val="0000CC"/>
              </w:rPr>
            </w:pPr>
            <w:r w:rsidRPr="00564827">
              <w:rPr>
                <w:color w:val="0000CC"/>
              </w:rPr>
              <w:t xml:space="preserve"> </w:t>
            </w:r>
          </w:p>
          <w:p w:rsidR="0039716A" w:rsidRPr="00564827" w:rsidRDefault="0039716A" w:rsidP="0097309E">
            <w:pPr>
              <w:jc w:val="both"/>
              <w:rPr>
                <w:color w:val="0000CC"/>
              </w:rPr>
            </w:pPr>
            <w:r w:rsidRPr="00564827">
              <w:rPr>
                <w:color w:val="0000CC"/>
              </w:rPr>
              <w:t xml:space="preserve">PRIMERA.- Los créditos concedidos en paraísos fiscales o jurisdicciones de menor imposición a la del Ecuador, de acuerdo con las definiciones que establezca el Servicio de Rentas Internas, hasta la fecha de emisión de la presente norma no podrán ser renovados, refinanciados ni reestructurados, debiendo ser cancelados según las condiciones originales de tales operaciones. </w:t>
            </w:r>
          </w:p>
          <w:p w:rsidR="0039716A" w:rsidRPr="00564827" w:rsidRDefault="0039716A" w:rsidP="0097309E">
            <w:pPr>
              <w:jc w:val="both"/>
              <w:rPr>
                <w:color w:val="0000CC"/>
              </w:rPr>
            </w:pPr>
          </w:p>
          <w:p w:rsidR="0039716A" w:rsidRPr="00564827" w:rsidRDefault="0039716A" w:rsidP="0097309E">
            <w:pPr>
              <w:jc w:val="both"/>
              <w:rPr>
                <w:color w:val="0000CC"/>
              </w:rPr>
            </w:pPr>
            <w:r w:rsidRPr="00564827">
              <w:rPr>
                <w:color w:val="0000CC"/>
              </w:rPr>
              <w:t xml:space="preserve">SEGUNDA.- Los créditos concedidos al exterior que superen los límites establecidos en el artículo 210 del Código Orgánico Monetario y Financiero, hasta la fecha de emisión de la presente norma, podrán ser renovados, refinanciados o reestructurados, en cumplimiento a la normativa legal vigente y en observancia a las disposiciones de la presente norma. </w:t>
            </w:r>
          </w:p>
          <w:p w:rsidR="0039716A" w:rsidRPr="00564827" w:rsidRDefault="0039716A" w:rsidP="0097309E">
            <w:pPr>
              <w:jc w:val="both"/>
              <w:rPr>
                <w:color w:val="0000CC"/>
              </w:rPr>
            </w:pPr>
          </w:p>
          <w:p w:rsidR="0039716A" w:rsidRPr="00564827" w:rsidRDefault="0039716A" w:rsidP="0097309E">
            <w:pPr>
              <w:jc w:val="both"/>
              <w:rPr>
                <w:color w:val="0000CC"/>
              </w:rPr>
            </w:pPr>
            <w:r w:rsidRPr="00564827">
              <w:rPr>
                <w:color w:val="0000CC"/>
              </w:rPr>
              <w:t xml:space="preserve">DISPOSICIÓN FINAL.- Esta resolución entrará en vigencia a partir de la fecha de expedición, sin perjuicio de su publicación en el Registro Oficial. </w:t>
            </w:r>
          </w:p>
          <w:p w:rsidR="0039716A" w:rsidRPr="00564827" w:rsidRDefault="0039716A" w:rsidP="0097309E">
            <w:pPr>
              <w:jc w:val="both"/>
              <w:rPr>
                <w:color w:val="0000CC"/>
              </w:rPr>
            </w:pPr>
          </w:p>
          <w:p w:rsidR="0039716A" w:rsidRPr="00564827" w:rsidRDefault="0039716A" w:rsidP="0097309E">
            <w:pPr>
              <w:jc w:val="both"/>
              <w:rPr>
                <w:color w:val="0000CC"/>
              </w:rPr>
            </w:pPr>
            <w:r w:rsidRPr="00564827">
              <w:rPr>
                <w:color w:val="0000CC"/>
              </w:rPr>
              <w:t>COMUNÍQUESE.- Dada en el Distrito Metropolitano de Quito, el 8 de mayo de 2017.</w:t>
            </w:r>
          </w:p>
          <w:p w:rsidR="0039716A" w:rsidRPr="00564827" w:rsidRDefault="0039716A" w:rsidP="0097309E">
            <w:pPr>
              <w:jc w:val="both"/>
              <w:rPr>
                <w:color w:val="0000CC"/>
              </w:rPr>
            </w:pPr>
          </w:p>
          <w:p w:rsidR="0039716A" w:rsidRPr="00564827" w:rsidRDefault="0039716A" w:rsidP="0097309E">
            <w:pPr>
              <w:jc w:val="both"/>
              <w:rPr>
                <w:color w:val="0000CC"/>
              </w:rPr>
            </w:pPr>
            <w:r w:rsidRPr="00564827">
              <w:rPr>
                <w:color w:val="0000CC"/>
              </w:rPr>
              <w:t>(…)</w:t>
            </w:r>
          </w:p>
          <w:p w:rsidR="0039716A" w:rsidRPr="00564827" w:rsidRDefault="0039716A" w:rsidP="0097309E">
            <w:pPr>
              <w:jc w:val="both"/>
              <w:rPr>
                <w:color w:val="0000CC"/>
              </w:rPr>
            </w:pPr>
          </w:p>
          <w:p w:rsidR="0039716A" w:rsidRPr="00564827" w:rsidRDefault="008F29DF" w:rsidP="0097309E">
            <w:pPr>
              <w:jc w:val="both"/>
              <w:rPr>
                <w:color w:val="0000CC"/>
              </w:rPr>
            </w:pPr>
            <w:hyperlink r:id="rId142" w:history="1">
              <w:r w:rsidR="0039716A" w:rsidRPr="00564827">
                <w:rPr>
                  <w:rStyle w:val="Hipervnculo"/>
                  <w:color w:val="0000CC"/>
                </w:rPr>
                <w:t>Ver Registro Oficial</w:t>
              </w:r>
            </w:hyperlink>
          </w:p>
          <w:p w:rsidR="0039716A" w:rsidRPr="00564827" w:rsidRDefault="0039716A" w:rsidP="0097309E">
            <w:pPr>
              <w:jc w:val="both"/>
              <w:rPr>
                <w:color w:val="0000CC"/>
              </w:rPr>
            </w:pPr>
          </w:p>
          <w:p w:rsidR="00CA074F" w:rsidRPr="00564827" w:rsidRDefault="00CA074F" w:rsidP="0097309E">
            <w:pPr>
              <w:jc w:val="both"/>
              <w:rPr>
                <w:color w:val="0000CC"/>
              </w:rPr>
            </w:pPr>
          </w:p>
        </w:tc>
      </w:tr>
      <w:tr w:rsidR="00606AD7" w:rsidRPr="00564827" w:rsidTr="002F5E33">
        <w:tc>
          <w:tcPr>
            <w:tcW w:w="8644" w:type="dxa"/>
            <w:shd w:val="clear" w:color="auto" w:fill="B7F4F7"/>
          </w:tcPr>
          <w:p w:rsidR="006813FA" w:rsidRPr="00564827" w:rsidRDefault="006813FA" w:rsidP="0097309E">
            <w:pPr>
              <w:jc w:val="both"/>
              <w:rPr>
                <w:color w:val="0000CC"/>
              </w:rPr>
            </w:pPr>
          </w:p>
          <w:p w:rsidR="006813FA" w:rsidRPr="00564827" w:rsidRDefault="008F29DF" w:rsidP="0097309E">
            <w:pPr>
              <w:jc w:val="both"/>
              <w:rPr>
                <w:b/>
                <w:color w:val="0000CC"/>
              </w:rPr>
            </w:pPr>
            <w:hyperlink r:id="rId143" w:history="1">
              <w:r w:rsidR="006813FA" w:rsidRPr="00564827">
                <w:rPr>
                  <w:rStyle w:val="Hipervnculo"/>
                  <w:b/>
                  <w:color w:val="0000CC"/>
                </w:rPr>
                <w:t>EXPEDIR EL ÍNDICE TEMÁTICO POR SERIES DOCUMENTALES DE LOS EXPEDIENTES CLASIFICADOS COMO RESERVADOS POR LA JUNTA DE POLÍTICA Y REGULACIÓN MONETARIA Y FINANCIERA; Y CONSECUENTEMENTE, EXCLUIDOS DEL DERECHO DE ACCESO A LA INFORMACIÓN PÚBLICA PREVISTO EN LA LEY ORGÁNICA DE TRANSPARENCIA Y ACCESO A LA INFORMACIÓN PÚBLICA.</w:t>
              </w:r>
            </w:hyperlink>
          </w:p>
          <w:p w:rsidR="006813FA" w:rsidRPr="00564827" w:rsidRDefault="006813FA" w:rsidP="0097309E">
            <w:pPr>
              <w:jc w:val="both"/>
              <w:rPr>
                <w:b/>
                <w:color w:val="0000CC"/>
              </w:rPr>
            </w:pPr>
          </w:p>
          <w:p w:rsidR="00916454" w:rsidRPr="00564827" w:rsidRDefault="00C21636" w:rsidP="0097309E">
            <w:pPr>
              <w:jc w:val="both"/>
              <w:rPr>
                <w:b/>
                <w:color w:val="0000CC"/>
              </w:rPr>
            </w:pPr>
            <w:r w:rsidRPr="00564827">
              <w:rPr>
                <w:b/>
                <w:color w:val="0000CC"/>
              </w:rPr>
              <w:t>Expedido por: Resolución No.372-2017-A - JUNTA DE POLÍTICA Y REGULACIÓN MONETARIA Y FINANCIERA</w:t>
            </w:r>
            <w:r w:rsidR="00D43091" w:rsidRPr="00564827">
              <w:rPr>
                <w:b/>
                <w:color w:val="0000CC"/>
              </w:rPr>
              <w:t xml:space="preserve">. Publicado en </w:t>
            </w:r>
            <w:r w:rsidR="006813FA" w:rsidRPr="00564827">
              <w:rPr>
                <w:b/>
                <w:color w:val="0000CC"/>
              </w:rPr>
              <w:t xml:space="preserve">Registro Oficial N° 21 - Segundo Suplemento de viernes 23 de junio de 2017. </w:t>
            </w:r>
            <w:r w:rsidRPr="00564827">
              <w:rPr>
                <w:b/>
                <w:color w:val="0000CC"/>
              </w:rPr>
              <w:t>Página 37</w:t>
            </w:r>
          </w:p>
          <w:p w:rsidR="006813FA" w:rsidRPr="00564827" w:rsidRDefault="006813FA" w:rsidP="0097309E">
            <w:pPr>
              <w:jc w:val="both"/>
              <w:rPr>
                <w:color w:val="0000CC"/>
              </w:rPr>
            </w:pPr>
          </w:p>
          <w:p w:rsidR="00A8395D" w:rsidRPr="00564827" w:rsidRDefault="006813FA" w:rsidP="0097309E">
            <w:pPr>
              <w:jc w:val="both"/>
              <w:rPr>
                <w:color w:val="0000CC"/>
              </w:rPr>
            </w:pPr>
            <w:r w:rsidRPr="00564827">
              <w:rPr>
                <w:color w:val="0000CC"/>
              </w:rPr>
              <w:t xml:space="preserve">ARTÍCULO 1.- Expedir el índice Temático por Series Documentales de los Expedientes Clasificados como Reservados por la Junta de Política y Regulación Monetaria y Financiera; y consecuentemente, excluidos del derecho de acceso a la información pública previsto en la Ley Orgánica de Transparencia y Acceso a la Información Pública. </w:t>
            </w:r>
          </w:p>
          <w:p w:rsidR="00A8395D" w:rsidRPr="00564827" w:rsidRDefault="00A8395D" w:rsidP="0097309E">
            <w:pPr>
              <w:jc w:val="both"/>
              <w:rPr>
                <w:color w:val="0000CC"/>
              </w:rPr>
            </w:pPr>
          </w:p>
          <w:p w:rsidR="00A8395D" w:rsidRPr="00564827" w:rsidRDefault="006813FA" w:rsidP="0097309E">
            <w:pPr>
              <w:jc w:val="both"/>
              <w:rPr>
                <w:color w:val="0000CC"/>
              </w:rPr>
            </w:pPr>
            <w:r w:rsidRPr="00564827">
              <w:rPr>
                <w:color w:val="0000CC"/>
              </w:rPr>
              <w:t xml:space="preserve">1. Informes, documentos, análisis, resoluciones y en general documentación relacionada con Inversión de Activos Internacionales de Reserva y contingentes de liquidez; </w:t>
            </w:r>
          </w:p>
          <w:p w:rsidR="00A8395D" w:rsidRPr="00564827" w:rsidRDefault="00A8395D" w:rsidP="0097309E">
            <w:pPr>
              <w:jc w:val="both"/>
              <w:rPr>
                <w:color w:val="0000CC"/>
              </w:rPr>
            </w:pPr>
          </w:p>
          <w:p w:rsidR="00A8395D" w:rsidRPr="00564827" w:rsidRDefault="006813FA" w:rsidP="0097309E">
            <w:pPr>
              <w:jc w:val="both"/>
              <w:rPr>
                <w:color w:val="0000CC"/>
              </w:rPr>
            </w:pPr>
            <w:r w:rsidRPr="00564827">
              <w:rPr>
                <w:color w:val="0000CC"/>
              </w:rPr>
              <w:t xml:space="preserve">2. Informes, documentos, análisis, resoluciones y en general documentación relacionada a decisiones para precautelar la sostenibilidad macroeconómica y liquidez de la economía; </w:t>
            </w:r>
          </w:p>
          <w:p w:rsidR="00A8395D" w:rsidRPr="00564827" w:rsidRDefault="00A8395D" w:rsidP="0097309E">
            <w:pPr>
              <w:jc w:val="both"/>
              <w:rPr>
                <w:color w:val="0000CC"/>
              </w:rPr>
            </w:pPr>
          </w:p>
          <w:p w:rsidR="00A8395D" w:rsidRPr="00564827" w:rsidRDefault="006813FA" w:rsidP="0097309E">
            <w:pPr>
              <w:jc w:val="both"/>
              <w:rPr>
                <w:color w:val="0000CC"/>
              </w:rPr>
            </w:pPr>
            <w:r w:rsidRPr="00564827">
              <w:rPr>
                <w:color w:val="0000CC"/>
              </w:rPr>
              <w:t xml:space="preserve">3. Informes, documentos, análisis, resoluciones y en general documentación remitida por las entidades que conforman la Junta, que tengan carácter de reservado; y, </w:t>
            </w:r>
          </w:p>
          <w:p w:rsidR="00A8395D" w:rsidRPr="00564827" w:rsidRDefault="00A8395D" w:rsidP="0097309E">
            <w:pPr>
              <w:jc w:val="both"/>
              <w:rPr>
                <w:color w:val="0000CC"/>
              </w:rPr>
            </w:pPr>
          </w:p>
          <w:p w:rsidR="00A8395D" w:rsidRPr="00564827" w:rsidRDefault="006813FA" w:rsidP="0097309E">
            <w:pPr>
              <w:jc w:val="both"/>
              <w:rPr>
                <w:color w:val="0000CC"/>
              </w:rPr>
            </w:pPr>
            <w:r w:rsidRPr="00564827">
              <w:rPr>
                <w:color w:val="0000CC"/>
              </w:rPr>
              <w:t xml:space="preserve">4. Cualquier otro informe, documento, análisis, resolución y en general documentación relacionada con el ámbito de su gestión, que motivadamente sea calificada de forma expresa como reservada por la Junta. </w:t>
            </w:r>
          </w:p>
          <w:p w:rsidR="00A8395D" w:rsidRPr="00564827" w:rsidRDefault="00A8395D" w:rsidP="0097309E">
            <w:pPr>
              <w:jc w:val="both"/>
              <w:rPr>
                <w:color w:val="0000CC"/>
              </w:rPr>
            </w:pPr>
          </w:p>
          <w:p w:rsidR="006813FA" w:rsidRPr="00564827" w:rsidRDefault="006813FA" w:rsidP="0097309E">
            <w:pPr>
              <w:jc w:val="both"/>
              <w:rPr>
                <w:color w:val="0000CC"/>
              </w:rPr>
            </w:pPr>
            <w:r w:rsidRPr="00564827">
              <w:rPr>
                <w:color w:val="0000CC"/>
              </w:rPr>
              <w:t>ARTÍCULO 2.- La información comprendida en el listado que antecede, en cualquier formato o soporte, perderá la calidad de reservada luego de transcurridos quince (15) años desde su fecha de elaboración o recepción.</w:t>
            </w:r>
          </w:p>
          <w:p w:rsidR="00A8395D" w:rsidRPr="00564827" w:rsidRDefault="00A8395D" w:rsidP="0097309E">
            <w:pPr>
              <w:jc w:val="both"/>
              <w:rPr>
                <w:color w:val="0000CC"/>
              </w:rPr>
            </w:pPr>
          </w:p>
          <w:p w:rsidR="00A8395D" w:rsidRPr="00564827" w:rsidRDefault="00A8395D" w:rsidP="0097309E">
            <w:pPr>
              <w:jc w:val="both"/>
              <w:rPr>
                <w:color w:val="0000CC"/>
              </w:rPr>
            </w:pPr>
            <w:r w:rsidRPr="00564827">
              <w:rPr>
                <w:color w:val="0000CC"/>
              </w:rPr>
              <w:t>(…)</w:t>
            </w:r>
          </w:p>
          <w:p w:rsidR="00A8395D" w:rsidRPr="00564827" w:rsidRDefault="00A8395D" w:rsidP="0097309E">
            <w:pPr>
              <w:jc w:val="both"/>
              <w:rPr>
                <w:color w:val="0000CC"/>
              </w:rPr>
            </w:pPr>
          </w:p>
          <w:p w:rsidR="00A8395D" w:rsidRPr="00564827" w:rsidRDefault="008F29DF" w:rsidP="0097309E">
            <w:pPr>
              <w:jc w:val="both"/>
              <w:rPr>
                <w:color w:val="0000CC"/>
              </w:rPr>
            </w:pPr>
            <w:hyperlink r:id="rId144" w:history="1">
              <w:r w:rsidR="00A8395D" w:rsidRPr="00564827">
                <w:rPr>
                  <w:rStyle w:val="Hipervnculo"/>
                  <w:color w:val="0000CC"/>
                </w:rPr>
                <w:t>Ver Registro Oficial</w:t>
              </w:r>
            </w:hyperlink>
          </w:p>
          <w:p w:rsidR="00C21636" w:rsidRPr="00564827" w:rsidRDefault="00C21636" w:rsidP="0097309E">
            <w:pPr>
              <w:jc w:val="both"/>
              <w:rPr>
                <w:color w:val="0000CC"/>
              </w:rPr>
            </w:pPr>
          </w:p>
        </w:tc>
      </w:tr>
      <w:tr w:rsidR="00606AD7" w:rsidRPr="00564827" w:rsidTr="002F5E33">
        <w:tc>
          <w:tcPr>
            <w:tcW w:w="8644" w:type="dxa"/>
            <w:shd w:val="clear" w:color="auto" w:fill="B7F4F7"/>
          </w:tcPr>
          <w:p w:rsidR="00BA6234" w:rsidRPr="00564827" w:rsidRDefault="00BA6234" w:rsidP="0097309E">
            <w:pPr>
              <w:jc w:val="both"/>
              <w:rPr>
                <w:color w:val="0000CC"/>
              </w:rPr>
            </w:pPr>
          </w:p>
          <w:p w:rsidR="00BA6234" w:rsidRPr="00564827" w:rsidRDefault="008F29DF" w:rsidP="0097309E">
            <w:pPr>
              <w:jc w:val="both"/>
              <w:rPr>
                <w:b/>
                <w:color w:val="0000CC"/>
              </w:rPr>
            </w:pPr>
            <w:hyperlink r:id="rId145" w:history="1">
              <w:r w:rsidR="00BA6234" w:rsidRPr="00564827">
                <w:rPr>
                  <w:rStyle w:val="Hipervnculo"/>
                  <w:b/>
                  <w:color w:val="0000CC"/>
                </w:rPr>
                <w:t>NORMAS PARA EL FUNCIONAMIENTO DE LA JUNTA DE POLÍTICA Y REGULACIÓN MONETARIA Y FINANCIERA.</w:t>
              </w:r>
            </w:hyperlink>
          </w:p>
          <w:p w:rsidR="00BA6234" w:rsidRPr="00564827" w:rsidRDefault="00BA6234" w:rsidP="0097309E">
            <w:pPr>
              <w:jc w:val="both"/>
              <w:rPr>
                <w:b/>
                <w:color w:val="0000CC"/>
              </w:rPr>
            </w:pPr>
          </w:p>
          <w:p w:rsidR="00916454" w:rsidRPr="00564827" w:rsidRDefault="00BA6234" w:rsidP="0097309E">
            <w:pPr>
              <w:jc w:val="both"/>
              <w:rPr>
                <w:b/>
                <w:color w:val="0000CC"/>
              </w:rPr>
            </w:pPr>
            <w:r w:rsidRPr="00564827">
              <w:rPr>
                <w:b/>
                <w:color w:val="0000CC"/>
              </w:rPr>
              <w:t xml:space="preserve">Expedido por: Resolución No.373-2017-A - JUNTA DE POLÍTICA Y REGULACIÓN MONETARIA Y FINANCIERA. Publicado en </w:t>
            </w:r>
            <w:r w:rsidR="008B6C4A" w:rsidRPr="00564827">
              <w:rPr>
                <w:b/>
                <w:color w:val="0000CC"/>
              </w:rPr>
              <w:t>Registro Ofic</w:t>
            </w:r>
            <w:r w:rsidR="005A3CD0" w:rsidRPr="00564827">
              <w:rPr>
                <w:b/>
                <w:color w:val="0000CC"/>
              </w:rPr>
              <w:t>ial N° 21 - Segundo Suplemento  de v</w:t>
            </w:r>
            <w:r w:rsidR="008B6C4A" w:rsidRPr="00564827">
              <w:rPr>
                <w:b/>
                <w:color w:val="0000CC"/>
              </w:rPr>
              <w:t>iernes 23 de junio de 2017</w:t>
            </w:r>
            <w:r w:rsidRPr="00564827">
              <w:rPr>
                <w:b/>
                <w:color w:val="0000CC"/>
              </w:rPr>
              <w:t xml:space="preserve">  Página 38</w:t>
            </w:r>
          </w:p>
          <w:p w:rsidR="00BA6234" w:rsidRPr="00564827" w:rsidRDefault="00BA6234" w:rsidP="0097309E">
            <w:pPr>
              <w:jc w:val="both"/>
              <w:rPr>
                <w:color w:val="0000CC"/>
              </w:rPr>
            </w:pPr>
          </w:p>
          <w:p w:rsidR="005A3CD0" w:rsidRPr="00564827" w:rsidRDefault="005A3CD0" w:rsidP="00BA6234">
            <w:pPr>
              <w:jc w:val="both"/>
              <w:rPr>
                <w:color w:val="0000CC"/>
              </w:rPr>
            </w:pPr>
          </w:p>
          <w:p w:rsidR="00BA6234" w:rsidRPr="00564827" w:rsidRDefault="00BA6234" w:rsidP="00BA6234">
            <w:pPr>
              <w:jc w:val="both"/>
              <w:rPr>
                <w:color w:val="0000CC"/>
              </w:rPr>
            </w:pPr>
            <w:r w:rsidRPr="00564827">
              <w:rPr>
                <w:color w:val="0000CC"/>
              </w:rPr>
              <w:t xml:space="preserve">CAPÍTULO I </w:t>
            </w:r>
          </w:p>
          <w:p w:rsidR="00BA6234" w:rsidRPr="00564827" w:rsidRDefault="00BA6234" w:rsidP="00BA6234">
            <w:pPr>
              <w:jc w:val="both"/>
              <w:rPr>
                <w:color w:val="0000CC"/>
              </w:rPr>
            </w:pPr>
            <w:r w:rsidRPr="00564827">
              <w:rPr>
                <w:color w:val="0000CC"/>
              </w:rPr>
              <w:t>DEL OBJETO Y ALCANCE.</w:t>
            </w:r>
          </w:p>
          <w:p w:rsidR="00BA6234" w:rsidRPr="00564827" w:rsidRDefault="00BA6234" w:rsidP="0097309E">
            <w:pPr>
              <w:jc w:val="both"/>
              <w:rPr>
                <w:color w:val="0000CC"/>
              </w:rPr>
            </w:pPr>
          </w:p>
          <w:p w:rsidR="00BA6234" w:rsidRPr="00564827" w:rsidRDefault="00BA6234" w:rsidP="0097309E">
            <w:pPr>
              <w:jc w:val="both"/>
              <w:rPr>
                <w:color w:val="0000CC"/>
              </w:rPr>
            </w:pPr>
            <w:r w:rsidRPr="00564827">
              <w:rPr>
                <w:color w:val="0000CC"/>
              </w:rPr>
              <w:t xml:space="preserve">ARTÍCULO 1.- Objeto: Las presentes Normas tienen por objeto regular el funcionamiento interno de la Junta de Política y Regulación Monetaria y Financiera. </w:t>
            </w:r>
          </w:p>
          <w:p w:rsidR="00BA6234" w:rsidRPr="00564827" w:rsidRDefault="00BA6234" w:rsidP="0097309E">
            <w:pPr>
              <w:jc w:val="both"/>
              <w:rPr>
                <w:color w:val="0000CC"/>
              </w:rPr>
            </w:pPr>
          </w:p>
          <w:p w:rsidR="00BA6234" w:rsidRPr="00564827" w:rsidRDefault="00BA6234" w:rsidP="0097309E">
            <w:pPr>
              <w:jc w:val="both"/>
              <w:rPr>
                <w:color w:val="0000CC"/>
              </w:rPr>
            </w:pPr>
            <w:r w:rsidRPr="00564827">
              <w:rPr>
                <w:color w:val="0000CC"/>
              </w:rPr>
              <w:t>ARTÍCULO 2.- Alcance: Estas Normas son aplicables a los miembros de pleno derecho y a los que participan con voz pero sin voto en la Junta. Aplica, además, a las</w:t>
            </w:r>
            <w:r w:rsidR="000C6A98" w:rsidRPr="00564827">
              <w:rPr>
                <w:color w:val="0000CC"/>
              </w:rPr>
              <w:t xml:space="preserve"> instituciones que están representadas en la Junta en los aspectos relacionados con sus funciones, al Secretario Administrativo, y al personal de asesoría y apoyo de la Junta.</w:t>
            </w:r>
          </w:p>
          <w:p w:rsidR="000C6A98" w:rsidRPr="00564827" w:rsidRDefault="000C6A98" w:rsidP="0097309E">
            <w:pPr>
              <w:jc w:val="both"/>
              <w:rPr>
                <w:color w:val="0000CC"/>
              </w:rPr>
            </w:pPr>
          </w:p>
          <w:p w:rsidR="000C6A98" w:rsidRPr="00564827" w:rsidRDefault="000C6A98" w:rsidP="0097309E">
            <w:pPr>
              <w:jc w:val="both"/>
              <w:rPr>
                <w:color w:val="0000CC"/>
              </w:rPr>
            </w:pPr>
            <w:r w:rsidRPr="00564827">
              <w:rPr>
                <w:color w:val="0000CC"/>
              </w:rPr>
              <w:t>(…)</w:t>
            </w:r>
          </w:p>
          <w:p w:rsidR="000C6A98" w:rsidRPr="00564827" w:rsidRDefault="000C6A98" w:rsidP="0097309E">
            <w:pPr>
              <w:jc w:val="both"/>
              <w:rPr>
                <w:color w:val="0000CC"/>
              </w:rPr>
            </w:pPr>
          </w:p>
          <w:p w:rsidR="000C6A98" w:rsidRPr="00564827" w:rsidRDefault="008F29DF" w:rsidP="0097309E">
            <w:pPr>
              <w:jc w:val="both"/>
              <w:rPr>
                <w:color w:val="0000CC"/>
              </w:rPr>
            </w:pPr>
            <w:hyperlink r:id="rId146" w:history="1">
              <w:r w:rsidR="000C6A98" w:rsidRPr="00564827">
                <w:rPr>
                  <w:rStyle w:val="Hipervnculo"/>
                  <w:color w:val="0000CC"/>
                </w:rPr>
                <w:t>Ver Registro Oficial</w:t>
              </w:r>
            </w:hyperlink>
          </w:p>
          <w:p w:rsidR="00BA6234" w:rsidRPr="00564827" w:rsidRDefault="00BA6234" w:rsidP="0097309E">
            <w:pPr>
              <w:jc w:val="both"/>
              <w:rPr>
                <w:color w:val="0000CC"/>
              </w:rPr>
            </w:pPr>
          </w:p>
        </w:tc>
      </w:tr>
    </w:tbl>
    <w:p w:rsidR="00FC50FA" w:rsidRPr="00564827" w:rsidRDefault="00FC50FA" w:rsidP="005F797E">
      <w:pPr>
        <w:jc w:val="both"/>
        <w:rPr>
          <w:color w:val="0000CC"/>
        </w:rPr>
      </w:pPr>
    </w:p>
    <w:p w:rsidR="00FC50FA" w:rsidRPr="00564827" w:rsidRDefault="00FC50FA" w:rsidP="005F797E">
      <w:pPr>
        <w:jc w:val="both"/>
        <w:rPr>
          <w:color w:val="0000CC"/>
        </w:rPr>
      </w:pPr>
      <w:r w:rsidRPr="00564827">
        <w:rPr>
          <w:noProof/>
          <w:color w:val="0000CC"/>
          <w:lang w:val="es-EC" w:eastAsia="es-EC"/>
        </w:rPr>
        <mc:AlternateContent>
          <mc:Choice Requires="wps">
            <w:drawing>
              <wp:anchor distT="0" distB="0" distL="114300" distR="114300" simplePos="0" relativeHeight="251698176" behindDoc="0" locked="0" layoutInCell="1" allowOverlap="1" wp14:anchorId="5C5F6BC7" wp14:editId="53B6971F">
                <wp:simplePos x="0" y="0"/>
                <wp:positionH relativeFrom="margin">
                  <wp:posOffset>-51435</wp:posOffset>
                </wp:positionH>
                <wp:positionV relativeFrom="paragraph">
                  <wp:posOffset>69850</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332E06" w:rsidRDefault="00EC070D" w:rsidP="00B75E48">
                            <w:pPr>
                              <w:jc w:val="both"/>
                              <w:rPr>
                                <w:b/>
                                <w:color w:val="FFFFFF"/>
                              </w:rPr>
                            </w:pPr>
                            <w:r>
                              <w:rPr>
                                <w:b/>
                                <w:color w:val="FFFFFF"/>
                              </w:rPr>
                              <w:t xml:space="preserve">Lunes 26 de junio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05pt;margin-top:5.5pt;width:142.5pt;height:2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eMA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" fillcolor="navy" strokecolor="navy">
                <v:textbox>
                  <w:txbxContent>
                    <w:p w:rsidR="009D42D3" w:rsidRPr="00332E06" w:rsidRDefault="009D42D3" w:rsidP="00B75E48">
                      <w:pPr>
                        <w:jc w:val="both"/>
                        <w:rPr>
                          <w:b/>
                          <w:color w:val="FFFFFF"/>
                        </w:rPr>
                      </w:pPr>
                      <w:r>
                        <w:rPr>
                          <w:b/>
                          <w:color w:val="FFFFFF"/>
                        </w:rPr>
                        <w:t xml:space="preserve">Lunes 26 de junio </w:t>
                      </w:r>
                    </w:p>
                  </w:txbxContent>
                </v:textbox>
                <w10:wrap anchorx="margin"/>
              </v:shape>
            </w:pict>
          </mc:Fallback>
        </mc:AlternateContent>
      </w:r>
    </w:p>
    <w:p w:rsidR="00FC50FA" w:rsidRPr="00564827" w:rsidRDefault="00FC50FA" w:rsidP="005F797E">
      <w:pPr>
        <w:jc w:val="both"/>
        <w:rPr>
          <w:color w:val="0000CC"/>
        </w:rPr>
      </w:pPr>
    </w:p>
    <w:p w:rsidR="00FC50FA" w:rsidRPr="00564827" w:rsidRDefault="00FC50FA"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2F5E33">
        <w:tc>
          <w:tcPr>
            <w:tcW w:w="8644" w:type="dxa"/>
            <w:shd w:val="clear" w:color="auto" w:fill="B7F4F7"/>
          </w:tcPr>
          <w:p w:rsidR="0036412D" w:rsidRPr="00564827" w:rsidRDefault="0036412D" w:rsidP="00083723">
            <w:pPr>
              <w:jc w:val="both"/>
              <w:rPr>
                <w:color w:val="0000CC"/>
              </w:rPr>
            </w:pPr>
          </w:p>
          <w:p w:rsidR="0036412D" w:rsidRPr="00564827" w:rsidRDefault="008F29DF" w:rsidP="00083723">
            <w:pPr>
              <w:jc w:val="both"/>
              <w:rPr>
                <w:b/>
                <w:color w:val="0000CC"/>
              </w:rPr>
            </w:pPr>
            <w:hyperlink r:id="rId147" w:history="1">
              <w:r w:rsidR="0036412D" w:rsidRPr="00564827">
                <w:rPr>
                  <w:rStyle w:val="Hipervnculo"/>
                  <w:b/>
                  <w:color w:val="0000CC"/>
                </w:rPr>
                <w:t>EXPEDIR LA NORMA TÉCNICA PARA REGULAR EL TELETRABAJO EN EL SECTOR PÚBLICO.</w:t>
              </w:r>
            </w:hyperlink>
          </w:p>
          <w:p w:rsidR="0036412D" w:rsidRPr="00564827" w:rsidRDefault="0036412D" w:rsidP="00083723">
            <w:pPr>
              <w:jc w:val="both"/>
              <w:rPr>
                <w:b/>
                <w:color w:val="0000CC"/>
              </w:rPr>
            </w:pPr>
          </w:p>
          <w:p w:rsidR="00F057A2" w:rsidRPr="00564827" w:rsidRDefault="00083723" w:rsidP="00083723">
            <w:pPr>
              <w:jc w:val="both"/>
              <w:rPr>
                <w:b/>
                <w:color w:val="0000CC"/>
              </w:rPr>
            </w:pPr>
            <w:r w:rsidRPr="00564827">
              <w:rPr>
                <w:b/>
                <w:color w:val="0000CC"/>
              </w:rPr>
              <w:t>Expedido por:</w:t>
            </w:r>
            <w:r w:rsidR="009F530E" w:rsidRPr="00564827">
              <w:rPr>
                <w:b/>
                <w:color w:val="0000CC"/>
              </w:rPr>
              <w:t xml:space="preserve"> </w:t>
            </w:r>
            <w:r w:rsidRPr="00564827">
              <w:rPr>
                <w:b/>
                <w:color w:val="0000CC"/>
              </w:rPr>
              <w:t xml:space="preserve">Acuerdo Ministerial No.MDT-2017-0090-A - MINISTRO DEL TRABAJO. Publicado en </w:t>
            </w:r>
            <w:r w:rsidR="00417048" w:rsidRPr="00564827">
              <w:rPr>
                <w:b/>
                <w:color w:val="0000CC"/>
              </w:rPr>
              <w:t>Registro Oficial N° 22 de lunes 26 de junio de 2017.</w:t>
            </w:r>
            <w:r w:rsidRPr="00564827">
              <w:rPr>
                <w:b/>
                <w:color w:val="0000CC"/>
              </w:rPr>
              <w:t xml:space="preserve"> Página 3</w:t>
            </w:r>
          </w:p>
          <w:p w:rsidR="00417048" w:rsidRPr="00564827" w:rsidRDefault="00417048" w:rsidP="00083723">
            <w:pPr>
              <w:jc w:val="both"/>
              <w:rPr>
                <w:color w:val="0000CC"/>
              </w:rPr>
            </w:pPr>
          </w:p>
          <w:p w:rsidR="00417048" w:rsidRPr="00564827" w:rsidRDefault="00417048" w:rsidP="00083723">
            <w:pPr>
              <w:jc w:val="both"/>
              <w:rPr>
                <w:color w:val="0000CC"/>
              </w:rPr>
            </w:pPr>
          </w:p>
          <w:p w:rsidR="00A1495D" w:rsidRPr="00564827" w:rsidRDefault="00A1495D" w:rsidP="00083723">
            <w:pPr>
              <w:jc w:val="both"/>
              <w:rPr>
                <w:color w:val="0000CC"/>
              </w:rPr>
            </w:pPr>
            <w:r w:rsidRPr="00564827">
              <w:rPr>
                <w:color w:val="0000CC"/>
              </w:rPr>
              <w:t xml:space="preserve">Art. 1. Del Objeto. El objeto de la presente norma técnica es viabilizar y regular el teletrabajo en el sector público. </w:t>
            </w:r>
          </w:p>
          <w:p w:rsidR="00A1495D" w:rsidRPr="00564827" w:rsidRDefault="00A1495D" w:rsidP="00083723">
            <w:pPr>
              <w:jc w:val="both"/>
              <w:rPr>
                <w:color w:val="0000CC"/>
              </w:rPr>
            </w:pPr>
          </w:p>
          <w:p w:rsidR="00A1495D" w:rsidRPr="00564827" w:rsidRDefault="00A1495D" w:rsidP="00083723">
            <w:pPr>
              <w:jc w:val="both"/>
              <w:rPr>
                <w:color w:val="0000CC"/>
              </w:rPr>
            </w:pPr>
            <w:r w:rsidRPr="00564827">
              <w:rPr>
                <w:color w:val="0000CC"/>
              </w:rPr>
              <w:t xml:space="preserve">Art. 2.- Del Ámbito.- La presente norma técnica es de aplicación obligatoria en todas las Instituciones, entidades y organismos del Estado determinados en el artículo 3 de la LOSEP, que opten por implementar el teletrabajo. </w:t>
            </w:r>
          </w:p>
          <w:p w:rsidR="00A1495D" w:rsidRPr="00564827" w:rsidRDefault="00A1495D" w:rsidP="00083723">
            <w:pPr>
              <w:jc w:val="both"/>
              <w:rPr>
                <w:color w:val="0000CC"/>
              </w:rPr>
            </w:pPr>
          </w:p>
          <w:p w:rsidR="00A1495D" w:rsidRPr="00564827" w:rsidRDefault="00A1495D" w:rsidP="00083723">
            <w:pPr>
              <w:jc w:val="both"/>
              <w:rPr>
                <w:color w:val="0000CC"/>
              </w:rPr>
            </w:pPr>
            <w:r w:rsidRPr="00564827">
              <w:rPr>
                <w:color w:val="0000CC"/>
              </w:rPr>
              <w:t xml:space="preserve">Art. 3. Definiciones. Para efectos de la aplicación de la presente norma técnica se observarán las siguientes definiciones: </w:t>
            </w:r>
          </w:p>
          <w:p w:rsidR="00A1495D" w:rsidRPr="00564827" w:rsidRDefault="00A1495D" w:rsidP="00083723">
            <w:pPr>
              <w:jc w:val="both"/>
              <w:rPr>
                <w:color w:val="0000CC"/>
              </w:rPr>
            </w:pPr>
          </w:p>
          <w:p w:rsidR="000B3129" w:rsidRPr="00564827" w:rsidRDefault="00A1495D" w:rsidP="00083723">
            <w:pPr>
              <w:jc w:val="both"/>
              <w:rPr>
                <w:color w:val="0000CC"/>
              </w:rPr>
            </w:pPr>
            <w:r w:rsidRPr="00564827">
              <w:rPr>
                <w:color w:val="0000CC"/>
              </w:rPr>
              <w:t xml:space="preserve">a) Teletrabajo.- Es la prestación de servicios de carácter no presencial en jornadas ordinarias o especiales de trabajo, a través de la cual la o el servidor público realiza sus actividades fuera de las instalaciones de la institución pública para la que labora, siempre que las necesidades y naturaleza del servicio lo permitan, haciendo uso de las tecnologías de la información y comunicación (TIC), tanto para su gestión como para su administración y control. El teletrabajo podrá prestarse de las siguientes formas: </w:t>
            </w:r>
          </w:p>
          <w:p w:rsidR="000B3129" w:rsidRPr="00564827" w:rsidRDefault="000B3129" w:rsidP="00083723">
            <w:pPr>
              <w:jc w:val="both"/>
              <w:rPr>
                <w:color w:val="0000CC"/>
              </w:rPr>
            </w:pPr>
          </w:p>
          <w:p w:rsidR="000B3129" w:rsidRPr="00564827" w:rsidRDefault="00A1495D" w:rsidP="00083723">
            <w:pPr>
              <w:jc w:val="both"/>
              <w:rPr>
                <w:color w:val="0000CC"/>
              </w:rPr>
            </w:pPr>
            <w:r w:rsidRPr="00564827">
              <w:rPr>
                <w:color w:val="0000CC"/>
              </w:rPr>
              <w:t xml:space="preserve">Permanente: Jornada laboral ordinaria o especial que se realiza siempre fuera de las instalaciones de la institución, utilizando medios y recursos tecnológicos de información y comunicación. La o el teletrabajador podrá asistir a las instalaciones de la institución pública donde presta sus servicios cuando sea requerido por el responsable de la unidad o proceso al que pertenece. </w:t>
            </w:r>
          </w:p>
          <w:p w:rsidR="000B3129" w:rsidRPr="00564827" w:rsidRDefault="000B3129" w:rsidP="00083723">
            <w:pPr>
              <w:jc w:val="both"/>
              <w:rPr>
                <w:color w:val="0000CC"/>
              </w:rPr>
            </w:pPr>
          </w:p>
          <w:p w:rsidR="00A1495D" w:rsidRPr="00564827" w:rsidRDefault="00A1495D" w:rsidP="00083723">
            <w:pPr>
              <w:jc w:val="both"/>
              <w:rPr>
                <w:color w:val="0000CC"/>
              </w:rPr>
            </w:pPr>
            <w:r w:rsidRPr="00564827">
              <w:rPr>
                <w:color w:val="0000CC"/>
              </w:rPr>
              <w:t xml:space="preserve">Parcial: Jornada laboral ordinaria o especial realizada fuera de las instalaciones de la institución hasta un máximo de veinte y cuatro (24) horas semanales, y el resto de horas serán laboradas en las instalaciones de la institución. </w:t>
            </w:r>
          </w:p>
          <w:p w:rsidR="00A1495D" w:rsidRPr="00564827" w:rsidRDefault="00A1495D" w:rsidP="00083723">
            <w:pPr>
              <w:jc w:val="both"/>
              <w:rPr>
                <w:color w:val="0000CC"/>
              </w:rPr>
            </w:pPr>
          </w:p>
          <w:p w:rsidR="00A1495D" w:rsidRPr="00564827" w:rsidRDefault="00A1495D" w:rsidP="00083723">
            <w:pPr>
              <w:jc w:val="both"/>
              <w:rPr>
                <w:color w:val="0000CC"/>
              </w:rPr>
            </w:pPr>
            <w:r w:rsidRPr="00564827">
              <w:rPr>
                <w:color w:val="0000CC"/>
              </w:rPr>
              <w:t xml:space="preserve">b) Teletrabajador.- Toda persona que tiene calidad de servidora o servidor público de conformidad con lo dispuesto en la LOSEP, con excepción de los puestos del nivel jerárquico superior, y que efectúe sus labores mediante teletrabajo con enlace virtual fuera de las instalaciones de la institución ya sea de manera parcial o permanente. </w:t>
            </w:r>
          </w:p>
          <w:p w:rsidR="00A1495D" w:rsidRPr="00564827" w:rsidRDefault="00A1495D" w:rsidP="00083723">
            <w:pPr>
              <w:jc w:val="both"/>
              <w:rPr>
                <w:color w:val="0000CC"/>
              </w:rPr>
            </w:pPr>
          </w:p>
          <w:p w:rsidR="00A1495D" w:rsidRPr="00564827" w:rsidRDefault="00A1495D" w:rsidP="00083723">
            <w:pPr>
              <w:jc w:val="both"/>
              <w:rPr>
                <w:color w:val="0000CC"/>
              </w:rPr>
            </w:pPr>
            <w:r w:rsidRPr="00564827">
              <w:rPr>
                <w:color w:val="0000CC"/>
              </w:rPr>
              <w:t xml:space="preserve">c) Lugar habitual de la institución pública.- Espacio físico donde la institución pública ejecuta sus actividades, sea en su matriz o en cualquiera de sus dependencias. </w:t>
            </w:r>
          </w:p>
          <w:p w:rsidR="00A1495D" w:rsidRPr="00564827" w:rsidRDefault="00A1495D" w:rsidP="00083723">
            <w:pPr>
              <w:jc w:val="both"/>
              <w:rPr>
                <w:color w:val="0000CC"/>
              </w:rPr>
            </w:pPr>
          </w:p>
          <w:p w:rsidR="00417048" w:rsidRPr="00564827" w:rsidRDefault="00A1495D" w:rsidP="00083723">
            <w:pPr>
              <w:jc w:val="both"/>
              <w:rPr>
                <w:color w:val="0000CC"/>
              </w:rPr>
            </w:pPr>
            <w:r w:rsidRPr="00564827">
              <w:rPr>
                <w:color w:val="0000CC"/>
              </w:rPr>
              <w:t>d) Reversibilidad.- Implica que en el caso que la o el servidor público haya pasado a teletrabajo, puede volver a prestar sus servicios en el lugar habitual de la institución pública, por acuerdo de las partes, o a pedido de una de ellas una vez cumplido al menos de noventa (90) días de la prestación de servicios a través de teletrabajo; este requerimiento deberá ser notificado a la otra parte con al menos quince (15) días de anticipación a la restitución de su puesto inicial.</w:t>
            </w:r>
          </w:p>
          <w:p w:rsidR="00417048" w:rsidRPr="00564827" w:rsidRDefault="00417048" w:rsidP="00083723">
            <w:pPr>
              <w:jc w:val="both"/>
              <w:rPr>
                <w:color w:val="0000CC"/>
              </w:rPr>
            </w:pPr>
          </w:p>
          <w:p w:rsidR="0036412D" w:rsidRPr="00564827" w:rsidRDefault="0036412D" w:rsidP="00083723">
            <w:pPr>
              <w:jc w:val="both"/>
              <w:rPr>
                <w:color w:val="0000CC"/>
              </w:rPr>
            </w:pPr>
            <w:r w:rsidRPr="00564827">
              <w:rPr>
                <w:color w:val="0000CC"/>
              </w:rPr>
              <w:t>(…)</w:t>
            </w:r>
          </w:p>
          <w:p w:rsidR="0036412D" w:rsidRPr="00564827" w:rsidRDefault="0036412D" w:rsidP="00083723">
            <w:pPr>
              <w:jc w:val="both"/>
              <w:rPr>
                <w:color w:val="0000CC"/>
              </w:rPr>
            </w:pPr>
          </w:p>
          <w:p w:rsidR="0036412D" w:rsidRPr="00564827" w:rsidRDefault="008F29DF" w:rsidP="00083723">
            <w:pPr>
              <w:jc w:val="both"/>
              <w:rPr>
                <w:color w:val="0000CC"/>
              </w:rPr>
            </w:pPr>
            <w:hyperlink r:id="rId148" w:history="1">
              <w:r w:rsidR="0036412D" w:rsidRPr="00564827">
                <w:rPr>
                  <w:rStyle w:val="Hipervnculo"/>
                  <w:color w:val="0000CC"/>
                </w:rPr>
                <w:t>Ver Registro Oficial</w:t>
              </w:r>
            </w:hyperlink>
          </w:p>
          <w:p w:rsidR="00417048" w:rsidRPr="00564827" w:rsidRDefault="00417048" w:rsidP="00083723">
            <w:pPr>
              <w:jc w:val="both"/>
              <w:rPr>
                <w:color w:val="0000CC"/>
              </w:rPr>
            </w:pPr>
          </w:p>
          <w:p w:rsidR="00417048" w:rsidRPr="00564827" w:rsidRDefault="00417048" w:rsidP="00083723">
            <w:pPr>
              <w:jc w:val="both"/>
              <w:rPr>
                <w:b/>
                <w:color w:val="0000CC"/>
              </w:rPr>
            </w:pPr>
          </w:p>
        </w:tc>
      </w:tr>
      <w:tr w:rsidR="00606AD7" w:rsidRPr="00564827" w:rsidTr="002F5E33">
        <w:tc>
          <w:tcPr>
            <w:tcW w:w="8644" w:type="dxa"/>
            <w:shd w:val="clear" w:color="auto" w:fill="B7F4F7"/>
          </w:tcPr>
          <w:p w:rsidR="00D85F36" w:rsidRPr="00564827" w:rsidRDefault="00D85F36" w:rsidP="00E0794B">
            <w:pPr>
              <w:jc w:val="both"/>
              <w:rPr>
                <w:b/>
                <w:color w:val="0000CC"/>
              </w:rPr>
            </w:pPr>
          </w:p>
          <w:p w:rsidR="00E0794B" w:rsidRPr="00564827" w:rsidRDefault="008F29DF" w:rsidP="00E0794B">
            <w:pPr>
              <w:jc w:val="both"/>
              <w:rPr>
                <w:b/>
                <w:color w:val="0000CC"/>
              </w:rPr>
            </w:pPr>
            <w:hyperlink r:id="rId149" w:history="1">
              <w:r w:rsidR="00D85F36" w:rsidRPr="00564827">
                <w:rPr>
                  <w:rStyle w:val="Hipervnculo"/>
                  <w:b/>
                  <w:color w:val="0000CC"/>
                </w:rPr>
                <w:t>RENUÉVESE EL ESTADO DE EXCEPCIÓN POR LOS EFECTOS ADVERSOS DEL DESASTRE NATURAL, EFECTUADO EL 16 DE ABRIL DE 2016, EN LAS PROVINCIAS DE MANABÍ Y ESMERALDAS.</w:t>
              </w:r>
            </w:hyperlink>
          </w:p>
          <w:p w:rsidR="00D85F36" w:rsidRPr="00564827" w:rsidRDefault="00D85F36" w:rsidP="00E0794B">
            <w:pPr>
              <w:jc w:val="both"/>
              <w:rPr>
                <w:b/>
                <w:color w:val="0000CC"/>
              </w:rPr>
            </w:pPr>
          </w:p>
          <w:p w:rsidR="005F1F14" w:rsidRPr="00564827" w:rsidRDefault="005F1F14" w:rsidP="005F1F14">
            <w:pPr>
              <w:jc w:val="both"/>
              <w:rPr>
                <w:b/>
                <w:color w:val="0000CC"/>
              </w:rPr>
            </w:pPr>
            <w:r w:rsidRPr="00564827">
              <w:rPr>
                <w:b/>
                <w:color w:val="0000CC"/>
              </w:rPr>
              <w:t xml:space="preserve">Expedido por: Decreto Ejecutivo No. 27 - PRESIDENTE CONSTITUCIONAL DE LA REPÚBLICA. Publicado en </w:t>
            </w:r>
            <w:r w:rsidR="00D85F36" w:rsidRPr="00564827">
              <w:rPr>
                <w:b/>
                <w:color w:val="0000CC"/>
              </w:rPr>
              <w:t xml:space="preserve">Registro Oficial N° 22 - Suplemento de lunes 26 de junio de 2017. </w:t>
            </w:r>
            <w:r w:rsidRPr="00564827">
              <w:rPr>
                <w:b/>
                <w:color w:val="0000CC"/>
              </w:rPr>
              <w:t>Página 5</w:t>
            </w:r>
          </w:p>
          <w:p w:rsidR="00D85F36" w:rsidRPr="00564827" w:rsidRDefault="00D85F36" w:rsidP="005F1F14">
            <w:pPr>
              <w:jc w:val="both"/>
              <w:rPr>
                <w:color w:val="0000CC"/>
              </w:rPr>
            </w:pPr>
          </w:p>
          <w:p w:rsidR="00D85F36" w:rsidRPr="00564827" w:rsidRDefault="00D85F36" w:rsidP="005F1F14">
            <w:pPr>
              <w:jc w:val="both"/>
              <w:rPr>
                <w:color w:val="0000CC"/>
              </w:rPr>
            </w:pPr>
          </w:p>
          <w:p w:rsidR="00D85F36" w:rsidRPr="00564827" w:rsidRDefault="00D85F36" w:rsidP="00D85F36">
            <w:pPr>
              <w:jc w:val="both"/>
              <w:rPr>
                <w:color w:val="0000CC"/>
              </w:rPr>
            </w:pPr>
            <w:r w:rsidRPr="00564827">
              <w:rPr>
                <w:color w:val="0000CC"/>
              </w:rPr>
              <w:t xml:space="preserve">Artículo 1.- RENOVAR el estado de excepción en las provincias de: Manabí y Esmeraldas, por los efectos adversos del desastre natural de 16 de abril de 2016 y sus réplicas, situación que se ha visto agravada por la cruda estación invernal que afecta a las indicadas provincias: </w:t>
            </w:r>
          </w:p>
          <w:p w:rsidR="00D85F36" w:rsidRPr="00564827" w:rsidRDefault="00D85F36" w:rsidP="00D85F36">
            <w:pPr>
              <w:jc w:val="both"/>
              <w:rPr>
                <w:color w:val="0000CC"/>
              </w:rPr>
            </w:pPr>
          </w:p>
          <w:p w:rsidR="00D85F36" w:rsidRPr="00564827" w:rsidRDefault="00D85F36" w:rsidP="00D85F36">
            <w:pPr>
              <w:jc w:val="both"/>
              <w:rPr>
                <w:color w:val="0000CC"/>
              </w:rPr>
            </w:pPr>
            <w:r w:rsidRPr="00564827">
              <w:rPr>
                <w:color w:val="0000CC"/>
              </w:rPr>
              <w:t xml:space="preserve">Artículo 2.- DISPONER LA MOVILIZACIÓN en todo el territorio nacional hacia las provincias de: Manabí y Esmeraldas, de tal manera que todas las entidades de la Administración Pública Central e Institucional, en especial las Fuerzas Armadas, de la Policía Nacional y los gobiernos autónomos descentralizados de las provincias afectadas deberán coordinar esfuerzos con el fin de ejecutar las acciones necesarias e indispensables para mitigar y prevenir los riesgos, así como enfrentar, recuperar y mejorar las condiciones adversas, que provocaron los eventos telúricos del día 16 de abril de 2016 y sus réplicas, situación que se ha visto agravada por la cruda estación invernal que afecta a las indicadas provincias; </w:t>
            </w:r>
          </w:p>
          <w:p w:rsidR="00D85F36" w:rsidRPr="00564827" w:rsidRDefault="00D85F36" w:rsidP="00D85F36">
            <w:pPr>
              <w:jc w:val="both"/>
              <w:rPr>
                <w:color w:val="0000CC"/>
              </w:rPr>
            </w:pPr>
          </w:p>
          <w:p w:rsidR="00D85F36" w:rsidRPr="00564827" w:rsidRDefault="00D85F36" w:rsidP="00D85F36">
            <w:pPr>
              <w:jc w:val="both"/>
              <w:rPr>
                <w:color w:val="0000CC"/>
              </w:rPr>
            </w:pPr>
            <w:r w:rsidRPr="00564827">
              <w:rPr>
                <w:color w:val="0000CC"/>
              </w:rPr>
              <w:t>Artículo 3.- SUSPENDER el ejercicio del derecho a la inviolabilidad de domicilio y de libre tránsito de los afectados por el terremoto del 16 de. abril de 2016 y sus réplicas, en las provincias de Manabí y Esmeraldas, por cuanto algunos ciudadanos pretenden retomar a sus hogares situados en inmuebles que precisamente constituyen un riesgo para su vida o integridad física. Los Ministerios del Interior y de Defensa determinarán la forma de aplicar esta medida para conseguir la finalidad señalada.</w:t>
            </w:r>
          </w:p>
          <w:p w:rsidR="00D85F36" w:rsidRPr="00564827" w:rsidRDefault="00D85F36" w:rsidP="00D85F36">
            <w:pPr>
              <w:jc w:val="both"/>
              <w:rPr>
                <w:color w:val="0000CC"/>
              </w:rPr>
            </w:pPr>
          </w:p>
          <w:p w:rsidR="00D85F36" w:rsidRPr="00564827" w:rsidRDefault="00D85F36" w:rsidP="00D85F36">
            <w:pPr>
              <w:jc w:val="both"/>
              <w:rPr>
                <w:color w:val="0000CC"/>
              </w:rPr>
            </w:pPr>
            <w:r w:rsidRPr="00564827">
              <w:rPr>
                <w:color w:val="0000CC"/>
              </w:rPr>
              <w:t>(…)</w:t>
            </w:r>
          </w:p>
          <w:p w:rsidR="00D85F36" w:rsidRPr="00564827" w:rsidRDefault="00D85F36" w:rsidP="00D85F36">
            <w:pPr>
              <w:jc w:val="both"/>
              <w:rPr>
                <w:color w:val="0000CC"/>
              </w:rPr>
            </w:pPr>
          </w:p>
          <w:p w:rsidR="00D85F36" w:rsidRPr="00564827" w:rsidRDefault="008F29DF" w:rsidP="00D85F36">
            <w:pPr>
              <w:jc w:val="both"/>
              <w:rPr>
                <w:color w:val="0000CC"/>
              </w:rPr>
            </w:pPr>
            <w:hyperlink r:id="rId150" w:history="1">
              <w:r w:rsidR="00D85F36" w:rsidRPr="00564827">
                <w:rPr>
                  <w:rStyle w:val="Hipervnculo"/>
                  <w:color w:val="0000CC"/>
                </w:rPr>
                <w:t>Ver Registro Oficial</w:t>
              </w:r>
            </w:hyperlink>
          </w:p>
          <w:p w:rsidR="00D85F36" w:rsidRPr="00564827" w:rsidRDefault="00D85F36" w:rsidP="00D85F36">
            <w:pPr>
              <w:jc w:val="both"/>
              <w:rPr>
                <w:color w:val="0000CC"/>
              </w:rPr>
            </w:pPr>
          </w:p>
        </w:tc>
      </w:tr>
      <w:tr w:rsidR="00606AD7" w:rsidRPr="00564827" w:rsidTr="002F5E33">
        <w:tc>
          <w:tcPr>
            <w:tcW w:w="8644" w:type="dxa"/>
            <w:shd w:val="clear" w:color="auto" w:fill="B7F4F7"/>
          </w:tcPr>
          <w:p w:rsidR="00F0740F" w:rsidRPr="00564827" w:rsidRDefault="00F0740F" w:rsidP="00E0794B">
            <w:pPr>
              <w:jc w:val="both"/>
              <w:rPr>
                <w:b/>
                <w:color w:val="0000CC"/>
              </w:rPr>
            </w:pPr>
          </w:p>
          <w:p w:rsidR="005F1F14" w:rsidRPr="00564827" w:rsidRDefault="008F29DF" w:rsidP="00E0794B">
            <w:pPr>
              <w:jc w:val="both"/>
              <w:rPr>
                <w:b/>
                <w:color w:val="0000CC"/>
              </w:rPr>
            </w:pPr>
            <w:hyperlink r:id="rId151" w:history="1">
              <w:r w:rsidR="00F0740F" w:rsidRPr="00564827">
                <w:rPr>
                  <w:rStyle w:val="Hipervnculo"/>
                  <w:b/>
                  <w:color w:val="0000CC"/>
                </w:rPr>
                <w:t>REFORMAR LA RESOLUCIÓN NO. 1065 PUBLICADA EN EL REGISTRO OFICIAL NO. 734 DE 30 DE DICIEMBRE DE 2002 Y SUS REFORMAS; Y, LA RESOLUCIÓN NO. NAC-DGERCGC14-00806 PUBLICADA EN EL SUPLEMENTO DEL REGISTRO OFICIAL NO. 351 DEL 09 DE OCTUBRE DE 2014 Y SUS REFORMAS.</w:t>
              </w:r>
            </w:hyperlink>
          </w:p>
          <w:p w:rsidR="00F0740F" w:rsidRPr="00564827" w:rsidRDefault="00F0740F" w:rsidP="00E0794B">
            <w:pPr>
              <w:jc w:val="both"/>
              <w:rPr>
                <w:b/>
                <w:color w:val="0000CC"/>
              </w:rPr>
            </w:pPr>
          </w:p>
          <w:p w:rsidR="00F0740F" w:rsidRPr="00564827" w:rsidRDefault="00F0740F" w:rsidP="00E0794B">
            <w:pPr>
              <w:jc w:val="both"/>
              <w:rPr>
                <w:b/>
                <w:color w:val="0000CC"/>
              </w:rPr>
            </w:pPr>
            <w:r w:rsidRPr="00564827">
              <w:rPr>
                <w:b/>
                <w:color w:val="0000CC"/>
              </w:rPr>
              <w:t>Expedido por: Resolución No. NAC-DGERCGC17-00000317 - DIRECTOR GENERAL DEL SERVICIO DE RENTAS INTERNAS. Publicado en Registro Oficial N° 22 - Suplemento de lunes 26 de junio de 2017. Página 20</w:t>
            </w:r>
          </w:p>
          <w:p w:rsidR="00F0740F" w:rsidRPr="00564827" w:rsidRDefault="00F0740F" w:rsidP="00E0794B">
            <w:pPr>
              <w:jc w:val="both"/>
              <w:rPr>
                <w:color w:val="0000CC"/>
              </w:rPr>
            </w:pPr>
          </w:p>
          <w:p w:rsidR="00F0740F" w:rsidRPr="00564827" w:rsidRDefault="00F0740F" w:rsidP="00E0794B">
            <w:pPr>
              <w:jc w:val="both"/>
              <w:rPr>
                <w:color w:val="0000CC"/>
              </w:rPr>
            </w:pPr>
          </w:p>
          <w:p w:rsidR="00F0740F" w:rsidRPr="00564827" w:rsidRDefault="00F0740F" w:rsidP="00E0794B">
            <w:pPr>
              <w:jc w:val="both"/>
              <w:rPr>
                <w:color w:val="0000CC"/>
              </w:rPr>
            </w:pPr>
            <w:r w:rsidRPr="00564827">
              <w:rPr>
                <w:color w:val="0000CC"/>
              </w:rPr>
              <w:t xml:space="preserve">Artículo 1.- Efectúense las siguientes reformas en la Resolución del Servicio de Rentas Internas No. 1065, publicada en el Registro Oficial No. 734 de 30 de diciembre de 2002: </w:t>
            </w:r>
          </w:p>
          <w:p w:rsidR="00F0740F" w:rsidRPr="00564827" w:rsidRDefault="00F0740F" w:rsidP="00E0794B">
            <w:pPr>
              <w:jc w:val="both"/>
              <w:rPr>
                <w:color w:val="0000CC"/>
              </w:rPr>
            </w:pPr>
          </w:p>
          <w:p w:rsidR="00F0740F" w:rsidRPr="00564827" w:rsidRDefault="00F0740F" w:rsidP="00E0794B">
            <w:pPr>
              <w:jc w:val="both"/>
              <w:rPr>
                <w:color w:val="0000CC"/>
              </w:rPr>
            </w:pPr>
            <w:r w:rsidRPr="00564827">
              <w:rPr>
                <w:color w:val="0000CC"/>
              </w:rPr>
              <w:t>1. Sustitúyase el artículo 10 por el siguiente:</w:t>
            </w:r>
          </w:p>
          <w:p w:rsidR="00F0740F" w:rsidRPr="00564827" w:rsidRDefault="00F0740F" w:rsidP="00E0794B">
            <w:pPr>
              <w:jc w:val="both"/>
              <w:rPr>
                <w:color w:val="0000CC"/>
              </w:rPr>
            </w:pPr>
          </w:p>
          <w:p w:rsidR="00F0740F" w:rsidRPr="00564827" w:rsidRDefault="00F0740F" w:rsidP="00E0794B">
            <w:pPr>
              <w:jc w:val="both"/>
              <w:rPr>
                <w:color w:val="0000CC"/>
              </w:rPr>
            </w:pPr>
            <w:r w:rsidRPr="00564827">
              <w:rPr>
                <w:color w:val="0000CC"/>
              </w:rPr>
              <w:t xml:space="preserve"> "Art. 10.-Autorización y/o registro de cuenta para débito automático.- Los sujetos pasivos obligados a efectuar el pago de sus obligaciones tributarias declaradas a través de internet mediante el débito automático, así como los sujetos pasivos que decidieran adherirse a este medio de pago, deberán registrar o actualizar la(s) cuenta(s) bancaria(s) para el efecto, en la plataforma de servicios tecnológicos de la página web institucional www.sri. gob.ec, lo cual lleva implícita la autorización del sujeto pasivo para que el Servicio de Rentas Internas ordene directamente a su nombre el débito automático de la(s) cuenta(s) registrada(s), por el importe de las obligaciones tributarias declaradas. </w:t>
            </w:r>
          </w:p>
          <w:p w:rsidR="00F0740F" w:rsidRPr="00564827" w:rsidRDefault="00F0740F" w:rsidP="00E0794B">
            <w:pPr>
              <w:jc w:val="both"/>
              <w:rPr>
                <w:color w:val="0000CC"/>
              </w:rPr>
            </w:pPr>
          </w:p>
          <w:p w:rsidR="00F0740F" w:rsidRPr="00564827" w:rsidRDefault="00F0740F" w:rsidP="00E0794B">
            <w:pPr>
              <w:jc w:val="both"/>
              <w:rPr>
                <w:color w:val="0000CC"/>
              </w:rPr>
            </w:pPr>
            <w:r w:rsidRPr="00564827">
              <w:rPr>
                <w:color w:val="0000CC"/>
              </w:rPr>
              <w:t xml:space="preserve">Cuando no sea posible efectuar el registro o actualización de cuenta(s) señalado en el inciso precedente, el sujeto pasivo podrá entregar en ventanillas de atención al contribuyente de las direcciones zonales o provinciales del Servicio de Rentas Internas, el formulario de autorización física de débito automático, debidamente firmado por el cuentahabiente. La validez de dicho formulario será verificada por el Servicio de Rentas Internas y tendrá los mismos efectos mencionados para el registro o actualización de cuenta(s) realizado a través de la página web institucional. </w:t>
            </w:r>
          </w:p>
          <w:p w:rsidR="00F0740F" w:rsidRPr="00564827" w:rsidRDefault="00F0740F" w:rsidP="00E0794B">
            <w:pPr>
              <w:jc w:val="both"/>
              <w:rPr>
                <w:color w:val="0000CC"/>
              </w:rPr>
            </w:pPr>
          </w:p>
          <w:p w:rsidR="00F0740F" w:rsidRPr="00564827" w:rsidRDefault="00F0740F" w:rsidP="00E0794B">
            <w:pPr>
              <w:jc w:val="both"/>
              <w:rPr>
                <w:color w:val="0000CC"/>
              </w:rPr>
            </w:pPr>
            <w:r w:rsidRPr="00564827">
              <w:rPr>
                <w:color w:val="0000CC"/>
              </w:rPr>
              <w:t xml:space="preserve">Para efectos de los débitos automáticos señalados en el presente artículo, previo análisis del Servicio de Rentas Internas, en casos excepcionales debidamente justificados, el sujeto pasivo podrá registrar una cuenta bancaria perteneciente a un tercero para efectos del débito automático, para ello deberá contar con la autorización expresa del titular de la cuenta, debiendo además, justificar la relación que mantiene con el sujeto pasivo para el débito de las obligaciones tributarias de este, mediante los canales que la Administración Tributaria disponga para el efecto. </w:t>
            </w:r>
          </w:p>
          <w:p w:rsidR="00F0740F" w:rsidRPr="00564827" w:rsidRDefault="00F0740F" w:rsidP="00E0794B">
            <w:pPr>
              <w:jc w:val="both"/>
              <w:rPr>
                <w:color w:val="0000CC"/>
              </w:rPr>
            </w:pPr>
          </w:p>
          <w:p w:rsidR="00F0740F" w:rsidRPr="00564827" w:rsidRDefault="00F0740F" w:rsidP="00E0794B">
            <w:pPr>
              <w:jc w:val="both"/>
              <w:rPr>
                <w:color w:val="0000CC"/>
              </w:rPr>
            </w:pPr>
            <w:r w:rsidRPr="00564827">
              <w:rPr>
                <w:color w:val="0000CC"/>
              </w:rPr>
              <w:t>En caso de que, por cualquier motivo, el pago de las respectivas obligaciones tributarias, no se haya podido efectuar deforma exitosa, el Servicio de Rentas Internas podrá solicitar directamente a la(s) institución(es) financiera(s) autorizada(s), el débito automático de los valores correspondientes a las obligaciones tributarias adeudadas total o parcialmente. Lo anterior, sin perjuicio de las acciones sancionatorias y de cobro que correspondan legalmente."</w:t>
            </w:r>
          </w:p>
          <w:p w:rsidR="00F0740F" w:rsidRPr="00564827" w:rsidRDefault="00F0740F" w:rsidP="00E0794B">
            <w:pPr>
              <w:jc w:val="both"/>
              <w:rPr>
                <w:color w:val="0000CC"/>
              </w:rPr>
            </w:pPr>
          </w:p>
          <w:p w:rsidR="00F0740F" w:rsidRPr="00564827" w:rsidRDefault="00F0740F" w:rsidP="00E0794B">
            <w:pPr>
              <w:jc w:val="both"/>
              <w:rPr>
                <w:color w:val="0000CC"/>
              </w:rPr>
            </w:pPr>
            <w:r w:rsidRPr="00564827">
              <w:rPr>
                <w:color w:val="0000CC"/>
              </w:rPr>
              <w:t>(…)</w:t>
            </w:r>
          </w:p>
          <w:p w:rsidR="00F0740F" w:rsidRPr="00564827" w:rsidRDefault="00F0740F" w:rsidP="00E0794B">
            <w:pPr>
              <w:jc w:val="both"/>
              <w:rPr>
                <w:color w:val="0000CC"/>
              </w:rPr>
            </w:pPr>
          </w:p>
          <w:p w:rsidR="00F0740F" w:rsidRPr="00564827" w:rsidRDefault="008F29DF" w:rsidP="00DA7C5A">
            <w:pPr>
              <w:jc w:val="both"/>
              <w:rPr>
                <w:rStyle w:val="Hipervnculo"/>
                <w:color w:val="0000CC"/>
              </w:rPr>
            </w:pPr>
            <w:hyperlink r:id="rId152" w:history="1">
              <w:r w:rsidR="00F0740F" w:rsidRPr="00564827">
                <w:rPr>
                  <w:rStyle w:val="Hipervnculo"/>
                  <w:color w:val="0000CC"/>
                </w:rPr>
                <w:t>Ver Registro Oficial</w:t>
              </w:r>
            </w:hyperlink>
          </w:p>
          <w:p w:rsidR="0053555F" w:rsidRPr="00564827" w:rsidRDefault="0053555F" w:rsidP="00DA7C5A">
            <w:pPr>
              <w:jc w:val="both"/>
              <w:rPr>
                <w:color w:val="0000CC"/>
              </w:rPr>
            </w:pPr>
          </w:p>
        </w:tc>
      </w:tr>
      <w:tr w:rsidR="00606AD7" w:rsidRPr="00564827" w:rsidTr="002F5E33">
        <w:tc>
          <w:tcPr>
            <w:tcW w:w="8644" w:type="dxa"/>
            <w:shd w:val="clear" w:color="auto" w:fill="B7F4F7"/>
          </w:tcPr>
          <w:p w:rsidR="005F1F14" w:rsidRPr="00564827" w:rsidRDefault="005F1F14" w:rsidP="00E0794B">
            <w:pPr>
              <w:jc w:val="both"/>
              <w:rPr>
                <w:color w:val="0000CC"/>
              </w:rPr>
            </w:pPr>
          </w:p>
          <w:p w:rsidR="00382092" w:rsidRPr="00564827" w:rsidRDefault="00382092" w:rsidP="00E0794B">
            <w:pPr>
              <w:jc w:val="both"/>
              <w:rPr>
                <w:color w:val="0000CC"/>
              </w:rPr>
            </w:pPr>
          </w:p>
          <w:p w:rsidR="00382092" w:rsidRPr="00564827" w:rsidRDefault="008F29DF" w:rsidP="00382092">
            <w:pPr>
              <w:jc w:val="both"/>
              <w:rPr>
                <w:b/>
                <w:color w:val="0000CC"/>
              </w:rPr>
            </w:pPr>
            <w:hyperlink r:id="rId153" w:history="1">
              <w:r w:rsidR="00382092" w:rsidRPr="00564827">
                <w:rPr>
                  <w:rStyle w:val="Hipervnculo"/>
                  <w:b/>
                  <w:color w:val="0000CC"/>
                </w:rPr>
                <w:t>APROBAR LOS FORMULARIOS PARA LA DECLARACIÓN DEL IMPUESTO AL VALOR AGREGADO (IVA).</w:t>
              </w:r>
            </w:hyperlink>
          </w:p>
          <w:p w:rsidR="00382092" w:rsidRPr="00564827" w:rsidRDefault="00382092" w:rsidP="00E0794B">
            <w:pPr>
              <w:jc w:val="both"/>
              <w:rPr>
                <w:b/>
                <w:color w:val="0000CC"/>
              </w:rPr>
            </w:pPr>
          </w:p>
          <w:p w:rsidR="00DA7C5A" w:rsidRPr="00564827" w:rsidRDefault="00DA7C5A" w:rsidP="00E0794B">
            <w:pPr>
              <w:jc w:val="both"/>
              <w:rPr>
                <w:b/>
                <w:color w:val="0000CC"/>
              </w:rPr>
            </w:pPr>
            <w:r w:rsidRPr="00564827">
              <w:rPr>
                <w:b/>
                <w:color w:val="0000CC"/>
              </w:rPr>
              <w:t xml:space="preserve">Expedido por: Resolución No. NAC-DGERCGC17-00000324 - DIRECTOR GENERAL DEL SERVICIO DE RENTAS INTERNAS. Publicado en </w:t>
            </w:r>
            <w:r w:rsidR="000D6ACE" w:rsidRPr="00564827">
              <w:rPr>
                <w:b/>
                <w:color w:val="0000CC"/>
              </w:rPr>
              <w:t xml:space="preserve">Registro Oficial N° 22 - Suplemento de lunes 26 de junio de 2017. </w:t>
            </w:r>
            <w:r w:rsidRPr="00564827">
              <w:rPr>
                <w:b/>
                <w:color w:val="0000CC"/>
              </w:rPr>
              <w:t>Página 22</w:t>
            </w:r>
          </w:p>
          <w:p w:rsidR="00DA7C5A" w:rsidRPr="00564827" w:rsidRDefault="00DA7C5A" w:rsidP="00E0794B">
            <w:pPr>
              <w:jc w:val="both"/>
              <w:rPr>
                <w:color w:val="0000CC"/>
              </w:rPr>
            </w:pPr>
          </w:p>
          <w:p w:rsidR="00DA7C5A" w:rsidRPr="00564827" w:rsidRDefault="00382092" w:rsidP="00E0794B">
            <w:pPr>
              <w:jc w:val="both"/>
              <w:rPr>
                <w:color w:val="0000CC"/>
              </w:rPr>
            </w:pPr>
            <w:r w:rsidRPr="00564827">
              <w:rPr>
                <w:color w:val="0000CC"/>
              </w:rPr>
              <w:t>Artículo 1.- Objeto.- Aprobar el "Formulario 104 para la declaración del Impuesto al Valor Agregado" y el "Formulario 104A para la declaración del Impuesto al Valor Agregado para personas naturales y sucesiones indivisas que no actúan en calidad de agentes de retención y que no realizan actividades de comercio exterior" adjuntos a la presente Resolución.</w:t>
            </w:r>
          </w:p>
          <w:p w:rsidR="00E94D54" w:rsidRPr="00564827" w:rsidRDefault="00E94D54" w:rsidP="00E0794B">
            <w:pPr>
              <w:jc w:val="both"/>
              <w:rPr>
                <w:color w:val="0000CC"/>
              </w:rPr>
            </w:pPr>
          </w:p>
          <w:p w:rsidR="00E94D54" w:rsidRPr="00564827" w:rsidRDefault="00E94D54" w:rsidP="00E0794B">
            <w:pPr>
              <w:jc w:val="both"/>
              <w:rPr>
                <w:color w:val="0000CC"/>
              </w:rPr>
            </w:pPr>
            <w:r w:rsidRPr="00564827">
              <w:rPr>
                <w:color w:val="0000CC"/>
              </w:rPr>
              <w:t xml:space="preserve">Artículo 2.- Los sujetos pasivos que deberán declarar en el formulario 104 establecido en el artículo anterior son: </w:t>
            </w:r>
          </w:p>
          <w:p w:rsidR="00E94D54" w:rsidRPr="00564827" w:rsidRDefault="00E94D54" w:rsidP="00E0794B">
            <w:pPr>
              <w:jc w:val="both"/>
              <w:rPr>
                <w:color w:val="0000CC"/>
              </w:rPr>
            </w:pPr>
          </w:p>
          <w:p w:rsidR="00E94D54" w:rsidRPr="00564827" w:rsidRDefault="00E94D54" w:rsidP="00E0794B">
            <w:pPr>
              <w:jc w:val="both"/>
              <w:rPr>
                <w:color w:val="0000CC"/>
              </w:rPr>
            </w:pPr>
            <w:r w:rsidRPr="00564827">
              <w:rPr>
                <w:color w:val="0000CC"/>
              </w:rPr>
              <w:t xml:space="preserve">a) Los sujetos pasivos obligados a llevar contabilidad, y </w:t>
            </w:r>
          </w:p>
          <w:p w:rsidR="00E94D54" w:rsidRPr="00564827" w:rsidRDefault="00E94D54" w:rsidP="00E0794B">
            <w:pPr>
              <w:jc w:val="both"/>
              <w:rPr>
                <w:color w:val="0000CC"/>
              </w:rPr>
            </w:pPr>
          </w:p>
          <w:p w:rsidR="009F3CB0" w:rsidRPr="00564827" w:rsidRDefault="00E94D54" w:rsidP="00E0794B">
            <w:pPr>
              <w:jc w:val="both"/>
              <w:rPr>
                <w:color w:val="0000CC"/>
              </w:rPr>
            </w:pPr>
            <w:r w:rsidRPr="00564827">
              <w:rPr>
                <w:color w:val="0000CC"/>
              </w:rPr>
              <w:t xml:space="preserve">b) Los sujetos pasivos no obligados a llevar contabilidad que realicen actividades de comercio exterior únicamente en el periodo fiscal en que realicen tales actividades. </w:t>
            </w:r>
          </w:p>
          <w:p w:rsidR="009F3CB0" w:rsidRPr="00564827" w:rsidRDefault="009F3CB0" w:rsidP="00E0794B">
            <w:pPr>
              <w:jc w:val="both"/>
              <w:rPr>
                <w:color w:val="0000CC"/>
              </w:rPr>
            </w:pPr>
          </w:p>
          <w:p w:rsidR="009F3CB0" w:rsidRPr="00564827" w:rsidRDefault="00E94D54" w:rsidP="00E0794B">
            <w:pPr>
              <w:jc w:val="both"/>
              <w:rPr>
                <w:color w:val="0000CC"/>
              </w:rPr>
            </w:pPr>
            <w:r w:rsidRPr="00564827">
              <w:rPr>
                <w:color w:val="0000CC"/>
              </w:rPr>
              <w:t xml:space="preserve">Los sujetos pasivos que actúen como agentes de retención deberán cumplir con lo dispuesto en las normas tributarias pertinentes en lo que respecta a la periodicidad de la declaración. </w:t>
            </w:r>
          </w:p>
          <w:p w:rsidR="009F3CB0" w:rsidRPr="00564827" w:rsidRDefault="009F3CB0" w:rsidP="00E0794B">
            <w:pPr>
              <w:jc w:val="both"/>
              <w:rPr>
                <w:color w:val="0000CC"/>
              </w:rPr>
            </w:pPr>
          </w:p>
          <w:p w:rsidR="00DA7C5A" w:rsidRPr="00564827" w:rsidRDefault="00E94D54" w:rsidP="00E0794B">
            <w:pPr>
              <w:jc w:val="both"/>
              <w:rPr>
                <w:color w:val="0000CC"/>
              </w:rPr>
            </w:pPr>
            <w:r w:rsidRPr="00564827">
              <w:rPr>
                <w:color w:val="0000CC"/>
              </w:rPr>
              <w:t>Los demás sujetos pasivos que deban presentar su declaración del Impuesto al Valor Agregado lo realizarán en el formulario 104A.</w:t>
            </w:r>
          </w:p>
          <w:p w:rsidR="00E94D54" w:rsidRPr="00564827" w:rsidRDefault="00E94D54" w:rsidP="00E0794B">
            <w:pPr>
              <w:jc w:val="both"/>
              <w:rPr>
                <w:color w:val="0000CC"/>
              </w:rPr>
            </w:pPr>
          </w:p>
          <w:p w:rsidR="00E94D54" w:rsidRPr="00564827" w:rsidRDefault="00E94D54" w:rsidP="00E0794B">
            <w:pPr>
              <w:jc w:val="both"/>
              <w:rPr>
                <w:color w:val="0000CC"/>
              </w:rPr>
            </w:pPr>
            <w:r w:rsidRPr="00564827">
              <w:rPr>
                <w:color w:val="0000CC"/>
              </w:rPr>
              <w:t>(…)</w:t>
            </w:r>
          </w:p>
          <w:p w:rsidR="00E94D54" w:rsidRPr="00564827" w:rsidRDefault="00E94D54" w:rsidP="00E0794B">
            <w:pPr>
              <w:jc w:val="both"/>
              <w:rPr>
                <w:color w:val="0000CC"/>
              </w:rPr>
            </w:pPr>
          </w:p>
          <w:p w:rsidR="00E94D54" w:rsidRPr="00564827" w:rsidRDefault="008F29DF" w:rsidP="00E0794B">
            <w:pPr>
              <w:jc w:val="both"/>
              <w:rPr>
                <w:color w:val="0000CC"/>
              </w:rPr>
            </w:pPr>
            <w:hyperlink r:id="rId154" w:history="1">
              <w:r w:rsidR="00E94D54" w:rsidRPr="00564827">
                <w:rPr>
                  <w:rStyle w:val="Hipervnculo"/>
                  <w:color w:val="0000CC"/>
                </w:rPr>
                <w:t>Ver Registro Oficial</w:t>
              </w:r>
            </w:hyperlink>
          </w:p>
          <w:p w:rsidR="00E94D54" w:rsidRPr="00564827" w:rsidRDefault="00E94D54" w:rsidP="00E0794B">
            <w:pPr>
              <w:jc w:val="both"/>
              <w:rPr>
                <w:color w:val="0000CC"/>
              </w:rPr>
            </w:pPr>
          </w:p>
          <w:p w:rsidR="00DA7C5A" w:rsidRPr="00564827" w:rsidRDefault="00DA7C5A" w:rsidP="00E0794B">
            <w:pPr>
              <w:jc w:val="both"/>
              <w:rPr>
                <w:color w:val="0000CC"/>
              </w:rPr>
            </w:pPr>
          </w:p>
        </w:tc>
      </w:tr>
      <w:tr w:rsidR="00606AD7" w:rsidRPr="00564827" w:rsidTr="002F5E33">
        <w:tc>
          <w:tcPr>
            <w:tcW w:w="8644" w:type="dxa"/>
            <w:shd w:val="clear" w:color="auto" w:fill="B7F4F7"/>
          </w:tcPr>
          <w:p w:rsidR="000A3FDE" w:rsidRPr="00564827" w:rsidRDefault="000A3FDE" w:rsidP="00E0794B">
            <w:pPr>
              <w:jc w:val="both"/>
              <w:rPr>
                <w:color w:val="0000CC"/>
              </w:rPr>
            </w:pPr>
          </w:p>
          <w:p w:rsidR="000A3FDE" w:rsidRPr="00564827" w:rsidRDefault="008F29DF" w:rsidP="00E0794B">
            <w:pPr>
              <w:jc w:val="both"/>
              <w:rPr>
                <w:b/>
                <w:color w:val="0000CC"/>
              </w:rPr>
            </w:pPr>
            <w:hyperlink r:id="rId155" w:history="1">
              <w:r w:rsidR="000A3FDE" w:rsidRPr="00564827">
                <w:rPr>
                  <w:rStyle w:val="Hipervnculo"/>
                  <w:b/>
                  <w:color w:val="0000CC"/>
                </w:rPr>
                <w:t>EXPEDIR LAS DISPOSICIONES PARA LA EMISIÓN DE COMPROBANTES DE VENTA Y EL EJERCICIO DE LAS RETENCIONES EN LA FUENTE DEL IMPUESTO A LA RENTA EN PROCESOS DE INTERMEDIACIÓN DE DERECHOS REPRESENTATIVOS DE CAPITAL Y OTROS TÍTULOS VALORES REALIZADOS A TRAVÉS DE LAS BOLSAS DE VALORES.</w:t>
              </w:r>
            </w:hyperlink>
            <w:r w:rsidR="000A3FDE" w:rsidRPr="00564827">
              <w:rPr>
                <w:b/>
                <w:color w:val="0000CC"/>
              </w:rPr>
              <w:t xml:space="preserve"> </w:t>
            </w:r>
          </w:p>
          <w:p w:rsidR="000A3FDE" w:rsidRPr="00564827" w:rsidRDefault="000A3FDE" w:rsidP="00E0794B">
            <w:pPr>
              <w:jc w:val="both"/>
              <w:rPr>
                <w:b/>
                <w:color w:val="0000CC"/>
              </w:rPr>
            </w:pPr>
          </w:p>
          <w:p w:rsidR="000A3FDE" w:rsidRPr="00564827" w:rsidRDefault="000A3FDE" w:rsidP="000A3FDE">
            <w:pPr>
              <w:jc w:val="both"/>
              <w:rPr>
                <w:b/>
                <w:color w:val="0000CC"/>
              </w:rPr>
            </w:pPr>
            <w:r w:rsidRPr="00564827">
              <w:rPr>
                <w:b/>
                <w:color w:val="0000CC"/>
              </w:rPr>
              <w:t>Expedido por: Resolución No. NAC-DGERCGC17-00000327 - DIRECTOR GENERAL DEL SERVICIO DE RENTAS INTERNAS.</w:t>
            </w:r>
            <w:r w:rsidR="00A12B0B" w:rsidRPr="00564827">
              <w:rPr>
                <w:b/>
                <w:color w:val="0000CC"/>
              </w:rPr>
              <w:t xml:space="preserve"> Registro Oficial N° 22 - Suplemento de lunes 26 de junio de 2017. Página 25</w:t>
            </w:r>
          </w:p>
          <w:p w:rsidR="000A3FDE" w:rsidRPr="00564827" w:rsidRDefault="000A3FDE" w:rsidP="000A3FDE">
            <w:pPr>
              <w:jc w:val="both"/>
              <w:rPr>
                <w:b/>
                <w:color w:val="0000CC"/>
              </w:rPr>
            </w:pPr>
          </w:p>
          <w:p w:rsidR="000A3FDE" w:rsidRPr="00564827" w:rsidRDefault="000A3FDE" w:rsidP="000A3FDE">
            <w:pPr>
              <w:jc w:val="both"/>
              <w:rPr>
                <w:color w:val="0000CC"/>
              </w:rPr>
            </w:pPr>
            <w:r w:rsidRPr="00564827">
              <w:rPr>
                <w:color w:val="0000CC"/>
              </w:rPr>
              <w:t xml:space="preserve">CAPITULO I </w:t>
            </w:r>
          </w:p>
          <w:p w:rsidR="000A3FDE" w:rsidRPr="00564827" w:rsidRDefault="000A3FDE" w:rsidP="000A3FDE">
            <w:pPr>
              <w:jc w:val="both"/>
              <w:rPr>
                <w:color w:val="0000CC"/>
              </w:rPr>
            </w:pPr>
            <w:r w:rsidRPr="00564827">
              <w:rPr>
                <w:color w:val="0000CC"/>
              </w:rPr>
              <w:t>NORMAS GENERALES</w:t>
            </w:r>
          </w:p>
          <w:p w:rsidR="000A3FDE" w:rsidRPr="00564827" w:rsidRDefault="000A3FDE" w:rsidP="00E0794B">
            <w:pPr>
              <w:jc w:val="both"/>
              <w:rPr>
                <w:color w:val="0000CC"/>
              </w:rPr>
            </w:pPr>
          </w:p>
          <w:p w:rsidR="000A3FDE" w:rsidRPr="00564827" w:rsidRDefault="000A3FDE" w:rsidP="00E0794B">
            <w:pPr>
              <w:jc w:val="both"/>
              <w:rPr>
                <w:color w:val="0000CC"/>
              </w:rPr>
            </w:pPr>
            <w:r w:rsidRPr="00564827">
              <w:rPr>
                <w:color w:val="0000CC"/>
              </w:rPr>
              <w:t>Artículo 1. Objeto.- Expedir las disposiciones para la emisión de comprobantes de venta y el ejercicio de las retenciones en la fuente del Impuesto a la Renta que deberán observar las bolsas de valores, casas de valores, otros intermediarios autorizados para ofertar y negociar valores de conformidad con la ley y comitentes compradores y vendedores por las comisiones o beneficios que obtengan o paguen, según corresponda, en razón de los servicios que se presten en los procesos de intermediación de derechos representativos de capital y otros títulos valores que se negocien a través de bolsas de valores del Ecuador.</w:t>
            </w:r>
          </w:p>
          <w:p w:rsidR="0053267A" w:rsidRPr="00564827" w:rsidRDefault="0053267A" w:rsidP="00E0794B">
            <w:pPr>
              <w:jc w:val="both"/>
              <w:rPr>
                <w:color w:val="0000CC"/>
              </w:rPr>
            </w:pPr>
          </w:p>
          <w:p w:rsidR="0053267A" w:rsidRPr="00564827" w:rsidRDefault="0053267A" w:rsidP="00E0794B">
            <w:pPr>
              <w:jc w:val="both"/>
              <w:rPr>
                <w:color w:val="0000CC"/>
              </w:rPr>
            </w:pPr>
            <w:r w:rsidRPr="00564827">
              <w:rPr>
                <w:color w:val="0000CC"/>
              </w:rPr>
              <w:t>(…)</w:t>
            </w:r>
          </w:p>
          <w:p w:rsidR="00DC7EE2" w:rsidRPr="00564827" w:rsidRDefault="00DC7EE2" w:rsidP="00E0794B">
            <w:pPr>
              <w:jc w:val="both"/>
              <w:rPr>
                <w:color w:val="0000CC"/>
              </w:rPr>
            </w:pPr>
          </w:p>
          <w:p w:rsidR="00DC7EE2" w:rsidRPr="00564827" w:rsidRDefault="008F29DF" w:rsidP="00DC7EE2">
            <w:pPr>
              <w:jc w:val="both"/>
              <w:rPr>
                <w:color w:val="0000CC"/>
              </w:rPr>
            </w:pPr>
            <w:hyperlink r:id="rId156" w:history="1">
              <w:r w:rsidR="0053267A" w:rsidRPr="00564827">
                <w:rPr>
                  <w:rStyle w:val="Hipervnculo"/>
                  <w:color w:val="0000CC"/>
                </w:rPr>
                <w:t>Ver Registro Oficia</w:t>
              </w:r>
              <w:r w:rsidR="00DC7EE2" w:rsidRPr="00564827">
                <w:rPr>
                  <w:rStyle w:val="Hipervnculo"/>
                  <w:color w:val="0000CC"/>
                </w:rPr>
                <w:t>l</w:t>
              </w:r>
            </w:hyperlink>
          </w:p>
        </w:tc>
      </w:tr>
      <w:tr w:rsidR="00606AD7" w:rsidRPr="00564827" w:rsidTr="002F5E33">
        <w:tc>
          <w:tcPr>
            <w:tcW w:w="8644" w:type="dxa"/>
            <w:shd w:val="clear" w:color="auto" w:fill="B7F4F7"/>
          </w:tcPr>
          <w:p w:rsidR="0053555F" w:rsidRPr="00564827" w:rsidRDefault="0053555F" w:rsidP="00E0794B">
            <w:pPr>
              <w:jc w:val="both"/>
              <w:rPr>
                <w:color w:val="0000CC"/>
              </w:rPr>
            </w:pPr>
          </w:p>
          <w:p w:rsidR="00615851" w:rsidRPr="00564827" w:rsidRDefault="008F29DF" w:rsidP="00E0794B">
            <w:pPr>
              <w:jc w:val="both"/>
              <w:rPr>
                <w:b/>
                <w:color w:val="0000CC"/>
              </w:rPr>
            </w:pPr>
            <w:hyperlink r:id="rId157" w:history="1">
              <w:r w:rsidR="003C519A" w:rsidRPr="00564827">
                <w:rPr>
                  <w:rStyle w:val="Hipervnculo"/>
                  <w:b/>
                  <w:color w:val="0000CC"/>
                </w:rPr>
                <w:t>SUBRÓGUENSE LAS FUNCIONES DE CONTRALOR GENERAL DEL ESTADO AL SUBCONTRALOR.</w:t>
              </w:r>
            </w:hyperlink>
          </w:p>
          <w:p w:rsidR="003C519A" w:rsidRPr="00564827" w:rsidRDefault="003C519A" w:rsidP="00E0794B">
            <w:pPr>
              <w:jc w:val="both"/>
              <w:rPr>
                <w:b/>
                <w:color w:val="0000CC"/>
              </w:rPr>
            </w:pPr>
          </w:p>
          <w:p w:rsidR="003C519A" w:rsidRPr="00564827" w:rsidRDefault="003C519A" w:rsidP="00E0794B">
            <w:pPr>
              <w:jc w:val="both"/>
              <w:rPr>
                <w:b/>
                <w:color w:val="0000CC"/>
              </w:rPr>
            </w:pPr>
            <w:r w:rsidRPr="00564827">
              <w:rPr>
                <w:b/>
                <w:color w:val="0000CC"/>
              </w:rPr>
              <w:t>Expedido por: Acuerdo No. 020-CG - 2017 - CONTRALOR GENERAL DEL ESTADO. Publicado en Registro Oficial N° 22 - Suplemento de lunes 26 de junio de 2017. Página 28</w:t>
            </w:r>
          </w:p>
          <w:p w:rsidR="003C519A" w:rsidRPr="00564827" w:rsidRDefault="003C519A" w:rsidP="00E0794B">
            <w:pPr>
              <w:jc w:val="both"/>
              <w:rPr>
                <w:color w:val="0000CC"/>
              </w:rPr>
            </w:pPr>
          </w:p>
          <w:p w:rsidR="003C519A" w:rsidRPr="00564827" w:rsidRDefault="003C519A" w:rsidP="00E0794B">
            <w:pPr>
              <w:jc w:val="both"/>
              <w:rPr>
                <w:color w:val="0000CC"/>
              </w:rPr>
            </w:pPr>
            <w:r w:rsidRPr="00564827">
              <w:rPr>
                <w:color w:val="0000CC"/>
              </w:rPr>
              <w:t xml:space="preserve">Artículo único.- Subrogar las funciones de Contralor General del Estado a partir de la presente fecha, en virtud de la ausencia definitiva del titular y hasta que se produzca su designación. </w:t>
            </w:r>
          </w:p>
          <w:p w:rsidR="003C519A" w:rsidRPr="00564827" w:rsidRDefault="003C519A" w:rsidP="00E0794B">
            <w:pPr>
              <w:jc w:val="both"/>
              <w:rPr>
                <w:color w:val="0000CC"/>
              </w:rPr>
            </w:pPr>
          </w:p>
          <w:p w:rsidR="003C519A" w:rsidRPr="00564827" w:rsidRDefault="003C519A" w:rsidP="00E0794B">
            <w:pPr>
              <w:jc w:val="both"/>
              <w:rPr>
                <w:color w:val="0000CC"/>
              </w:rPr>
            </w:pPr>
            <w:r w:rsidRPr="00564827">
              <w:rPr>
                <w:color w:val="0000CC"/>
              </w:rPr>
              <w:t xml:space="preserve">Dado, en el Despacho del Contralor General del Estado, en la ciudad de San Francisco de Quito, Distrito Metropolitano, a 21 de junio de 2017. Comuníquese, </w:t>
            </w:r>
          </w:p>
          <w:p w:rsidR="003C519A" w:rsidRPr="00564827" w:rsidRDefault="003C519A" w:rsidP="00E0794B">
            <w:pPr>
              <w:jc w:val="both"/>
              <w:rPr>
                <w:color w:val="0000CC"/>
              </w:rPr>
            </w:pPr>
          </w:p>
          <w:p w:rsidR="003C519A" w:rsidRPr="00564827" w:rsidRDefault="003C519A" w:rsidP="00E0794B">
            <w:pPr>
              <w:jc w:val="both"/>
              <w:rPr>
                <w:color w:val="0000CC"/>
              </w:rPr>
            </w:pPr>
            <w:r w:rsidRPr="00564827">
              <w:rPr>
                <w:color w:val="0000CC"/>
              </w:rPr>
              <w:t>f.) Dr. Pablo Celi de la Torre, Contralor General del Estado, Subrogante.</w:t>
            </w:r>
          </w:p>
          <w:p w:rsidR="00DD3B2F" w:rsidRPr="00564827" w:rsidRDefault="00DD3B2F" w:rsidP="00E0794B">
            <w:pPr>
              <w:jc w:val="both"/>
              <w:rPr>
                <w:color w:val="0000CC"/>
              </w:rPr>
            </w:pPr>
          </w:p>
          <w:p w:rsidR="00DD3B2F" w:rsidRPr="00564827" w:rsidRDefault="008F29DF" w:rsidP="00E0794B">
            <w:pPr>
              <w:jc w:val="both"/>
              <w:rPr>
                <w:color w:val="0000CC"/>
              </w:rPr>
            </w:pPr>
            <w:hyperlink r:id="rId158" w:history="1">
              <w:r w:rsidR="00DD3B2F" w:rsidRPr="00564827">
                <w:rPr>
                  <w:rStyle w:val="Hipervnculo"/>
                  <w:color w:val="0000CC"/>
                </w:rPr>
                <w:t>Ver Registro Oficial</w:t>
              </w:r>
            </w:hyperlink>
          </w:p>
          <w:p w:rsidR="003C519A" w:rsidRPr="00564827" w:rsidRDefault="003C519A" w:rsidP="00E0794B">
            <w:pPr>
              <w:jc w:val="both"/>
              <w:rPr>
                <w:color w:val="0000CC"/>
              </w:rPr>
            </w:pPr>
          </w:p>
        </w:tc>
      </w:tr>
      <w:tr w:rsidR="00606AD7" w:rsidRPr="00564827" w:rsidTr="002F5E33">
        <w:tc>
          <w:tcPr>
            <w:tcW w:w="8644" w:type="dxa"/>
            <w:shd w:val="clear" w:color="auto" w:fill="B7F4F7"/>
          </w:tcPr>
          <w:p w:rsidR="00B96425" w:rsidRPr="00564827" w:rsidRDefault="00B96425" w:rsidP="00E0794B">
            <w:pPr>
              <w:jc w:val="both"/>
              <w:rPr>
                <w:color w:val="0000CC"/>
              </w:rPr>
            </w:pPr>
          </w:p>
          <w:p w:rsidR="003B4877" w:rsidRPr="00564827" w:rsidRDefault="008F29DF" w:rsidP="00E0794B">
            <w:pPr>
              <w:jc w:val="both"/>
              <w:rPr>
                <w:b/>
                <w:color w:val="0000CC"/>
              </w:rPr>
            </w:pPr>
            <w:hyperlink r:id="rId159" w:history="1">
              <w:r w:rsidR="00B96425" w:rsidRPr="00564827">
                <w:rPr>
                  <w:rStyle w:val="Hipervnculo"/>
                  <w:b/>
                  <w:color w:val="0000CC"/>
                </w:rPr>
                <w:t>EXPÍDESE LA NORMA PARA LA DETERMINACIÓN DE PROPIEDAD INDIRECTA SEGÚN LO PREVISTO EN EL CÓDIGO ORGÁNICO MONETARIO Y FINANCIERO.</w:t>
              </w:r>
            </w:hyperlink>
          </w:p>
          <w:p w:rsidR="00B96425" w:rsidRPr="00564827" w:rsidRDefault="00B96425" w:rsidP="00E0794B">
            <w:pPr>
              <w:jc w:val="both"/>
              <w:rPr>
                <w:b/>
                <w:color w:val="0000CC"/>
              </w:rPr>
            </w:pPr>
          </w:p>
          <w:p w:rsidR="00B96425" w:rsidRPr="00564827" w:rsidRDefault="00B96425" w:rsidP="00B96425">
            <w:pPr>
              <w:jc w:val="both"/>
              <w:rPr>
                <w:b/>
                <w:color w:val="0000CC"/>
              </w:rPr>
            </w:pPr>
            <w:r w:rsidRPr="00564827">
              <w:rPr>
                <w:b/>
                <w:color w:val="0000CC"/>
              </w:rPr>
              <w:t>Expedido por: Resolución No. 375-2017-F - JUNTA DE POLÍTICA Y REGULACIÓN MONETARIA Y FINANCIERA. Publicado en Registro Oficial N° 22 - Segundo Suplemento de lunes 26 de junio de 2017. Página 3</w:t>
            </w:r>
          </w:p>
          <w:p w:rsidR="00430B54" w:rsidRPr="00564827" w:rsidRDefault="00430B54" w:rsidP="00B96425">
            <w:pPr>
              <w:jc w:val="both"/>
              <w:rPr>
                <w:color w:val="0000CC"/>
              </w:rPr>
            </w:pPr>
          </w:p>
          <w:p w:rsidR="00430B54" w:rsidRPr="00564827" w:rsidRDefault="00430B54" w:rsidP="00B96425">
            <w:pPr>
              <w:jc w:val="both"/>
              <w:rPr>
                <w:color w:val="0000CC"/>
              </w:rPr>
            </w:pPr>
            <w:r w:rsidRPr="00564827">
              <w:rPr>
                <w:color w:val="0000CC"/>
              </w:rPr>
              <w:t xml:space="preserve">SECCIÓN I </w:t>
            </w:r>
          </w:p>
          <w:p w:rsidR="00430B54" w:rsidRPr="00564827" w:rsidRDefault="00430B54" w:rsidP="00B96425">
            <w:pPr>
              <w:jc w:val="both"/>
              <w:rPr>
                <w:color w:val="0000CC"/>
              </w:rPr>
            </w:pPr>
            <w:r w:rsidRPr="00564827">
              <w:rPr>
                <w:color w:val="0000CC"/>
              </w:rPr>
              <w:t xml:space="preserve">DEFINICIONES </w:t>
            </w:r>
          </w:p>
          <w:p w:rsidR="00430B54" w:rsidRPr="00564827" w:rsidRDefault="00430B54" w:rsidP="00B96425">
            <w:pPr>
              <w:jc w:val="both"/>
              <w:rPr>
                <w:color w:val="0000CC"/>
              </w:rPr>
            </w:pPr>
          </w:p>
          <w:p w:rsidR="005F7942" w:rsidRPr="00564827" w:rsidRDefault="00430B54" w:rsidP="00B96425">
            <w:pPr>
              <w:jc w:val="both"/>
              <w:rPr>
                <w:color w:val="0000CC"/>
              </w:rPr>
            </w:pPr>
            <w:r w:rsidRPr="00564827">
              <w:rPr>
                <w:color w:val="0000CC"/>
              </w:rPr>
              <w:t xml:space="preserve">ARTÍCULO 1.- Para los propósitos de la presente norma se considerará propiedad indirecta cuando una persona natural o jurídica ejerza su derecho de propiedad sobre el 6% o más de los títulos representativos del capital de las entidades del sector financiero privado, entidades financieras del exterior o de sociedades mercantiles ajenas a la actividad financiera a través de otras personas jurídicas, fideicomisos, nexos económicos y societarios u otros mecanismos, o a través de estos, por medio de sus cónyuges o convivientes. </w:t>
            </w:r>
          </w:p>
          <w:p w:rsidR="005F7942" w:rsidRPr="00564827" w:rsidRDefault="005F7942" w:rsidP="00B96425">
            <w:pPr>
              <w:jc w:val="both"/>
              <w:rPr>
                <w:color w:val="0000CC"/>
              </w:rPr>
            </w:pPr>
          </w:p>
          <w:p w:rsidR="005F7942" w:rsidRPr="00564827" w:rsidRDefault="00430B54" w:rsidP="00B96425">
            <w:pPr>
              <w:jc w:val="both"/>
              <w:rPr>
                <w:color w:val="0000CC"/>
              </w:rPr>
            </w:pPr>
            <w:r w:rsidRPr="00564827">
              <w:rPr>
                <w:color w:val="0000CC"/>
              </w:rPr>
              <w:t xml:space="preserve">SECCIÓN II </w:t>
            </w:r>
          </w:p>
          <w:p w:rsidR="00430B54" w:rsidRPr="00564827" w:rsidRDefault="00430B54" w:rsidP="00B96425">
            <w:pPr>
              <w:jc w:val="both"/>
              <w:rPr>
                <w:color w:val="0000CC"/>
              </w:rPr>
            </w:pPr>
            <w:r w:rsidRPr="00564827">
              <w:rPr>
                <w:color w:val="0000CC"/>
              </w:rPr>
              <w:t xml:space="preserve">CRITERIOS PARA DETERMINAR LA PRESUNCIÓN DE EXISTENCIA DE PROPIEDAD INDIRECTA </w:t>
            </w:r>
          </w:p>
          <w:p w:rsidR="00430B54" w:rsidRPr="00564827" w:rsidRDefault="00430B54" w:rsidP="00B96425">
            <w:pPr>
              <w:jc w:val="both"/>
              <w:rPr>
                <w:color w:val="0000CC"/>
              </w:rPr>
            </w:pPr>
          </w:p>
          <w:p w:rsidR="00430B54" w:rsidRPr="00564827" w:rsidRDefault="00430B54" w:rsidP="00B96425">
            <w:pPr>
              <w:jc w:val="both"/>
              <w:rPr>
                <w:color w:val="0000CC"/>
              </w:rPr>
            </w:pPr>
            <w:r w:rsidRPr="00564827">
              <w:rPr>
                <w:color w:val="0000CC"/>
              </w:rPr>
              <w:t xml:space="preserve">ARTÍCULO 2.- Se entenderá que una persona natural o jurídica ejerce propiedad indirecta sobre una entidad del sector financiero privado, una entidad financiera del exterior o de compañías mercantiles, en los siguientes casos: </w:t>
            </w:r>
          </w:p>
          <w:p w:rsidR="00430B54" w:rsidRPr="00564827" w:rsidRDefault="00430B54" w:rsidP="00B96425">
            <w:pPr>
              <w:jc w:val="both"/>
              <w:rPr>
                <w:color w:val="0000CC"/>
              </w:rPr>
            </w:pPr>
          </w:p>
          <w:p w:rsidR="00B96425" w:rsidRPr="00564827" w:rsidRDefault="00430B54" w:rsidP="00B96425">
            <w:pPr>
              <w:jc w:val="both"/>
              <w:rPr>
                <w:color w:val="0000CC"/>
              </w:rPr>
            </w:pPr>
            <w:r w:rsidRPr="00564827">
              <w:rPr>
                <w:color w:val="0000CC"/>
              </w:rPr>
              <w:t>2.1. Si es accionista sobre el 6% o más de los títulos representativos del capital de una persona jurídica y que a su vez sea accionista sobre el 6% o más de los títulos representativos de capital de la entidad o empresa en la cual se esté realizando el análisis.</w:t>
            </w:r>
          </w:p>
          <w:p w:rsidR="00C13762" w:rsidRPr="00564827" w:rsidRDefault="00C13762" w:rsidP="00B96425">
            <w:pPr>
              <w:jc w:val="both"/>
              <w:rPr>
                <w:color w:val="0000CC"/>
              </w:rPr>
            </w:pPr>
          </w:p>
          <w:p w:rsidR="00C13762" w:rsidRPr="00564827" w:rsidRDefault="00C13762" w:rsidP="00B96425">
            <w:pPr>
              <w:jc w:val="both"/>
              <w:rPr>
                <w:color w:val="0000CC"/>
              </w:rPr>
            </w:pPr>
            <w:r w:rsidRPr="00564827">
              <w:rPr>
                <w:color w:val="0000CC"/>
              </w:rPr>
              <w:t>(…)</w:t>
            </w:r>
          </w:p>
          <w:p w:rsidR="00C13762" w:rsidRPr="00564827" w:rsidRDefault="00C13762" w:rsidP="00B96425">
            <w:pPr>
              <w:jc w:val="both"/>
              <w:rPr>
                <w:color w:val="0000CC"/>
              </w:rPr>
            </w:pPr>
          </w:p>
          <w:p w:rsidR="00C13762" w:rsidRPr="00564827" w:rsidRDefault="008F29DF" w:rsidP="00B96425">
            <w:pPr>
              <w:jc w:val="both"/>
              <w:rPr>
                <w:color w:val="0000CC"/>
              </w:rPr>
            </w:pPr>
            <w:hyperlink r:id="rId160" w:history="1">
              <w:r w:rsidR="00C13762" w:rsidRPr="00564827">
                <w:rPr>
                  <w:rStyle w:val="Hipervnculo"/>
                  <w:color w:val="0000CC"/>
                </w:rPr>
                <w:t>Ver Registro Oficial</w:t>
              </w:r>
            </w:hyperlink>
          </w:p>
          <w:p w:rsidR="00B96425" w:rsidRPr="00564827" w:rsidRDefault="00B96425" w:rsidP="00B96425">
            <w:pPr>
              <w:jc w:val="both"/>
              <w:rPr>
                <w:color w:val="0000CC"/>
              </w:rPr>
            </w:pPr>
          </w:p>
        </w:tc>
      </w:tr>
      <w:tr w:rsidR="00606AD7" w:rsidRPr="00564827" w:rsidTr="002F5E33">
        <w:tc>
          <w:tcPr>
            <w:tcW w:w="8644" w:type="dxa"/>
            <w:shd w:val="clear" w:color="auto" w:fill="B7F4F7"/>
          </w:tcPr>
          <w:p w:rsidR="00F76274" w:rsidRPr="00564827" w:rsidRDefault="00F76274" w:rsidP="00E0794B">
            <w:pPr>
              <w:jc w:val="both"/>
              <w:rPr>
                <w:color w:val="0000CC"/>
              </w:rPr>
            </w:pPr>
          </w:p>
          <w:p w:rsidR="00F76274" w:rsidRPr="00564827" w:rsidRDefault="008F29DF" w:rsidP="00E0794B">
            <w:pPr>
              <w:jc w:val="both"/>
              <w:rPr>
                <w:b/>
                <w:color w:val="0000CC"/>
              </w:rPr>
            </w:pPr>
            <w:hyperlink r:id="rId161" w:history="1">
              <w:r w:rsidR="00F76274" w:rsidRPr="00564827">
                <w:rPr>
                  <w:rStyle w:val="Hipervnculo"/>
                  <w:b/>
                  <w:color w:val="0000CC"/>
                </w:rPr>
                <w:t>REFÓRMESE EL LIBRO II "NORMAS GENERALES PARA LA APLICACIÓN DE LA LEY GENERAL DE SEGUROS" DE LA CODIFICACIÓN DE RESOLUCIONES DE LA SUPERINTENDENCIA DE BANCOS Y SEGUROS Y DE LA JUNTA BANCARIA.</w:t>
              </w:r>
            </w:hyperlink>
          </w:p>
          <w:p w:rsidR="00F76274" w:rsidRPr="00564827" w:rsidRDefault="00F76274" w:rsidP="00E0794B">
            <w:pPr>
              <w:jc w:val="both"/>
              <w:rPr>
                <w:b/>
                <w:color w:val="0000CC"/>
              </w:rPr>
            </w:pPr>
          </w:p>
          <w:p w:rsidR="00F76274" w:rsidRPr="00564827" w:rsidRDefault="00F76274" w:rsidP="00E0794B">
            <w:pPr>
              <w:jc w:val="both"/>
              <w:rPr>
                <w:b/>
                <w:color w:val="0000CC"/>
              </w:rPr>
            </w:pPr>
            <w:r w:rsidRPr="00564827">
              <w:rPr>
                <w:b/>
                <w:color w:val="0000CC"/>
              </w:rPr>
              <w:t>Expedido por: Resolución No. 377-2017-S - JUNTA DE POLÍTICA Y REGULACIÓN MONETARIA Y FINANCIERA. Publicado en Registro Oficial N° 22 - Segundo Suplemento de lunes 26 de junio de 2017. Página 6</w:t>
            </w:r>
          </w:p>
          <w:p w:rsidR="00F76274" w:rsidRPr="00564827" w:rsidRDefault="00F76274" w:rsidP="00E0794B">
            <w:pPr>
              <w:jc w:val="both"/>
              <w:rPr>
                <w:color w:val="0000CC"/>
              </w:rPr>
            </w:pPr>
          </w:p>
          <w:p w:rsidR="00F76274" w:rsidRPr="00564827" w:rsidRDefault="00F76274" w:rsidP="00E0794B">
            <w:pPr>
              <w:jc w:val="both"/>
              <w:rPr>
                <w:color w:val="0000CC"/>
              </w:rPr>
            </w:pPr>
            <w:r w:rsidRPr="00564827">
              <w:rPr>
                <w:color w:val="0000CC"/>
              </w:rPr>
              <w:t xml:space="preserve">En el libro II "Normas generales para la aplicación de la Ley General de Seguros" de la Codificación de Resoluciones de la Superintendencia de Bancos y Seguros y de la Junta Bancaria, efectuar los siguientes cambios: </w:t>
            </w:r>
          </w:p>
          <w:p w:rsidR="00F76274" w:rsidRPr="00564827" w:rsidRDefault="00F76274" w:rsidP="00E0794B">
            <w:pPr>
              <w:jc w:val="both"/>
              <w:rPr>
                <w:color w:val="0000CC"/>
              </w:rPr>
            </w:pPr>
          </w:p>
          <w:p w:rsidR="00F76274" w:rsidRPr="00564827" w:rsidRDefault="00F76274" w:rsidP="00E0794B">
            <w:pPr>
              <w:jc w:val="both"/>
              <w:rPr>
                <w:color w:val="0000CC"/>
              </w:rPr>
            </w:pPr>
            <w:r w:rsidRPr="00564827">
              <w:rPr>
                <w:color w:val="0000CC"/>
              </w:rPr>
              <w:t xml:space="preserve">ARTÍCULO 1.- En el Título IV "Normas de Prudencia Técnica", Capítulo I "Normas sobre el régimen de reservas técnicas", efectuar las siguientes reformas: </w:t>
            </w:r>
          </w:p>
          <w:p w:rsidR="00F76274" w:rsidRPr="00564827" w:rsidRDefault="00F76274" w:rsidP="00E0794B">
            <w:pPr>
              <w:jc w:val="both"/>
              <w:rPr>
                <w:color w:val="0000CC"/>
              </w:rPr>
            </w:pPr>
          </w:p>
          <w:p w:rsidR="00F76274" w:rsidRPr="00564827" w:rsidRDefault="00F76274" w:rsidP="00E0794B">
            <w:pPr>
              <w:jc w:val="both"/>
              <w:rPr>
                <w:color w:val="0000CC"/>
              </w:rPr>
            </w:pPr>
            <w:r w:rsidRPr="00564827">
              <w:rPr>
                <w:color w:val="0000CC"/>
              </w:rPr>
              <w:t xml:space="preserve">1. En el artículo 5: </w:t>
            </w:r>
          </w:p>
          <w:p w:rsidR="00F76274" w:rsidRPr="00564827" w:rsidRDefault="00F76274" w:rsidP="00E0794B">
            <w:pPr>
              <w:jc w:val="both"/>
              <w:rPr>
                <w:color w:val="0000CC"/>
              </w:rPr>
            </w:pPr>
          </w:p>
          <w:p w:rsidR="00F76274" w:rsidRPr="00564827" w:rsidRDefault="00F76274" w:rsidP="00E0794B">
            <w:pPr>
              <w:jc w:val="both"/>
              <w:rPr>
                <w:color w:val="0000CC"/>
              </w:rPr>
            </w:pPr>
            <w:r w:rsidRPr="00564827">
              <w:rPr>
                <w:color w:val="0000CC"/>
              </w:rPr>
              <w:t xml:space="preserve">1.1 Incluir luego del inciso nueve el siguiente texto: </w:t>
            </w:r>
          </w:p>
          <w:p w:rsidR="00F76274" w:rsidRPr="00564827" w:rsidRDefault="00F76274" w:rsidP="00E0794B">
            <w:pPr>
              <w:jc w:val="both"/>
              <w:rPr>
                <w:color w:val="0000CC"/>
              </w:rPr>
            </w:pPr>
          </w:p>
          <w:p w:rsidR="003B4877" w:rsidRPr="00564827" w:rsidRDefault="00F76274" w:rsidP="00E0794B">
            <w:pPr>
              <w:jc w:val="both"/>
              <w:rPr>
                <w:color w:val="0000CC"/>
              </w:rPr>
            </w:pPr>
            <w:r w:rsidRPr="00564827">
              <w:rPr>
                <w:color w:val="0000CC"/>
              </w:rPr>
              <w:t>"Para los seguros que se comercialicen exclusivamente en el ramo de asistencia médica, se deberá constituir una reserva de riesgo en curso equivalente al diez por ciento (10%) de la sumatoria de los contratos vigentes en cada mes.</w:t>
            </w:r>
          </w:p>
          <w:p w:rsidR="00F76274" w:rsidRPr="00564827" w:rsidRDefault="00F76274" w:rsidP="00E0794B">
            <w:pPr>
              <w:jc w:val="both"/>
              <w:rPr>
                <w:color w:val="0000CC"/>
              </w:rPr>
            </w:pPr>
          </w:p>
          <w:p w:rsidR="00F76274" w:rsidRPr="00564827" w:rsidRDefault="00F76274" w:rsidP="00E0794B">
            <w:pPr>
              <w:jc w:val="both"/>
              <w:rPr>
                <w:color w:val="0000CC"/>
              </w:rPr>
            </w:pPr>
            <w:r w:rsidRPr="00564827">
              <w:rPr>
                <w:color w:val="0000CC"/>
              </w:rPr>
              <w:t>(…)</w:t>
            </w:r>
          </w:p>
          <w:p w:rsidR="00F76274" w:rsidRPr="00564827" w:rsidRDefault="00F76274" w:rsidP="00E0794B">
            <w:pPr>
              <w:jc w:val="both"/>
              <w:rPr>
                <w:color w:val="0000CC"/>
              </w:rPr>
            </w:pPr>
          </w:p>
          <w:p w:rsidR="00F76274" w:rsidRPr="00564827" w:rsidRDefault="008F29DF" w:rsidP="00E0794B">
            <w:pPr>
              <w:jc w:val="both"/>
              <w:rPr>
                <w:color w:val="0000CC"/>
              </w:rPr>
            </w:pPr>
            <w:hyperlink r:id="rId162" w:history="1">
              <w:r w:rsidR="00F76274" w:rsidRPr="00564827">
                <w:rPr>
                  <w:rStyle w:val="Hipervnculo"/>
                  <w:color w:val="0000CC"/>
                </w:rPr>
                <w:t>Ver Registro Oficial</w:t>
              </w:r>
            </w:hyperlink>
          </w:p>
          <w:p w:rsidR="00F76274" w:rsidRPr="00564827" w:rsidRDefault="00F76274" w:rsidP="00E0794B">
            <w:pPr>
              <w:jc w:val="both"/>
              <w:rPr>
                <w:color w:val="0000CC"/>
              </w:rPr>
            </w:pPr>
          </w:p>
        </w:tc>
      </w:tr>
      <w:tr w:rsidR="00606AD7" w:rsidRPr="00564827" w:rsidTr="002F5E33">
        <w:tc>
          <w:tcPr>
            <w:tcW w:w="8644" w:type="dxa"/>
            <w:shd w:val="clear" w:color="auto" w:fill="B7F4F7"/>
          </w:tcPr>
          <w:p w:rsidR="00B91786" w:rsidRPr="00564827" w:rsidRDefault="00552597" w:rsidP="00E0794B">
            <w:pPr>
              <w:jc w:val="both"/>
              <w:rPr>
                <w:rStyle w:val="Hipervnculo"/>
                <w:b/>
                <w:color w:val="0000CC"/>
              </w:rPr>
            </w:pPr>
            <w:r w:rsidRPr="00564827">
              <w:rPr>
                <w:b/>
                <w:color w:val="0000CC"/>
              </w:rPr>
              <w:fldChar w:fldCharType="begin"/>
            </w:r>
            <w:r w:rsidRPr="00564827">
              <w:rPr>
                <w:b/>
                <w:color w:val="0000CC"/>
              </w:rPr>
              <w:instrText xml:space="preserve"> HYPERLINK "http://esilecstorage.s3.amazonaws.com/biblioteca_silec/TEXTOSRO/2017/676B668B7C14106C0BF6008E2B520A5499C38570.pdf" </w:instrText>
            </w:r>
            <w:r w:rsidRPr="00564827">
              <w:rPr>
                <w:b/>
                <w:color w:val="0000CC"/>
              </w:rPr>
              <w:fldChar w:fldCharType="separate"/>
            </w:r>
          </w:p>
          <w:p w:rsidR="003B4877" w:rsidRPr="00564827" w:rsidRDefault="00B91786" w:rsidP="00E0794B">
            <w:pPr>
              <w:jc w:val="both"/>
              <w:rPr>
                <w:b/>
                <w:color w:val="0000CC"/>
              </w:rPr>
            </w:pPr>
            <w:r w:rsidRPr="00564827">
              <w:rPr>
                <w:rStyle w:val="Hipervnculo"/>
                <w:b/>
                <w:color w:val="0000CC"/>
              </w:rPr>
              <w:t>EXPÍDESE LA NORMA SOBRE EL CAPITAL ADECUADO DE LAS COMPAÑÍAS QUE FINANCIEN SERVICIOS DE ATENCIÓN INTEGRAL DE SALUD PREPAGADA.</w:t>
            </w:r>
            <w:r w:rsidR="00552597" w:rsidRPr="00564827">
              <w:rPr>
                <w:b/>
                <w:color w:val="0000CC"/>
              </w:rPr>
              <w:fldChar w:fldCharType="end"/>
            </w:r>
          </w:p>
          <w:p w:rsidR="00B91786" w:rsidRPr="00564827" w:rsidRDefault="00B91786" w:rsidP="00E0794B">
            <w:pPr>
              <w:jc w:val="both"/>
              <w:rPr>
                <w:b/>
                <w:color w:val="0000CC"/>
              </w:rPr>
            </w:pPr>
          </w:p>
          <w:p w:rsidR="00B91786" w:rsidRPr="00564827" w:rsidRDefault="00B91786" w:rsidP="00B91786">
            <w:pPr>
              <w:jc w:val="both"/>
              <w:rPr>
                <w:b/>
                <w:color w:val="0000CC"/>
              </w:rPr>
            </w:pPr>
            <w:r w:rsidRPr="00564827">
              <w:rPr>
                <w:b/>
                <w:color w:val="0000CC"/>
              </w:rPr>
              <w:t>Expedido por: Resolución  No. 379-2017-S - JUNTA DE POLÍTICA Y REGULACIÓN MONETARIA Y FINANCIERA. Publicado en  Registro Oficial N° 22 - Segundo Suplemento de lunes 26 de junio de 2017. Página 23</w:t>
            </w:r>
          </w:p>
          <w:p w:rsidR="00304966" w:rsidRPr="00564827" w:rsidRDefault="00304966" w:rsidP="00B91786">
            <w:pPr>
              <w:jc w:val="both"/>
              <w:rPr>
                <w:b/>
                <w:color w:val="0000CC"/>
              </w:rPr>
            </w:pPr>
          </w:p>
          <w:p w:rsidR="00304966" w:rsidRPr="00564827" w:rsidRDefault="00304966" w:rsidP="00B91786">
            <w:pPr>
              <w:jc w:val="both"/>
              <w:rPr>
                <w:b/>
                <w:color w:val="0000CC"/>
              </w:rPr>
            </w:pPr>
          </w:p>
          <w:p w:rsidR="00304966" w:rsidRPr="00564827" w:rsidRDefault="00304966" w:rsidP="00B91786">
            <w:pPr>
              <w:jc w:val="both"/>
              <w:rPr>
                <w:color w:val="0000CC"/>
              </w:rPr>
            </w:pPr>
            <w:r w:rsidRPr="00564827">
              <w:rPr>
                <w:color w:val="0000CC"/>
              </w:rPr>
              <w:t xml:space="preserve">TITULO I </w:t>
            </w:r>
          </w:p>
          <w:p w:rsidR="00304966" w:rsidRPr="00564827" w:rsidRDefault="00304966" w:rsidP="00B91786">
            <w:pPr>
              <w:jc w:val="both"/>
              <w:rPr>
                <w:color w:val="0000CC"/>
              </w:rPr>
            </w:pPr>
            <w:r w:rsidRPr="00564827">
              <w:rPr>
                <w:color w:val="0000CC"/>
              </w:rPr>
              <w:t xml:space="preserve">NORMAS DE PRUDENCIA TÉCNICA DE LAS COMPAÑÍAS QUE FINANCIEN SERVICIOS DE ATENCIÓN INTEGRAL DE SALUD PREPAGADA </w:t>
            </w:r>
          </w:p>
          <w:p w:rsidR="00304966" w:rsidRPr="00564827" w:rsidRDefault="00304966" w:rsidP="00B91786">
            <w:pPr>
              <w:jc w:val="both"/>
              <w:rPr>
                <w:color w:val="0000CC"/>
              </w:rPr>
            </w:pPr>
          </w:p>
          <w:p w:rsidR="00304966" w:rsidRPr="00564827" w:rsidRDefault="00304966" w:rsidP="00B91786">
            <w:pPr>
              <w:jc w:val="both"/>
              <w:rPr>
                <w:color w:val="0000CC"/>
              </w:rPr>
            </w:pPr>
            <w:r w:rsidRPr="00564827">
              <w:rPr>
                <w:color w:val="0000CC"/>
              </w:rPr>
              <w:t xml:space="preserve">CAPITULO II </w:t>
            </w:r>
          </w:p>
          <w:p w:rsidR="00304966" w:rsidRPr="00564827" w:rsidRDefault="00304966" w:rsidP="00B91786">
            <w:pPr>
              <w:jc w:val="both"/>
              <w:rPr>
                <w:color w:val="0000CC"/>
              </w:rPr>
            </w:pPr>
            <w:r w:rsidRPr="00564827">
              <w:rPr>
                <w:color w:val="0000CC"/>
              </w:rPr>
              <w:t xml:space="preserve">NORMAS SOBRE EL RÉGIMEN DE CAPITAL ADECUADO </w:t>
            </w:r>
          </w:p>
          <w:p w:rsidR="00304966" w:rsidRPr="00564827" w:rsidRDefault="00304966" w:rsidP="00B91786">
            <w:pPr>
              <w:jc w:val="both"/>
              <w:rPr>
                <w:color w:val="0000CC"/>
              </w:rPr>
            </w:pPr>
          </w:p>
          <w:p w:rsidR="00304966" w:rsidRPr="00564827" w:rsidRDefault="00304966" w:rsidP="00B91786">
            <w:pPr>
              <w:jc w:val="both"/>
              <w:rPr>
                <w:color w:val="0000CC"/>
              </w:rPr>
            </w:pPr>
            <w:r w:rsidRPr="00564827">
              <w:rPr>
                <w:color w:val="0000CC"/>
              </w:rPr>
              <w:t xml:space="preserve">SECCIÓN I </w:t>
            </w:r>
          </w:p>
          <w:p w:rsidR="00304966" w:rsidRPr="00564827" w:rsidRDefault="00304966" w:rsidP="00B91786">
            <w:pPr>
              <w:jc w:val="both"/>
              <w:rPr>
                <w:color w:val="0000CC"/>
              </w:rPr>
            </w:pPr>
            <w:r w:rsidRPr="00564827">
              <w:rPr>
                <w:color w:val="0000CC"/>
              </w:rPr>
              <w:t xml:space="preserve">CÁLCULO DEL REQUERIMIENTO DE CAPITAL ADECUADO </w:t>
            </w:r>
          </w:p>
          <w:p w:rsidR="00304966" w:rsidRPr="00564827" w:rsidRDefault="00304966" w:rsidP="00B91786">
            <w:pPr>
              <w:jc w:val="both"/>
              <w:rPr>
                <w:color w:val="0000CC"/>
              </w:rPr>
            </w:pPr>
          </w:p>
          <w:p w:rsidR="00304966" w:rsidRPr="00564827" w:rsidRDefault="00304966" w:rsidP="00B91786">
            <w:pPr>
              <w:jc w:val="both"/>
              <w:rPr>
                <w:color w:val="0000CC"/>
              </w:rPr>
            </w:pPr>
            <w:r w:rsidRPr="00564827">
              <w:rPr>
                <w:color w:val="0000CC"/>
              </w:rPr>
              <w:t xml:space="preserve">ARTÍCULO 1.- El régimen de capital adecuado comprende la determinación del patrimonio técnico mínimo requerido, el cual se establece en función de un nivel de capital adecuado destinado a que las compañías que financian servicios de atención integral de salud prepagada, cubran de forma razonable los efectos generados por pérdidas inesperadas producidas los riesgos inherentes al negocio. Las exigencias del régimen de capital adecuado que se establecen en este capítulo, deberán cumplirse en forma independiente de las disposiciones relativas a capitales mínimos establecidos en la Ley Orgánica de las Compañías que Financien Servicios de Atención Integral de Salud Prepagada y demás normativa expedida al respecto. </w:t>
            </w:r>
          </w:p>
          <w:p w:rsidR="00304966" w:rsidRPr="00564827" w:rsidRDefault="00304966" w:rsidP="00B91786">
            <w:pPr>
              <w:jc w:val="both"/>
              <w:rPr>
                <w:color w:val="0000CC"/>
              </w:rPr>
            </w:pPr>
          </w:p>
          <w:p w:rsidR="00304966" w:rsidRPr="00564827" w:rsidRDefault="00304966" w:rsidP="00B91786">
            <w:pPr>
              <w:jc w:val="both"/>
              <w:rPr>
                <w:color w:val="0000CC"/>
              </w:rPr>
            </w:pPr>
            <w:r w:rsidRPr="00564827">
              <w:rPr>
                <w:color w:val="0000CC"/>
              </w:rPr>
              <w:t xml:space="preserve">ARTÍCULO 2.- Las compañías que financian servicios de atención integral de salud prepagada deberán mantener en todo momento un patrimonio técnico constituido superior al monto de capital adecuado, de conformidad con el cálculo establecido en este capítulo. </w:t>
            </w:r>
          </w:p>
          <w:p w:rsidR="00304966" w:rsidRPr="00564827" w:rsidRDefault="00304966" w:rsidP="00B91786">
            <w:pPr>
              <w:jc w:val="both"/>
              <w:rPr>
                <w:color w:val="0000CC"/>
              </w:rPr>
            </w:pPr>
          </w:p>
          <w:p w:rsidR="00304966" w:rsidRPr="00564827" w:rsidRDefault="00304966" w:rsidP="00B91786">
            <w:pPr>
              <w:jc w:val="both"/>
              <w:rPr>
                <w:color w:val="0000CC"/>
              </w:rPr>
            </w:pPr>
            <w:r w:rsidRPr="00564827">
              <w:rPr>
                <w:color w:val="0000CC"/>
              </w:rPr>
              <w:t>ARTÍCULO 3.- El cálculo de capital adecuado para respaldar la prestación de servicios inherentes al negocio, se realizará mensualmente y corresponderá al 6% de la sumatoria del monto de las cuotas anualizado de los contratos vigentes que mantengan las compañías que financian servicios de atención integral de salud prepagada, en cada período de cálculo. Aquel porcentaje podrá ser ajustado por la Superintendencia de Compañías, Valores y Seguros, en función del comportamiento de las pérdidas máximas probables que presente las compañías que financian servicios integrales de salud prepagada, sin que en ningún momento pueda ser menor al 6%.</w:t>
            </w:r>
          </w:p>
          <w:p w:rsidR="00304966" w:rsidRPr="00564827" w:rsidRDefault="00304966" w:rsidP="00B91786">
            <w:pPr>
              <w:jc w:val="both"/>
              <w:rPr>
                <w:color w:val="0000CC"/>
              </w:rPr>
            </w:pPr>
          </w:p>
          <w:p w:rsidR="00304966" w:rsidRPr="00564827" w:rsidRDefault="00304966" w:rsidP="00B91786">
            <w:pPr>
              <w:jc w:val="both"/>
              <w:rPr>
                <w:color w:val="0000CC"/>
              </w:rPr>
            </w:pPr>
            <w:r w:rsidRPr="00564827">
              <w:rPr>
                <w:color w:val="0000CC"/>
              </w:rPr>
              <w:t>(…)</w:t>
            </w:r>
          </w:p>
          <w:p w:rsidR="00304966" w:rsidRPr="00564827" w:rsidRDefault="00304966" w:rsidP="00B91786">
            <w:pPr>
              <w:jc w:val="both"/>
              <w:rPr>
                <w:color w:val="0000CC"/>
              </w:rPr>
            </w:pPr>
          </w:p>
          <w:p w:rsidR="00304966" w:rsidRPr="00564827" w:rsidRDefault="008F29DF" w:rsidP="00B91786">
            <w:pPr>
              <w:jc w:val="both"/>
              <w:rPr>
                <w:color w:val="0000CC"/>
              </w:rPr>
            </w:pPr>
            <w:hyperlink r:id="rId163" w:history="1">
              <w:r w:rsidR="00304966" w:rsidRPr="00564827">
                <w:rPr>
                  <w:rStyle w:val="Hipervnculo"/>
                  <w:color w:val="0000CC"/>
                </w:rPr>
                <w:t>Ver Registro Oficial</w:t>
              </w:r>
            </w:hyperlink>
          </w:p>
          <w:p w:rsidR="00304966" w:rsidRPr="00564827" w:rsidRDefault="00304966" w:rsidP="00B91786">
            <w:pPr>
              <w:jc w:val="both"/>
              <w:rPr>
                <w:b/>
                <w:color w:val="0000CC"/>
              </w:rPr>
            </w:pPr>
          </w:p>
          <w:p w:rsidR="00304966" w:rsidRPr="00564827" w:rsidRDefault="00304966" w:rsidP="00B91786">
            <w:pPr>
              <w:jc w:val="both"/>
              <w:rPr>
                <w:color w:val="0000CC"/>
              </w:rPr>
            </w:pPr>
          </w:p>
        </w:tc>
      </w:tr>
      <w:tr w:rsidR="00606AD7" w:rsidRPr="00564827" w:rsidTr="002F5E33">
        <w:tc>
          <w:tcPr>
            <w:tcW w:w="8644" w:type="dxa"/>
            <w:shd w:val="clear" w:color="auto" w:fill="B7F4F7"/>
          </w:tcPr>
          <w:p w:rsidR="00E3593B" w:rsidRPr="00564827" w:rsidRDefault="00E3593B" w:rsidP="00E3593B">
            <w:pPr>
              <w:jc w:val="both"/>
              <w:rPr>
                <w:color w:val="0000CC"/>
              </w:rPr>
            </w:pPr>
          </w:p>
          <w:p w:rsidR="00E3593B" w:rsidRPr="00564827" w:rsidRDefault="008F29DF" w:rsidP="00E3593B">
            <w:pPr>
              <w:jc w:val="both"/>
              <w:rPr>
                <w:b/>
                <w:color w:val="0000CC"/>
              </w:rPr>
            </w:pPr>
            <w:hyperlink r:id="rId164" w:history="1">
              <w:r w:rsidR="00E3593B" w:rsidRPr="00564827">
                <w:rPr>
                  <w:rStyle w:val="Hipervnculo"/>
                  <w:b/>
                  <w:color w:val="0000CC"/>
                </w:rPr>
                <w:t>NORMA PARA FIJAR LA CONTRIBUCIÓN AL FONDO DE SEGUROS PRIVADOS.</w:t>
              </w:r>
            </w:hyperlink>
            <w:r w:rsidR="00E3593B" w:rsidRPr="00564827">
              <w:rPr>
                <w:b/>
                <w:color w:val="0000CC"/>
              </w:rPr>
              <w:t xml:space="preserve"> </w:t>
            </w:r>
          </w:p>
          <w:p w:rsidR="00E3593B" w:rsidRPr="00564827" w:rsidRDefault="00E3593B" w:rsidP="00E0794B">
            <w:pPr>
              <w:jc w:val="both"/>
              <w:rPr>
                <w:b/>
                <w:color w:val="0000CC"/>
              </w:rPr>
            </w:pPr>
          </w:p>
          <w:p w:rsidR="003B4877" w:rsidRPr="00564827" w:rsidRDefault="00E3593B" w:rsidP="00E0794B">
            <w:pPr>
              <w:jc w:val="both"/>
              <w:rPr>
                <w:b/>
                <w:color w:val="0000CC"/>
              </w:rPr>
            </w:pPr>
            <w:r w:rsidRPr="00564827">
              <w:rPr>
                <w:b/>
                <w:color w:val="0000CC"/>
              </w:rPr>
              <w:t xml:space="preserve">Expedido por: Resolución </w:t>
            </w:r>
            <w:r w:rsidR="002717FA" w:rsidRPr="00564827">
              <w:rPr>
                <w:b/>
                <w:color w:val="0000CC"/>
              </w:rPr>
              <w:t xml:space="preserve">No. 383-2017-S </w:t>
            </w:r>
            <w:r w:rsidRPr="00564827">
              <w:rPr>
                <w:b/>
                <w:color w:val="0000CC"/>
              </w:rPr>
              <w:t>-</w:t>
            </w:r>
            <w:r w:rsidR="002717FA" w:rsidRPr="00564827">
              <w:rPr>
                <w:b/>
                <w:color w:val="0000CC"/>
              </w:rPr>
              <w:t xml:space="preserve"> JUNTA DE POLÍTICA Y REGULACIÓN MONETARIA Y FINANCIERA</w:t>
            </w:r>
            <w:r w:rsidRPr="00564827">
              <w:rPr>
                <w:b/>
                <w:color w:val="0000CC"/>
              </w:rPr>
              <w:t>. Publicado en Registro Oficial N° 22 - Segundo Suplemento Lunes 26 de junio de 2017. Página 35</w:t>
            </w:r>
          </w:p>
          <w:p w:rsidR="00E3593B" w:rsidRPr="00564827" w:rsidRDefault="00E3593B" w:rsidP="00E0794B">
            <w:pPr>
              <w:jc w:val="both"/>
              <w:rPr>
                <w:color w:val="0000CC"/>
              </w:rPr>
            </w:pPr>
          </w:p>
          <w:p w:rsidR="00E3593B" w:rsidRPr="00564827" w:rsidRDefault="00E3593B" w:rsidP="00E0794B">
            <w:pPr>
              <w:jc w:val="both"/>
              <w:rPr>
                <w:color w:val="0000CC"/>
              </w:rPr>
            </w:pPr>
          </w:p>
          <w:p w:rsidR="00E3593B" w:rsidRPr="00564827" w:rsidRDefault="00E3593B" w:rsidP="00E0794B">
            <w:pPr>
              <w:jc w:val="both"/>
              <w:rPr>
                <w:color w:val="0000CC"/>
              </w:rPr>
            </w:pPr>
            <w:r w:rsidRPr="00564827">
              <w:rPr>
                <w:color w:val="0000CC"/>
              </w:rPr>
              <w:t xml:space="preserve">ARTÍCULO 1.- Establecer, para el año 2016, la contribución básica del Fondo de Seguros Privados en el 0,7% sobre el valor de las primas netas de seguros directos de las compañías de seguros del Sistema de Seguro Privados. </w:t>
            </w:r>
          </w:p>
          <w:p w:rsidR="00E3593B" w:rsidRPr="00564827" w:rsidRDefault="00E3593B" w:rsidP="00E0794B">
            <w:pPr>
              <w:jc w:val="both"/>
              <w:rPr>
                <w:color w:val="0000CC"/>
              </w:rPr>
            </w:pPr>
          </w:p>
          <w:p w:rsidR="002717FA" w:rsidRPr="00564827" w:rsidRDefault="00E3593B" w:rsidP="00E0794B">
            <w:pPr>
              <w:jc w:val="both"/>
              <w:rPr>
                <w:color w:val="0000CC"/>
              </w:rPr>
            </w:pPr>
            <w:r w:rsidRPr="00564827">
              <w:rPr>
                <w:color w:val="0000CC"/>
              </w:rPr>
              <w:t>ARTÍCULO 2.- La contribución variable ajustada por riesgo (CAR) de las empresas de seguros del Sistema de Seguros Privados, correspondiente al ejercicio económico 2016, se fijará en función de las calificaciones de riesgo asignadas por el respectivo organismo de control de conformidad con la siguiente tabla:</w:t>
            </w:r>
          </w:p>
          <w:p w:rsidR="002717FA" w:rsidRPr="00564827" w:rsidRDefault="002717FA" w:rsidP="00E0794B">
            <w:pPr>
              <w:jc w:val="both"/>
              <w:rPr>
                <w:color w:val="0000CC"/>
              </w:rPr>
            </w:pPr>
          </w:p>
          <w:p w:rsidR="00E3593B" w:rsidRPr="00564827" w:rsidRDefault="00E3593B" w:rsidP="00E0794B">
            <w:pPr>
              <w:jc w:val="both"/>
              <w:rPr>
                <w:color w:val="0000CC"/>
              </w:rPr>
            </w:pPr>
            <w:r w:rsidRPr="00564827">
              <w:rPr>
                <w:color w:val="0000CC"/>
              </w:rPr>
              <w:t>(…)</w:t>
            </w:r>
          </w:p>
          <w:p w:rsidR="00E3593B" w:rsidRPr="00564827" w:rsidRDefault="00E3593B" w:rsidP="00E0794B">
            <w:pPr>
              <w:jc w:val="both"/>
              <w:rPr>
                <w:color w:val="0000CC"/>
              </w:rPr>
            </w:pPr>
          </w:p>
          <w:p w:rsidR="00E3593B" w:rsidRPr="00564827" w:rsidRDefault="008F29DF" w:rsidP="00E0794B">
            <w:pPr>
              <w:jc w:val="both"/>
              <w:rPr>
                <w:color w:val="0000CC"/>
              </w:rPr>
            </w:pPr>
            <w:hyperlink r:id="rId165" w:history="1">
              <w:r w:rsidR="00E3593B" w:rsidRPr="00564827">
                <w:rPr>
                  <w:rStyle w:val="Hipervnculo"/>
                  <w:color w:val="0000CC"/>
                </w:rPr>
                <w:t>Ver Registro Oficial</w:t>
              </w:r>
            </w:hyperlink>
          </w:p>
          <w:p w:rsidR="002717FA" w:rsidRPr="00564827" w:rsidRDefault="002717FA" w:rsidP="00E0794B">
            <w:pPr>
              <w:jc w:val="both"/>
              <w:rPr>
                <w:color w:val="0000CC"/>
              </w:rPr>
            </w:pPr>
          </w:p>
        </w:tc>
      </w:tr>
    </w:tbl>
    <w:p w:rsidR="00297888" w:rsidRPr="00564827" w:rsidRDefault="006D5351" w:rsidP="005F797E">
      <w:pPr>
        <w:jc w:val="both"/>
        <w:rPr>
          <w:color w:val="0000CC"/>
        </w:rPr>
      </w:pPr>
      <w:r w:rsidRPr="00564827">
        <w:rPr>
          <w:noProof/>
          <w:color w:val="0000CC"/>
          <w:lang w:val="es-EC" w:eastAsia="es-EC"/>
        </w:rPr>
        <mc:AlternateContent>
          <mc:Choice Requires="wps">
            <w:drawing>
              <wp:anchor distT="0" distB="0" distL="114300" distR="114300" simplePos="0" relativeHeight="251689984" behindDoc="0" locked="0" layoutInCell="1" allowOverlap="1" wp14:anchorId="1ED05455" wp14:editId="39401313">
                <wp:simplePos x="0" y="0"/>
                <wp:positionH relativeFrom="margin">
                  <wp:posOffset>-51435</wp:posOffset>
                </wp:positionH>
                <wp:positionV relativeFrom="paragraph">
                  <wp:posOffset>86995</wp:posOffset>
                </wp:positionV>
                <wp:extent cx="18097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B67593" w:rsidRDefault="00EC070D" w:rsidP="002A7D55">
                            <w:pPr>
                              <w:jc w:val="both"/>
                              <w:rPr>
                                <w:b/>
                                <w:color w:val="FFFFFF"/>
                                <w:lang w:val="es-EC"/>
                              </w:rPr>
                            </w:pPr>
                            <w:r>
                              <w:rPr>
                                <w:b/>
                                <w:color w:val="FFFFFF"/>
                                <w:lang w:val="es-EC"/>
                              </w:rPr>
                              <w:t>Martes 27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4.05pt;margin-top:6.85pt;width:142.5pt;height:2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uT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" fillcolor="navy" strokecolor="navy">
                <v:textbox>
                  <w:txbxContent>
                    <w:p w:rsidR="00EC070D" w:rsidRPr="00B67593" w:rsidRDefault="00EC070D" w:rsidP="002A7D55">
                      <w:pPr>
                        <w:jc w:val="both"/>
                        <w:rPr>
                          <w:b/>
                          <w:color w:val="FFFFFF"/>
                          <w:lang w:val="es-EC"/>
                        </w:rPr>
                      </w:pPr>
                      <w:r>
                        <w:rPr>
                          <w:b/>
                          <w:color w:val="FFFFFF"/>
                          <w:lang w:val="es-EC"/>
                        </w:rPr>
                        <w:t>Martes 27 de junio</w:t>
                      </w:r>
                    </w:p>
                  </w:txbxContent>
                </v:textbox>
                <w10:wrap anchorx="margin"/>
              </v:shape>
            </w:pict>
          </mc:Fallback>
        </mc:AlternateContent>
      </w:r>
    </w:p>
    <w:p w:rsidR="00681D61" w:rsidRPr="00564827" w:rsidRDefault="00681D61" w:rsidP="005F797E">
      <w:pPr>
        <w:jc w:val="both"/>
        <w:rPr>
          <w:color w:val="0000CC"/>
        </w:rPr>
      </w:pPr>
    </w:p>
    <w:p w:rsidR="002A7D55" w:rsidRPr="00564827" w:rsidRDefault="002A7D55" w:rsidP="005F797E">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606AD7" w:rsidRPr="00564827" w:rsidTr="002F5E33">
        <w:tc>
          <w:tcPr>
            <w:tcW w:w="8644" w:type="dxa"/>
            <w:shd w:val="clear" w:color="auto" w:fill="B7F4F7"/>
          </w:tcPr>
          <w:p w:rsidR="0053555F" w:rsidRPr="00564827" w:rsidRDefault="0053555F" w:rsidP="009E32E2">
            <w:pPr>
              <w:widowControl/>
              <w:autoSpaceDE/>
              <w:autoSpaceDN/>
              <w:adjustRightInd/>
              <w:spacing w:after="160"/>
              <w:jc w:val="both"/>
              <w:rPr>
                <w:color w:val="0000CC"/>
              </w:rPr>
            </w:pPr>
          </w:p>
          <w:p w:rsidR="009E32E2" w:rsidRPr="00564827" w:rsidRDefault="008F29DF" w:rsidP="009E32E2">
            <w:pPr>
              <w:widowControl/>
              <w:autoSpaceDE/>
              <w:autoSpaceDN/>
              <w:adjustRightInd/>
              <w:spacing w:after="160"/>
              <w:jc w:val="both"/>
              <w:rPr>
                <w:b/>
                <w:color w:val="0000CC"/>
              </w:rPr>
            </w:pPr>
            <w:hyperlink r:id="rId166" w:history="1">
              <w:r w:rsidR="009E32E2" w:rsidRPr="00564827">
                <w:rPr>
                  <w:rStyle w:val="Hipervnculo"/>
                  <w:b/>
                  <w:color w:val="0000CC"/>
                </w:rPr>
                <w:t xml:space="preserve">TRANSFIÉRESE DE LA SECRETARÍA NACIONAL DE PLANIFICACIÓN Y DESARROLLO-SENPLADES, EL PROCESO DE GESTIÓN DE REPRESENTACIÓN EN DIRECTORIOS A CARGO DE LA COORDINACIÓN GENERAL DE EMPRESAS PÚBLICAS, A LA EMPRESA COORDINADORA DE EMPRESAS PÚBLICAS </w:t>
              </w:r>
              <w:r w:rsidR="000875F4" w:rsidRPr="00564827">
                <w:rPr>
                  <w:rStyle w:val="Hipervnculo"/>
                  <w:b/>
                  <w:color w:val="0000CC"/>
                </w:rPr>
                <w:t>–</w:t>
              </w:r>
              <w:r w:rsidR="009E32E2" w:rsidRPr="00564827">
                <w:rPr>
                  <w:rStyle w:val="Hipervnculo"/>
                  <w:b/>
                  <w:color w:val="0000CC"/>
                </w:rPr>
                <w:t xml:space="preserve"> EMCOEP</w:t>
              </w:r>
              <w:r w:rsidR="000875F4" w:rsidRPr="00564827">
                <w:rPr>
                  <w:rStyle w:val="Hipervnculo"/>
                  <w:b/>
                  <w:color w:val="0000CC"/>
                </w:rPr>
                <w:t>.</w:t>
              </w:r>
              <w:r w:rsidR="009E32E2" w:rsidRPr="00564827">
                <w:rPr>
                  <w:rStyle w:val="Hipervnculo"/>
                  <w:b/>
                  <w:color w:val="0000CC"/>
                </w:rPr>
                <w:t xml:space="preserve"> </w:t>
              </w:r>
            </w:hyperlink>
            <w:r w:rsidR="009E32E2" w:rsidRPr="00564827">
              <w:rPr>
                <w:b/>
                <w:color w:val="0000CC"/>
              </w:rPr>
              <w:t xml:space="preserve"> </w:t>
            </w:r>
          </w:p>
          <w:p w:rsidR="007959E6" w:rsidRPr="00564827" w:rsidRDefault="009E32E2" w:rsidP="009E32E2">
            <w:pPr>
              <w:widowControl/>
              <w:autoSpaceDE/>
              <w:autoSpaceDN/>
              <w:adjustRightInd/>
              <w:spacing w:after="160"/>
              <w:jc w:val="both"/>
              <w:rPr>
                <w:b/>
                <w:color w:val="0000CC"/>
              </w:rPr>
            </w:pPr>
            <w:r w:rsidRPr="00564827">
              <w:rPr>
                <w:b/>
                <w:color w:val="0000CC"/>
              </w:rPr>
              <w:t>Expedido por: Decreto Ejecutivo No.33 - PRESIDENTE CONSTITUCIONAL DE LA REPÚBLICA. Publicado en Registro Oficial N° 23 - Suplemento de martes 27 de junio de 2017. Página 5</w:t>
            </w:r>
          </w:p>
          <w:p w:rsidR="0026398A" w:rsidRPr="00564827" w:rsidRDefault="0026398A" w:rsidP="009E32E2">
            <w:pPr>
              <w:widowControl/>
              <w:autoSpaceDE/>
              <w:autoSpaceDN/>
              <w:adjustRightInd/>
              <w:spacing w:after="160"/>
              <w:jc w:val="both"/>
              <w:rPr>
                <w:color w:val="0000CC"/>
              </w:rPr>
            </w:pPr>
            <w:r w:rsidRPr="00564827">
              <w:rPr>
                <w:color w:val="0000CC"/>
              </w:rPr>
              <w:t xml:space="preserve">Artículo 1.- Transfiérase de la Secretaría Nacional de Planificación y Desarrollo-Senplades el proceso de Gestión de Representación en Directorios a cargo de la Coordinación General de Empresas Públicas, a la Empresa Coordinadora de Empresas Públicas- EMCO-EP. </w:t>
            </w:r>
          </w:p>
          <w:p w:rsidR="0026398A" w:rsidRPr="00564827" w:rsidRDefault="0026398A" w:rsidP="009E32E2">
            <w:pPr>
              <w:widowControl/>
              <w:autoSpaceDE/>
              <w:autoSpaceDN/>
              <w:adjustRightInd/>
              <w:spacing w:after="160"/>
              <w:jc w:val="both"/>
              <w:rPr>
                <w:color w:val="0000CC"/>
              </w:rPr>
            </w:pPr>
            <w:r w:rsidRPr="00564827">
              <w:rPr>
                <w:color w:val="0000CC"/>
              </w:rPr>
              <w:t xml:space="preserve">Artículo 2.- Transfiérase de la Secretaría Nacional de Planificación y Desarrollo a la Empresa Coordinadora de Empresas Públicas - EMCO EP, las siguientes atribuciones: </w:t>
            </w:r>
          </w:p>
          <w:p w:rsidR="0026398A" w:rsidRPr="00564827" w:rsidRDefault="0026398A" w:rsidP="009E32E2">
            <w:pPr>
              <w:widowControl/>
              <w:autoSpaceDE/>
              <w:autoSpaceDN/>
              <w:adjustRightInd/>
              <w:spacing w:after="160"/>
              <w:jc w:val="both"/>
              <w:rPr>
                <w:color w:val="0000CC"/>
              </w:rPr>
            </w:pPr>
            <w:r w:rsidRPr="00564827">
              <w:rPr>
                <w:color w:val="0000CC"/>
              </w:rPr>
              <w:t xml:space="preserve">a) Coordinar la participación en los directorios de empresas públicas coordinadas de la Función Ejecutiva; </w:t>
            </w:r>
          </w:p>
          <w:p w:rsidR="00D42F97" w:rsidRPr="00564827" w:rsidRDefault="0026398A" w:rsidP="009E32E2">
            <w:pPr>
              <w:widowControl/>
              <w:autoSpaceDE/>
              <w:autoSpaceDN/>
              <w:adjustRightInd/>
              <w:spacing w:after="160"/>
              <w:jc w:val="both"/>
              <w:rPr>
                <w:color w:val="0000CC"/>
              </w:rPr>
            </w:pPr>
            <w:r w:rsidRPr="00564827">
              <w:rPr>
                <w:color w:val="0000CC"/>
              </w:rPr>
              <w:t>b) Asesorar a las autoridades institucionales en la toma de decisiones en los directorios de las empresas públicas coordinadas de la Función Ejecutiva;</w:t>
            </w:r>
          </w:p>
          <w:p w:rsidR="0026398A" w:rsidRPr="00564827" w:rsidRDefault="0026398A" w:rsidP="009E32E2">
            <w:pPr>
              <w:widowControl/>
              <w:autoSpaceDE/>
              <w:autoSpaceDN/>
              <w:adjustRightInd/>
              <w:spacing w:after="160"/>
              <w:jc w:val="both"/>
              <w:rPr>
                <w:color w:val="0000CC"/>
              </w:rPr>
            </w:pPr>
            <w:r w:rsidRPr="00564827">
              <w:rPr>
                <w:color w:val="0000CC"/>
              </w:rPr>
              <w:t>(…)</w:t>
            </w:r>
          </w:p>
          <w:p w:rsidR="00D42F97" w:rsidRPr="00564827" w:rsidRDefault="008F29DF" w:rsidP="0099732B">
            <w:pPr>
              <w:widowControl/>
              <w:autoSpaceDE/>
              <w:autoSpaceDN/>
              <w:adjustRightInd/>
              <w:spacing w:after="160"/>
              <w:jc w:val="both"/>
              <w:rPr>
                <w:color w:val="0000CC"/>
              </w:rPr>
            </w:pPr>
            <w:hyperlink r:id="rId167" w:history="1">
              <w:r w:rsidR="0026398A" w:rsidRPr="00564827">
                <w:rPr>
                  <w:rStyle w:val="Hipervnculo"/>
                  <w:color w:val="0000CC"/>
                </w:rPr>
                <w:t>Ver Registro Oficial</w:t>
              </w:r>
            </w:hyperlink>
          </w:p>
        </w:tc>
      </w:tr>
      <w:tr w:rsidR="00606AD7" w:rsidRPr="00564827" w:rsidTr="002F5E33">
        <w:tc>
          <w:tcPr>
            <w:tcW w:w="8644" w:type="dxa"/>
            <w:shd w:val="clear" w:color="auto" w:fill="B7F4F7"/>
          </w:tcPr>
          <w:p w:rsidR="008A497B" w:rsidRPr="00564827" w:rsidRDefault="008A497B" w:rsidP="00575D25">
            <w:pPr>
              <w:widowControl/>
              <w:autoSpaceDE/>
              <w:autoSpaceDN/>
              <w:adjustRightInd/>
              <w:spacing w:after="160"/>
              <w:jc w:val="both"/>
              <w:rPr>
                <w:color w:val="0000CC"/>
              </w:rPr>
            </w:pPr>
          </w:p>
          <w:p w:rsidR="000677ED" w:rsidRPr="00564827" w:rsidRDefault="008F29DF" w:rsidP="00575D25">
            <w:pPr>
              <w:widowControl/>
              <w:autoSpaceDE/>
              <w:autoSpaceDN/>
              <w:adjustRightInd/>
              <w:spacing w:after="160"/>
              <w:jc w:val="both"/>
              <w:rPr>
                <w:b/>
                <w:color w:val="0000CC"/>
              </w:rPr>
            </w:pPr>
            <w:hyperlink r:id="rId168" w:history="1">
              <w:r w:rsidR="000677ED" w:rsidRPr="00564827">
                <w:rPr>
                  <w:rStyle w:val="Hipervnculo"/>
                  <w:b/>
                  <w:color w:val="0000CC"/>
                </w:rPr>
                <w:t>EXPEDIR LAS SIGUIENTES DISPOSICIONES PARA LA ORGANIZACIÓN Y FUNCIONAMIE</w:t>
              </w:r>
              <w:r w:rsidR="00932A7E" w:rsidRPr="00564827">
                <w:rPr>
                  <w:rStyle w:val="Hipervnculo"/>
                  <w:b/>
                  <w:color w:val="0000CC"/>
                </w:rPr>
                <w:t>NTO DE LOS CONSEJOS SECTORIALES.</w:t>
              </w:r>
            </w:hyperlink>
          </w:p>
          <w:p w:rsidR="000677ED" w:rsidRPr="00564827" w:rsidRDefault="000677ED" w:rsidP="00575D25">
            <w:pPr>
              <w:widowControl/>
              <w:autoSpaceDE/>
              <w:autoSpaceDN/>
              <w:adjustRightInd/>
              <w:spacing w:after="160"/>
              <w:jc w:val="both"/>
              <w:rPr>
                <w:b/>
                <w:color w:val="0000CC"/>
              </w:rPr>
            </w:pPr>
            <w:r w:rsidRPr="00564827">
              <w:rPr>
                <w:b/>
                <w:color w:val="0000CC"/>
              </w:rPr>
              <w:t>Expedido por: Decreto Ejecutivo No.34 - PRESIDENTE CONSTITUCIONAL DE LA REPÚBLICA. Publicado en Registro Oficial N° 23 - Segundo Suplemento de martes 27 de junio de 2017. Página 2</w:t>
            </w:r>
          </w:p>
          <w:p w:rsidR="000677ED" w:rsidRPr="00564827" w:rsidRDefault="000677ED" w:rsidP="00575D25">
            <w:pPr>
              <w:widowControl/>
              <w:autoSpaceDE/>
              <w:autoSpaceDN/>
              <w:adjustRightInd/>
              <w:spacing w:after="160"/>
              <w:jc w:val="both"/>
              <w:rPr>
                <w:color w:val="0000CC"/>
              </w:rPr>
            </w:pPr>
            <w:r w:rsidRPr="00564827">
              <w:rPr>
                <w:color w:val="0000CC"/>
              </w:rPr>
              <w:t xml:space="preserve">Artículo 1.- Los Consejos Sectoriales son instancias de obligatoria convocatoria institucional, destinados a la revisión, articulación, coordinación, armonización y aprobación de la política ministerial e interministerial dentro de su sector y su sujeción al Plan Nacional de Desarrollo. </w:t>
            </w:r>
          </w:p>
          <w:p w:rsidR="000677ED" w:rsidRPr="00564827" w:rsidRDefault="000677ED" w:rsidP="00575D25">
            <w:pPr>
              <w:widowControl/>
              <w:autoSpaceDE/>
              <w:autoSpaceDN/>
              <w:adjustRightInd/>
              <w:spacing w:after="160"/>
              <w:jc w:val="both"/>
              <w:rPr>
                <w:color w:val="0000CC"/>
              </w:rPr>
            </w:pPr>
            <w:r w:rsidRPr="00564827">
              <w:rPr>
                <w:color w:val="0000CC"/>
              </w:rPr>
              <w:t xml:space="preserve">Artículo 2.- Los Consejos Sectoriales tienen las siguientes atribuciones: </w:t>
            </w:r>
          </w:p>
          <w:p w:rsidR="00906B4F" w:rsidRPr="00564827" w:rsidRDefault="000677ED" w:rsidP="00575D25">
            <w:pPr>
              <w:widowControl/>
              <w:autoSpaceDE/>
              <w:autoSpaceDN/>
              <w:adjustRightInd/>
              <w:spacing w:after="160"/>
              <w:jc w:val="both"/>
              <w:rPr>
                <w:color w:val="0000CC"/>
              </w:rPr>
            </w:pPr>
            <w:r w:rsidRPr="00564827">
              <w:rPr>
                <w:color w:val="0000CC"/>
              </w:rPr>
              <w:t>a) Formular y aprobar la política intersectorial, la agenda de coordinación intersectorial y la planificación de la inversión pública intersectorial, en articulación con la política y planificación de cada sector;</w:t>
            </w:r>
          </w:p>
          <w:p w:rsidR="00906B4F" w:rsidRPr="00564827" w:rsidRDefault="00906B4F" w:rsidP="00575D25">
            <w:pPr>
              <w:widowControl/>
              <w:autoSpaceDE/>
              <w:autoSpaceDN/>
              <w:adjustRightInd/>
              <w:spacing w:after="160"/>
              <w:jc w:val="both"/>
              <w:rPr>
                <w:color w:val="0000CC"/>
              </w:rPr>
            </w:pPr>
            <w:r w:rsidRPr="00564827">
              <w:rPr>
                <w:color w:val="0000CC"/>
              </w:rPr>
              <w:t>(…)</w:t>
            </w:r>
          </w:p>
          <w:p w:rsidR="00906B4F" w:rsidRPr="00564827" w:rsidRDefault="008F29DF" w:rsidP="00596A59">
            <w:pPr>
              <w:widowControl/>
              <w:autoSpaceDE/>
              <w:autoSpaceDN/>
              <w:adjustRightInd/>
              <w:spacing w:after="160"/>
              <w:jc w:val="both"/>
              <w:rPr>
                <w:color w:val="0000CC"/>
              </w:rPr>
            </w:pPr>
            <w:hyperlink r:id="rId169" w:history="1">
              <w:r w:rsidR="00906B4F" w:rsidRPr="00564827">
                <w:rPr>
                  <w:rStyle w:val="Hipervnculo"/>
                  <w:color w:val="0000CC"/>
                </w:rPr>
                <w:t>Ver Registro Oficial</w:t>
              </w:r>
            </w:hyperlink>
          </w:p>
        </w:tc>
      </w:tr>
      <w:tr w:rsidR="00606AD7" w:rsidRPr="00564827" w:rsidTr="002F5E33">
        <w:tc>
          <w:tcPr>
            <w:tcW w:w="8644" w:type="dxa"/>
            <w:shd w:val="clear" w:color="auto" w:fill="B7F4F7"/>
          </w:tcPr>
          <w:p w:rsidR="008A497B" w:rsidRPr="00564827" w:rsidRDefault="008A497B" w:rsidP="006575F9">
            <w:pPr>
              <w:widowControl/>
              <w:autoSpaceDE/>
              <w:autoSpaceDN/>
              <w:adjustRightInd/>
              <w:spacing w:after="160"/>
              <w:jc w:val="both"/>
              <w:rPr>
                <w:color w:val="0000CC"/>
              </w:rPr>
            </w:pPr>
          </w:p>
          <w:p w:rsidR="006575F9" w:rsidRPr="00564827" w:rsidRDefault="008F29DF" w:rsidP="006575F9">
            <w:pPr>
              <w:widowControl/>
              <w:autoSpaceDE/>
              <w:autoSpaceDN/>
              <w:adjustRightInd/>
              <w:spacing w:after="160"/>
              <w:jc w:val="both"/>
              <w:rPr>
                <w:b/>
                <w:color w:val="0000CC"/>
              </w:rPr>
            </w:pPr>
            <w:hyperlink r:id="rId170" w:history="1">
              <w:r w:rsidR="006575F9" w:rsidRPr="00564827">
                <w:rPr>
                  <w:rStyle w:val="Hipervnculo"/>
                  <w:b/>
                  <w:color w:val="0000CC"/>
                </w:rPr>
                <w:t>CONFORMAR LA UNIDAD ANTILAVADO DE ACTIVOS DE LA FISCALÍA GENERAL DEL ESTADO CON SEDE ÚNICA EN LA CIUDAD DE QUITO.</w:t>
              </w:r>
            </w:hyperlink>
          </w:p>
          <w:p w:rsidR="0099732B" w:rsidRPr="00564827" w:rsidRDefault="00596A59" w:rsidP="00596A59">
            <w:pPr>
              <w:widowControl/>
              <w:autoSpaceDE/>
              <w:autoSpaceDN/>
              <w:adjustRightInd/>
              <w:spacing w:after="160"/>
              <w:jc w:val="both"/>
              <w:rPr>
                <w:b/>
                <w:color w:val="0000CC"/>
              </w:rPr>
            </w:pPr>
            <w:r w:rsidRPr="00564827">
              <w:rPr>
                <w:b/>
                <w:color w:val="0000CC"/>
              </w:rPr>
              <w:t>Expedido por: Resolución N° 25-FGE-2017 - FISCAL GENERAL DEL ESTADO. Publicado en Registro Oficial N° 23 - Segundo Suplemento de martes 27 de junio de 2017. Página 11</w:t>
            </w:r>
          </w:p>
          <w:p w:rsidR="006575F9" w:rsidRPr="00564827" w:rsidRDefault="006575F9" w:rsidP="00596A59">
            <w:pPr>
              <w:widowControl/>
              <w:autoSpaceDE/>
              <w:autoSpaceDN/>
              <w:adjustRightInd/>
              <w:spacing w:after="160"/>
              <w:jc w:val="both"/>
              <w:rPr>
                <w:color w:val="0000CC"/>
              </w:rPr>
            </w:pPr>
            <w:r w:rsidRPr="00564827">
              <w:rPr>
                <w:color w:val="0000CC"/>
              </w:rPr>
              <w:t xml:space="preserve">Art. 1.- Disponer que la Unidad Antilavado de Activos de la Fiscalía General del Estado se conforme por Agentes Fiscales Especializados de Investigaciones en Antilavado de Activos, con sede única en la ciudad de Quito, teniendo un ámbito investigativo a nivel nacional. </w:t>
            </w:r>
          </w:p>
          <w:p w:rsidR="00596A59" w:rsidRPr="00564827" w:rsidRDefault="006575F9" w:rsidP="00596A59">
            <w:pPr>
              <w:widowControl/>
              <w:autoSpaceDE/>
              <w:autoSpaceDN/>
              <w:adjustRightInd/>
              <w:spacing w:after="160"/>
              <w:jc w:val="both"/>
              <w:rPr>
                <w:color w:val="0000CC"/>
              </w:rPr>
            </w:pPr>
            <w:r w:rsidRPr="00564827">
              <w:rPr>
                <w:color w:val="0000CC"/>
              </w:rPr>
              <w:t>Art. 2.- La Unidad Antilavado de Activos, tendrá a su cargo la investigación de todos los delitos relacionados con lavado de activos tipificados en los artículos 317, 318, 319 y 320 del Código Orgánico Integral Penal.</w:t>
            </w:r>
          </w:p>
          <w:p w:rsidR="006575F9" w:rsidRPr="00564827" w:rsidRDefault="006575F9" w:rsidP="00596A59">
            <w:pPr>
              <w:widowControl/>
              <w:autoSpaceDE/>
              <w:autoSpaceDN/>
              <w:adjustRightInd/>
              <w:spacing w:after="160"/>
              <w:jc w:val="both"/>
              <w:rPr>
                <w:color w:val="0000CC"/>
              </w:rPr>
            </w:pPr>
            <w:r w:rsidRPr="00564827">
              <w:rPr>
                <w:color w:val="0000CC"/>
              </w:rPr>
              <w:t>(…)</w:t>
            </w:r>
          </w:p>
          <w:p w:rsidR="00596A59" w:rsidRPr="00564827" w:rsidRDefault="008F29DF" w:rsidP="006C4755">
            <w:pPr>
              <w:widowControl/>
              <w:autoSpaceDE/>
              <w:autoSpaceDN/>
              <w:adjustRightInd/>
              <w:spacing w:after="160"/>
              <w:jc w:val="both"/>
              <w:rPr>
                <w:color w:val="0000CC"/>
              </w:rPr>
            </w:pPr>
            <w:hyperlink r:id="rId171" w:history="1">
              <w:r w:rsidR="006575F9" w:rsidRPr="00564827">
                <w:rPr>
                  <w:rStyle w:val="Hipervnculo"/>
                  <w:color w:val="0000CC"/>
                </w:rPr>
                <w:t>Ver Registro Oficial</w:t>
              </w:r>
            </w:hyperlink>
          </w:p>
        </w:tc>
      </w:tr>
    </w:tbl>
    <w:p w:rsidR="002A7D55" w:rsidRPr="00564827" w:rsidRDefault="002A7D55" w:rsidP="005F797E">
      <w:pPr>
        <w:jc w:val="both"/>
        <w:rPr>
          <w:color w:val="0000CC"/>
        </w:rPr>
      </w:pPr>
    </w:p>
    <w:p w:rsidR="00666B6D" w:rsidRPr="00564827" w:rsidRDefault="00666B6D" w:rsidP="005F797E">
      <w:pPr>
        <w:jc w:val="both"/>
        <w:rPr>
          <w:color w:val="0000CC"/>
        </w:rPr>
      </w:pPr>
      <w:r w:rsidRPr="00564827">
        <w:rPr>
          <w:noProof/>
          <w:color w:val="0000CC"/>
          <w:lang w:val="es-EC" w:eastAsia="es-EC"/>
        </w:rPr>
        <mc:AlternateContent>
          <mc:Choice Requires="wps">
            <w:drawing>
              <wp:anchor distT="0" distB="0" distL="114300" distR="114300" simplePos="0" relativeHeight="251700224" behindDoc="0" locked="0" layoutInCell="1" allowOverlap="1" wp14:anchorId="6A28A3B4" wp14:editId="341D2E7F">
                <wp:simplePos x="0" y="0"/>
                <wp:positionH relativeFrom="margin">
                  <wp:posOffset>-99060</wp:posOffset>
                </wp:positionH>
                <wp:positionV relativeFrom="paragraph">
                  <wp:posOffset>1270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B67593" w:rsidRDefault="00EC070D" w:rsidP="00666B6D">
                            <w:pPr>
                              <w:jc w:val="both"/>
                              <w:rPr>
                                <w:b/>
                                <w:color w:val="FFFFFF"/>
                                <w:lang w:val="es-EC"/>
                              </w:rPr>
                            </w:pPr>
                            <w:r>
                              <w:rPr>
                                <w:b/>
                                <w:color w:val="FFFFFF"/>
                                <w:lang w:val="es-EC"/>
                              </w:rPr>
                              <w:t>Miércoles 28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7.8pt;margin-top:.1pt;width:142.5pt;height:2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" fillcolor="navy" strokecolor="navy">
                <v:textbox>
                  <w:txbxContent>
                    <w:p w:rsidR="009D42D3" w:rsidRPr="00B67593" w:rsidRDefault="00F60425" w:rsidP="00666B6D">
                      <w:pPr>
                        <w:jc w:val="both"/>
                        <w:rPr>
                          <w:b/>
                          <w:color w:val="FFFFFF"/>
                          <w:lang w:val="es-EC"/>
                        </w:rPr>
                      </w:pPr>
                      <w:r>
                        <w:rPr>
                          <w:b/>
                          <w:color w:val="FFFFFF"/>
                          <w:lang w:val="es-EC"/>
                        </w:rPr>
                        <w:t>Miércoles 28 de junio</w:t>
                      </w:r>
                    </w:p>
                  </w:txbxContent>
                </v:textbox>
                <w10:wrap anchorx="margin"/>
              </v:shape>
            </w:pict>
          </mc:Fallback>
        </mc:AlternateContent>
      </w:r>
    </w:p>
    <w:p w:rsidR="00666B6D" w:rsidRPr="00564827" w:rsidRDefault="00666B6D" w:rsidP="005F797E">
      <w:pPr>
        <w:jc w:val="both"/>
        <w:rPr>
          <w:color w:val="0000CC"/>
        </w:rPr>
      </w:pPr>
    </w:p>
    <w:p w:rsidR="00666B6D" w:rsidRPr="00564827" w:rsidRDefault="00666B6D"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606AD7" w:rsidRPr="00564827" w:rsidTr="00D02AD3">
        <w:tc>
          <w:tcPr>
            <w:tcW w:w="8644" w:type="dxa"/>
            <w:shd w:val="clear" w:color="auto" w:fill="CCFFFF"/>
          </w:tcPr>
          <w:p w:rsidR="006E115D" w:rsidRPr="00564827" w:rsidRDefault="006E115D" w:rsidP="007618F4">
            <w:pPr>
              <w:jc w:val="both"/>
              <w:rPr>
                <w:color w:val="0000CC"/>
              </w:rPr>
            </w:pPr>
          </w:p>
          <w:p w:rsidR="006E115D" w:rsidRPr="00564827" w:rsidRDefault="008F29DF" w:rsidP="006E115D">
            <w:pPr>
              <w:jc w:val="both"/>
              <w:rPr>
                <w:b/>
                <w:color w:val="0000CC"/>
              </w:rPr>
            </w:pPr>
            <w:hyperlink r:id="rId172" w:history="1">
              <w:r w:rsidR="006E115D" w:rsidRPr="00564827">
                <w:rPr>
                  <w:rStyle w:val="Hipervnculo"/>
                  <w:b/>
                  <w:color w:val="0000CC"/>
                </w:rPr>
                <w:t>REFORMAR EL REGLAMENTO PARA EL PAGO DE VIÁTICOS, MOVILIZACIONES Y SUBSISTENCIAS EN EL EXTERIOR, PARA LAS Y LOS SERVIDORES Y OBREROS PÚBLICOS.</w:t>
              </w:r>
            </w:hyperlink>
            <w:r w:rsidR="006E115D" w:rsidRPr="00564827">
              <w:rPr>
                <w:b/>
                <w:color w:val="0000CC"/>
              </w:rPr>
              <w:t xml:space="preserve"> </w:t>
            </w:r>
          </w:p>
          <w:p w:rsidR="006E115D" w:rsidRPr="00564827" w:rsidRDefault="006E115D" w:rsidP="007618F4">
            <w:pPr>
              <w:jc w:val="both"/>
              <w:rPr>
                <w:b/>
                <w:color w:val="0000CC"/>
              </w:rPr>
            </w:pPr>
          </w:p>
          <w:p w:rsidR="00666B6D" w:rsidRPr="00564827" w:rsidRDefault="005D3421" w:rsidP="007618F4">
            <w:pPr>
              <w:jc w:val="both"/>
              <w:rPr>
                <w:b/>
                <w:color w:val="0000CC"/>
              </w:rPr>
            </w:pPr>
            <w:r w:rsidRPr="00564827">
              <w:rPr>
                <w:b/>
                <w:color w:val="0000CC"/>
              </w:rPr>
              <w:t>Expedido por: Acuerdo Ministerial No. MDT-2017-0103 - MINISTRO DEL TRABAJO. Publicado en Registro Oficial N° 24 - Suplemento de miércoles 28 de junio de 2017.  Página 2</w:t>
            </w:r>
          </w:p>
          <w:p w:rsidR="006E115D" w:rsidRPr="00564827" w:rsidRDefault="006E115D" w:rsidP="007618F4">
            <w:pPr>
              <w:jc w:val="both"/>
              <w:rPr>
                <w:color w:val="0000CC"/>
              </w:rPr>
            </w:pPr>
          </w:p>
          <w:p w:rsidR="006E115D" w:rsidRPr="00564827" w:rsidRDefault="006E115D" w:rsidP="007618F4">
            <w:pPr>
              <w:jc w:val="both"/>
              <w:rPr>
                <w:color w:val="0000CC"/>
              </w:rPr>
            </w:pPr>
          </w:p>
          <w:p w:rsidR="006E115D" w:rsidRPr="00564827" w:rsidRDefault="006E115D" w:rsidP="007618F4">
            <w:pPr>
              <w:jc w:val="both"/>
              <w:rPr>
                <w:color w:val="0000CC"/>
              </w:rPr>
            </w:pPr>
            <w:r w:rsidRPr="00564827">
              <w:rPr>
                <w:color w:val="0000CC"/>
              </w:rPr>
              <w:t xml:space="preserve">Art. 1.- En los artículos 15 y 21; Disposiciones Generales Cuarta y Quinta; y, Disposiciones Transitorias Primera y Segunda, sustitúyase la frase: "Ministerio de Relaciones Laborales ", por: "Ministerio del Trabajo". </w:t>
            </w:r>
          </w:p>
          <w:p w:rsidR="006E115D" w:rsidRPr="00564827" w:rsidRDefault="006E115D" w:rsidP="007618F4">
            <w:pPr>
              <w:jc w:val="both"/>
              <w:rPr>
                <w:color w:val="0000CC"/>
              </w:rPr>
            </w:pPr>
          </w:p>
          <w:p w:rsidR="006E115D" w:rsidRPr="00564827" w:rsidRDefault="006E115D" w:rsidP="007618F4">
            <w:pPr>
              <w:jc w:val="both"/>
              <w:rPr>
                <w:color w:val="0000CC"/>
              </w:rPr>
            </w:pPr>
            <w:r w:rsidRPr="00564827">
              <w:rPr>
                <w:color w:val="0000CC"/>
              </w:rPr>
              <w:t>Art. 2.- En el artículo 17, sustitúyase la frase: "Secretaria Nacional de la Administración Pública a través del sistema informático para viajes al exterior de la Presidencia ", por: "Secretaría General de la Presidencia de la República a través del sistema informático que para el efecto establezca la mencionada entidad".</w:t>
            </w:r>
          </w:p>
          <w:p w:rsidR="006E115D" w:rsidRPr="00564827" w:rsidRDefault="006E115D" w:rsidP="007618F4">
            <w:pPr>
              <w:jc w:val="both"/>
              <w:rPr>
                <w:color w:val="0000CC"/>
              </w:rPr>
            </w:pPr>
          </w:p>
          <w:p w:rsidR="006E115D" w:rsidRPr="00564827" w:rsidRDefault="006E115D" w:rsidP="007618F4">
            <w:pPr>
              <w:jc w:val="both"/>
              <w:rPr>
                <w:color w:val="0000CC"/>
              </w:rPr>
            </w:pPr>
            <w:r w:rsidRPr="00564827">
              <w:rPr>
                <w:color w:val="0000CC"/>
              </w:rPr>
              <w:t xml:space="preserve">Art. 3.- En el primer inciso del artículo 21, efectúense las siguientes modificaciones: </w:t>
            </w:r>
          </w:p>
          <w:p w:rsidR="006E115D" w:rsidRPr="00564827" w:rsidRDefault="006E115D" w:rsidP="007618F4">
            <w:pPr>
              <w:jc w:val="both"/>
              <w:rPr>
                <w:color w:val="0000CC"/>
              </w:rPr>
            </w:pPr>
          </w:p>
          <w:p w:rsidR="006E115D" w:rsidRPr="00564827" w:rsidRDefault="006E115D" w:rsidP="007618F4">
            <w:pPr>
              <w:jc w:val="both"/>
              <w:rPr>
                <w:color w:val="0000CC"/>
              </w:rPr>
            </w:pPr>
            <w:r w:rsidRPr="00564827">
              <w:rPr>
                <w:color w:val="0000CC"/>
              </w:rPr>
              <w:t xml:space="preserve">1. Reemplácese la dirección web: "www.mrl.gob.ec", por: "www.trabajo.gob.ec " </w:t>
            </w:r>
          </w:p>
          <w:p w:rsidR="006E115D" w:rsidRPr="00564827" w:rsidRDefault="006E115D" w:rsidP="007618F4">
            <w:pPr>
              <w:jc w:val="both"/>
              <w:rPr>
                <w:color w:val="0000CC"/>
              </w:rPr>
            </w:pPr>
          </w:p>
          <w:p w:rsidR="006E115D" w:rsidRPr="00564827" w:rsidRDefault="006E115D" w:rsidP="007618F4">
            <w:pPr>
              <w:jc w:val="both"/>
              <w:rPr>
                <w:color w:val="0000CC"/>
              </w:rPr>
            </w:pPr>
            <w:r w:rsidRPr="00564827">
              <w:rPr>
                <w:color w:val="0000CC"/>
              </w:rPr>
              <w:t xml:space="preserve">2. Sustitúyase la frase: "Secretaria Nacional del Administración Pública a través de sus sistema informático (en el link "Viajes" de la página web: www.informatica.gob.ec)", por: "Secretaria General de la Presidencia de la República a través del sistema informático que para el efecto establezca la mencionada entidad." </w:t>
            </w:r>
          </w:p>
          <w:p w:rsidR="006E115D" w:rsidRPr="00564827" w:rsidRDefault="006E115D" w:rsidP="007618F4">
            <w:pPr>
              <w:jc w:val="both"/>
              <w:rPr>
                <w:color w:val="0000CC"/>
              </w:rPr>
            </w:pPr>
          </w:p>
          <w:p w:rsidR="006E115D" w:rsidRPr="00564827" w:rsidRDefault="006E115D" w:rsidP="007618F4">
            <w:pPr>
              <w:jc w:val="both"/>
              <w:rPr>
                <w:color w:val="0000CC"/>
              </w:rPr>
            </w:pPr>
            <w:r w:rsidRPr="00564827">
              <w:rPr>
                <w:color w:val="0000CC"/>
              </w:rPr>
              <w:t>Disposición Final.- El presente Acuerdo entrará en vigencia a partir de su publicación en el Registro Oficial.</w:t>
            </w:r>
          </w:p>
          <w:p w:rsidR="0090363A" w:rsidRPr="00564827" w:rsidRDefault="0090363A" w:rsidP="007618F4">
            <w:pPr>
              <w:jc w:val="both"/>
              <w:rPr>
                <w:color w:val="0000CC"/>
              </w:rPr>
            </w:pPr>
          </w:p>
          <w:p w:rsidR="0090363A" w:rsidRPr="00564827" w:rsidRDefault="008F29DF" w:rsidP="007618F4">
            <w:pPr>
              <w:jc w:val="both"/>
              <w:rPr>
                <w:color w:val="0000CC"/>
              </w:rPr>
            </w:pPr>
            <w:hyperlink r:id="rId173" w:history="1">
              <w:r w:rsidR="0090363A" w:rsidRPr="00564827">
                <w:rPr>
                  <w:rStyle w:val="Hipervnculo"/>
                  <w:color w:val="0000CC"/>
                </w:rPr>
                <w:t>Ver Registro Oficial</w:t>
              </w:r>
            </w:hyperlink>
          </w:p>
          <w:p w:rsidR="005D3421" w:rsidRPr="00564827" w:rsidRDefault="005D3421" w:rsidP="007618F4">
            <w:pPr>
              <w:jc w:val="both"/>
              <w:rPr>
                <w:color w:val="0000CC"/>
              </w:rPr>
            </w:pPr>
          </w:p>
          <w:p w:rsidR="005D3421" w:rsidRPr="00564827" w:rsidRDefault="005D3421" w:rsidP="007618F4">
            <w:pPr>
              <w:jc w:val="both"/>
              <w:rPr>
                <w:color w:val="0000CC"/>
              </w:rPr>
            </w:pPr>
          </w:p>
        </w:tc>
      </w:tr>
      <w:tr w:rsidR="00606AD7" w:rsidRPr="00564827" w:rsidTr="00D02AD3">
        <w:tc>
          <w:tcPr>
            <w:tcW w:w="8644" w:type="dxa"/>
            <w:shd w:val="clear" w:color="auto" w:fill="CCFFFF"/>
          </w:tcPr>
          <w:p w:rsidR="00862480" w:rsidRPr="00564827" w:rsidRDefault="00862480" w:rsidP="005D26D0">
            <w:pPr>
              <w:jc w:val="both"/>
              <w:rPr>
                <w:color w:val="0000CC"/>
              </w:rPr>
            </w:pPr>
          </w:p>
          <w:p w:rsidR="00980796" w:rsidRPr="00564827" w:rsidRDefault="008F29DF" w:rsidP="005D26D0">
            <w:pPr>
              <w:jc w:val="both"/>
              <w:rPr>
                <w:b/>
                <w:color w:val="0000CC"/>
              </w:rPr>
            </w:pPr>
            <w:hyperlink r:id="rId174" w:history="1">
              <w:r w:rsidR="00980796" w:rsidRPr="00564827">
                <w:rPr>
                  <w:rStyle w:val="Hipervnculo"/>
                  <w:b/>
                  <w:color w:val="0000CC"/>
                </w:rPr>
                <w:t>EMITIR LA NORMA TÉCNICA SUSTITUTIVA DE RELACIONAMIENTO PARA LA PRESTACIÓN DE SERVICIOS DE SALUD ENTRE INSTITUCIONES DE LA RED PÚBLICA INTEGRAL DE SALUD Y DE LA RED PRIVADA COMPLEMENTARIA, Y SU RECONOCIMIENTO ECONÓMICO.</w:t>
              </w:r>
            </w:hyperlink>
          </w:p>
          <w:p w:rsidR="00980796" w:rsidRPr="00564827" w:rsidRDefault="00980796" w:rsidP="005D26D0">
            <w:pPr>
              <w:jc w:val="both"/>
              <w:rPr>
                <w:b/>
                <w:color w:val="0000CC"/>
              </w:rPr>
            </w:pPr>
          </w:p>
          <w:p w:rsidR="00980796" w:rsidRPr="00564827" w:rsidRDefault="00E4546D" w:rsidP="005D26D0">
            <w:pPr>
              <w:jc w:val="both"/>
              <w:rPr>
                <w:b/>
                <w:color w:val="0000CC"/>
              </w:rPr>
            </w:pPr>
            <w:r w:rsidRPr="00564827">
              <w:rPr>
                <w:b/>
                <w:color w:val="0000CC"/>
              </w:rPr>
              <w:t xml:space="preserve">Expedido por: Acuerdo Ministerial No. </w:t>
            </w:r>
            <w:r w:rsidR="00980796" w:rsidRPr="00564827">
              <w:rPr>
                <w:b/>
                <w:color w:val="0000CC"/>
              </w:rPr>
              <w:t xml:space="preserve">0091-2017 </w:t>
            </w:r>
            <w:r w:rsidRPr="00564827">
              <w:rPr>
                <w:b/>
                <w:color w:val="0000CC"/>
              </w:rPr>
              <w:t xml:space="preserve">- </w:t>
            </w:r>
            <w:r w:rsidR="00980796" w:rsidRPr="00564827">
              <w:rPr>
                <w:b/>
                <w:color w:val="0000CC"/>
              </w:rPr>
              <w:t xml:space="preserve"> MINISTRA DE SALUD PÚBLICA</w:t>
            </w:r>
            <w:r w:rsidRPr="00564827">
              <w:rPr>
                <w:b/>
                <w:color w:val="0000CC"/>
              </w:rPr>
              <w:t>. Publicado en Registro Oficial - Edición Especial N° 20 de miércoles 28 de junio de 2017. Página 1</w:t>
            </w:r>
          </w:p>
          <w:p w:rsidR="00980796" w:rsidRPr="00564827" w:rsidRDefault="00980796" w:rsidP="005D26D0">
            <w:pPr>
              <w:jc w:val="both"/>
              <w:rPr>
                <w:color w:val="0000CC"/>
              </w:rPr>
            </w:pPr>
          </w:p>
          <w:p w:rsidR="00862480" w:rsidRPr="00564827" w:rsidRDefault="00980796" w:rsidP="005D26D0">
            <w:pPr>
              <w:jc w:val="both"/>
              <w:rPr>
                <w:color w:val="0000CC"/>
              </w:rPr>
            </w:pPr>
            <w:r w:rsidRPr="00564827">
              <w:rPr>
                <w:color w:val="0000CC"/>
              </w:rPr>
              <w:t xml:space="preserve">CAPITULO I </w:t>
            </w:r>
          </w:p>
          <w:p w:rsidR="00862480" w:rsidRPr="00564827" w:rsidRDefault="00980796" w:rsidP="005D26D0">
            <w:pPr>
              <w:jc w:val="both"/>
              <w:rPr>
                <w:color w:val="0000CC"/>
              </w:rPr>
            </w:pPr>
            <w:r w:rsidRPr="00564827">
              <w:rPr>
                <w:color w:val="0000CC"/>
              </w:rPr>
              <w:t xml:space="preserve">DEL OBJETO Y ÁMBITO </w:t>
            </w:r>
          </w:p>
          <w:p w:rsidR="00862480" w:rsidRPr="00564827" w:rsidRDefault="00862480" w:rsidP="005D26D0">
            <w:pPr>
              <w:jc w:val="both"/>
              <w:rPr>
                <w:color w:val="0000CC"/>
              </w:rPr>
            </w:pPr>
          </w:p>
          <w:p w:rsidR="00862480" w:rsidRPr="00564827" w:rsidRDefault="00980796" w:rsidP="005D26D0">
            <w:pPr>
              <w:jc w:val="both"/>
              <w:rPr>
                <w:color w:val="0000CC"/>
              </w:rPr>
            </w:pPr>
            <w:r w:rsidRPr="00564827">
              <w:rPr>
                <w:color w:val="0000CC"/>
              </w:rPr>
              <w:t xml:space="preserve">Art. 1.- Objeto. -Normar los procedimientos administrativos del relacionamiento interinstituctonal por derivación de usuarios/pacientes, que garanticen el acceso universal, oportuno y equitativo a las prestaciones de salud en los establecimientos de salud de la Red Pública Integral de Salud y Red Privada Complementaria. </w:t>
            </w:r>
          </w:p>
          <w:p w:rsidR="00862480" w:rsidRPr="00564827" w:rsidRDefault="00862480" w:rsidP="005D26D0">
            <w:pPr>
              <w:jc w:val="both"/>
              <w:rPr>
                <w:color w:val="0000CC"/>
              </w:rPr>
            </w:pPr>
          </w:p>
          <w:p w:rsidR="00862480" w:rsidRPr="00564827" w:rsidRDefault="00980796" w:rsidP="005D26D0">
            <w:pPr>
              <w:jc w:val="both"/>
              <w:rPr>
                <w:color w:val="0000CC"/>
              </w:rPr>
            </w:pPr>
            <w:r w:rsidRPr="00564827">
              <w:rPr>
                <w:color w:val="0000CC"/>
              </w:rPr>
              <w:t xml:space="preserve">Art. 2.- Ámbito.- Esta norma es de aplicación obligatoria para todos los financiadores/aseguradores y prestadores de servicios de salud de la Red Pública Integral de Salud y de la Red Privada Complementaria, el Servicio Público para Pago de Accidentes de Tránsito -SPPAT- y compañías que financian servicios de atención integral de salud prepagada y de seguros que oferten cobertura y de seguros de asistencia médica en su relacionamiento con las instituciones de la Red Pública Integral de Salud y sus usuarios. </w:t>
            </w:r>
          </w:p>
          <w:p w:rsidR="00862480" w:rsidRPr="00564827" w:rsidRDefault="00862480" w:rsidP="005D26D0">
            <w:pPr>
              <w:jc w:val="both"/>
              <w:rPr>
                <w:color w:val="0000CC"/>
              </w:rPr>
            </w:pPr>
          </w:p>
          <w:p w:rsidR="00980796" w:rsidRPr="00564827" w:rsidRDefault="00980796" w:rsidP="005D26D0">
            <w:pPr>
              <w:jc w:val="both"/>
              <w:rPr>
                <w:color w:val="0000CC"/>
              </w:rPr>
            </w:pPr>
            <w:r w:rsidRPr="00564827">
              <w:rPr>
                <w:color w:val="0000CC"/>
              </w:rPr>
              <w:t>Se aplicará en todo el territorio ecuatoriano. Para casos de derivación internacional se utilizará la Norma específica para la materia, emitida por la Autoridad Sanitaria Nacional.</w:t>
            </w:r>
          </w:p>
          <w:p w:rsidR="00A07110" w:rsidRPr="00564827" w:rsidRDefault="00A07110" w:rsidP="005D26D0">
            <w:pPr>
              <w:jc w:val="both"/>
              <w:rPr>
                <w:color w:val="0000CC"/>
              </w:rPr>
            </w:pPr>
          </w:p>
          <w:p w:rsidR="00A07110" w:rsidRPr="00564827" w:rsidRDefault="00A07110" w:rsidP="005D26D0">
            <w:pPr>
              <w:jc w:val="both"/>
              <w:rPr>
                <w:color w:val="0000CC"/>
              </w:rPr>
            </w:pPr>
            <w:r w:rsidRPr="00564827">
              <w:rPr>
                <w:color w:val="0000CC"/>
              </w:rPr>
              <w:t xml:space="preserve">CAPITULO II </w:t>
            </w:r>
          </w:p>
          <w:p w:rsidR="00A07110" w:rsidRPr="00564827" w:rsidRDefault="00A07110" w:rsidP="005D26D0">
            <w:pPr>
              <w:jc w:val="both"/>
              <w:rPr>
                <w:color w:val="0000CC"/>
              </w:rPr>
            </w:pPr>
            <w:r w:rsidRPr="00564827">
              <w:rPr>
                <w:color w:val="0000CC"/>
              </w:rPr>
              <w:t xml:space="preserve">DE LOS BENEFICIARIOS </w:t>
            </w:r>
          </w:p>
          <w:p w:rsidR="00A07110" w:rsidRPr="00564827" w:rsidRDefault="00A07110" w:rsidP="005D26D0">
            <w:pPr>
              <w:jc w:val="both"/>
              <w:rPr>
                <w:color w:val="0000CC"/>
              </w:rPr>
            </w:pPr>
          </w:p>
          <w:p w:rsidR="00A07110" w:rsidRPr="00564827" w:rsidRDefault="00A07110" w:rsidP="005D26D0">
            <w:pPr>
              <w:jc w:val="both"/>
              <w:rPr>
                <w:color w:val="0000CC"/>
              </w:rPr>
            </w:pPr>
            <w:r w:rsidRPr="00564827">
              <w:rPr>
                <w:color w:val="0000CC"/>
              </w:rPr>
              <w:t>Art. 3.- Beneficiarios.- Los beneficiarios de las prestaciones de salud son: los usuarios/pacientes de los servicios de salud, independientemente de su pertenencia o no a un régimen de aseguramiento en salud público o privado, En este contexto, corresponde el financiamiento de la prestación de salud, a las siguientes entidades:</w:t>
            </w:r>
          </w:p>
          <w:p w:rsidR="00862480" w:rsidRPr="00564827" w:rsidRDefault="00862480" w:rsidP="005D26D0">
            <w:pPr>
              <w:jc w:val="both"/>
              <w:rPr>
                <w:color w:val="0000CC"/>
              </w:rPr>
            </w:pPr>
          </w:p>
          <w:p w:rsidR="00862480" w:rsidRPr="00564827" w:rsidRDefault="00862480" w:rsidP="005D26D0">
            <w:pPr>
              <w:jc w:val="both"/>
              <w:rPr>
                <w:color w:val="0000CC"/>
              </w:rPr>
            </w:pPr>
            <w:r w:rsidRPr="00564827">
              <w:rPr>
                <w:color w:val="0000CC"/>
              </w:rPr>
              <w:t>(…)</w:t>
            </w:r>
          </w:p>
          <w:p w:rsidR="00862480" w:rsidRPr="00564827" w:rsidRDefault="00862480" w:rsidP="005D26D0">
            <w:pPr>
              <w:jc w:val="both"/>
              <w:rPr>
                <w:color w:val="0000CC"/>
              </w:rPr>
            </w:pPr>
          </w:p>
          <w:p w:rsidR="00862480" w:rsidRPr="00564827" w:rsidRDefault="008F29DF" w:rsidP="005D26D0">
            <w:pPr>
              <w:jc w:val="both"/>
              <w:rPr>
                <w:color w:val="0000CC"/>
              </w:rPr>
            </w:pPr>
            <w:hyperlink r:id="rId175" w:history="1">
              <w:r w:rsidR="00862480" w:rsidRPr="00564827">
                <w:rPr>
                  <w:rStyle w:val="Hipervnculo"/>
                  <w:color w:val="0000CC"/>
                </w:rPr>
                <w:t>Ver Registro Oficial</w:t>
              </w:r>
            </w:hyperlink>
          </w:p>
          <w:p w:rsidR="00980796" w:rsidRPr="00564827" w:rsidRDefault="00980796" w:rsidP="005D26D0">
            <w:pPr>
              <w:jc w:val="both"/>
              <w:rPr>
                <w:color w:val="0000CC"/>
              </w:rPr>
            </w:pPr>
          </w:p>
        </w:tc>
      </w:tr>
    </w:tbl>
    <w:p w:rsidR="008018AC" w:rsidRPr="00564827" w:rsidRDefault="008018AC" w:rsidP="005F797E">
      <w:pPr>
        <w:jc w:val="both"/>
        <w:rPr>
          <w:color w:val="0000CC"/>
        </w:rPr>
      </w:pPr>
    </w:p>
    <w:p w:rsidR="008018AC" w:rsidRPr="00564827" w:rsidRDefault="00EF4A4F" w:rsidP="005F797E">
      <w:pPr>
        <w:jc w:val="both"/>
        <w:rPr>
          <w:color w:val="0000CC"/>
        </w:rPr>
      </w:pPr>
      <w:r w:rsidRPr="00564827">
        <w:rPr>
          <w:noProof/>
          <w:color w:val="0000CC"/>
          <w:lang w:val="es-EC" w:eastAsia="es-EC"/>
        </w:rPr>
        <mc:AlternateContent>
          <mc:Choice Requires="wps">
            <w:drawing>
              <wp:anchor distT="0" distB="0" distL="114300" distR="114300" simplePos="0" relativeHeight="251710464" behindDoc="0" locked="0" layoutInCell="1" allowOverlap="1" wp14:anchorId="5E8D8C83" wp14:editId="77545747">
                <wp:simplePos x="0" y="0"/>
                <wp:positionH relativeFrom="margin">
                  <wp:posOffset>-51435</wp:posOffset>
                </wp:positionH>
                <wp:positionV relativeFrom="paragraph">
                  <wp:posOffset>29210</wp:posOffset>
                </wp:positionV>
                <wp:extent cx="1809750" cy="276225"/>
                <wp:effectExtent l="0" t="0" r="19050" b="28575"/>
                <wp:wrapNone/>
                <wp:docPr id="2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B67593" w:rsidRDefault="00EC070D" w:rsidP="00EF4A4F">
                            <w:pPr>
                              <w:jc w:val="both"/>
                              <w:rPr>
                                <w:b/>
                                <w:color w:val="FFFFFF"/>
                                <w:lang w:val="es-EC"/>
                              </w:rPr>
                            </w:pPr>
                            <w:r>
                              <w:rPr>
                                <w:b/>
                                <w:color w:val="FFFFFF"/>
                                <w:lang w:val="es-EC"/>
                              </w:rPr>
                              <w:t>Jueves 29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05pt;margin-top:2.3pt;width:142.5pt;height:2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PMLQIAAGE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" fillcolor="navy" strokecolor="navy">
                <v:textbox>
                  <w:txbxContent>
                    <w:p w:rsidR="009D42D3" w:rsidRPr="00B67593" w:rsidRDefault="002704A5" w:rsidP="00EF4A4F">
                      <w:pPr>
                        <w:jc w:val="both"/>
                        <w:rPr>
                          <w:b/>
                          <w:color w:val="FFFFFF"/>
                          <w:lang w:val="es-EC"/>
                        </w:rPr>
                      </w:pPr>
                      <w:r>
                        <w:rPr>
                          <w:b/>
                          <w:color w:val="FFFFFF"/>
                          <w:lang w:val="es-EC"/>
                        </w:rPr>
                        <w:t>Jueves 29 de junio</w:t>
                      </w:r>
                    </w:p>
                  </w:txbxContent>
                </v:textbox>
                <w10:wrap anchorx="margin"/>
              </v:shape>
            </w:pict>
          </mc:Fallback>
        </mc:AlternateContent>
      </w:r>
    </w:p>
    <w:p w:rsidR="008018AC" w:rsidRPr="00564827" w:rsidRDefault="008018AC" w:rsidP="005F797E">
      <w:pPr>
        <w:jc w:val="both"/>
        <w:rPr>
          <w:color w:val="0000CC"/>
        </w:rPr>
      </w:pPr>
    </w:p>
    <w:p w:rsidR="008018AC" w:rsidRPr="00564827" w:rsidRDefault="008018AC"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606AD7" w:rsidRPr="00564827" w:rsidTr="008018AC">
        <w:tc>
          <w:tcPr>
            <w:tcW w:w="8644" w:type="dxa"/>
            <w:shd w:val="clear" w:color="auto" w:fill="CCFFFF"/>
          </w:tcPr>
          <w:p w:rsidR="001907B9" w:rsidRPr="00564827" w:rsidRDefault="001907B9" w:rsidP="008018AC">
            <w:pPr>
              <w:jc w:val="both"/>
              <w:rPr>
                <w:color w:val="0000CC"/>
              </w:rPr>
            </w:pPr>
            <w:r w:rsidRPr="00564827">
              <w:rPr>
                <w:color w:val="0000CC"/>
              </w:rPr>
              <w:t xml:space="preserve"> </w:t>
            </w:r>
          </w:p>
          <w:p w:rsidR="001907B9" w:rsidRPr="00564827" w:rsidRDefault="008F29DF" w:rsidP="008018AC">
            <w:pPr>
              <w:jc w:val="both"/>
              <w:rPr>
                <w:b/>
                <w:color w:val="0000CC"/>
              </w:rPr>
            </w:pPr>
            <w:hyperlink r:id="rId176" w:history="1">
              <w:r w:rsidR="001907B9" w:rsidRPr="00564827">
                <w:rPr>
                  <w:rStyle w:val="Hipervnculo"/>
                  <w:b/>
                  <w:color w:val="0000CC"/>
                </w:rPr>
                <w:t>MODIFÍQUESE EL CLASIFICADOR PRESUPUESTARIO DE INGRESOS Y GASTOS DEL SECTOR PÚBLICO</w:t>
              </w:r>
              <w:r w:rsidR="009878C5" w:rsidRPr="00564827">
                <w:rPr>
                  <w:rStyle w:val="Hipervnculo"/>
                  <w:b/>
                  <w:color w:val="0000CC"/>
                </w:rPr>
                <w:t>.</w:t>
              </w:r>
            </w:hyperlink>
          </w:p>
          <w:p w:rsidR="001907B9" w:rsidRPr="00564827" w:rsidRDefault="001907B9" w:rsidP="008018AC">
            <w:pPr>
              <w:jc w:val="both"/>
              <w:rPr>
                <w:b/>
                <w:color w:val="0000CC"/>
              </w:rPr>
            </w:pPr>
          </w:p>
          <w:p w:rsidR="001907B9" w:rsidRPr="00564827" w:rsidRDefault="001907B9" w:rsidP="001907B9">
            <w:pPr>
              <w:jc w:val="both"/>
              <w:rPr>
                <w:b/>
                <w:color w:val="0000CC"/>
              </w:rPr>
            </w:pPr>
            <w:r w:rsidRPr="00564827">
              <w:rPr>
                <w:b/>
                <w:color w:val="0000CC"/>
              </w:rPr>
              <w:t>Expedido por: Acuerdo Ministerial No. 0010 - MINISTRO DE FINANZAS. Publicado en Registro Oficial N° 25 de jueves 29 de junio de 2017.  Página 3</w:t>
            </w:r>
          </w:p>
          <w:p w:rsidR="001907B9" w:rsidRPr="00564827" w:rsidRDefault="001907B9" w:rsidP="001907B9">
            <w:pPr>
              <w:jc w:val="both"/>
              <w:rPr>
                <w:color w:val="0000CC"/>
              </w:rPr>
            </w:pPr>
          </w:p>
          <w:p w:rsidR="001907B9" w:rsidRPr="00564827" w:rsidRDefault="001907B9" w:rsidP="001907B9">
            <w:pPr>
              <w:jc w:val="both"/>
              <w:rPr>
                <w:color w:val="0000CC"/>
              </w:rPr>
            </w:pPr>
          </w:p>
          <w:p w:rsidR="00BD3B7C" w:rsidRPr="00564827" w:rsidRDefault="00BD3B7C" w:rsidP="001907B9">
            <w:pPr>
              <w:jc w:val="both"/>
              <w:rPr>
                <w:color w:val="0000CC"/>
              </w:rPr>
            </w:pPr>
            <w:r w:rsidRPr="00564827">
              <w:rPr>
                <w:color w:val="0000CC"/>
              </w:rPr>
              <w:t xml:space="preserve">Art. 1.- Modificar en el vigente Clasificador Presupuestario de Ingresos y Gastos del Sector Público, el texto del siguiente ítem presupuestario: </w:t>
            </w:r>
          </w:p>
          <w:p w:rsidR="00BD3B7C" w:rsidRPr="00564827" w:rsidRDefault="00BD3B7C" w:rsidP="001907B9">
            <w:pPr>
              <w:jc w:val="both"/>
              <w:rPr>
                <w:color w:val="0000CC"/>
              </w:rPr>
            </w:pPr>
          </w:p>
          <w:p w:rsidR="00BD3B7C" w:rsidRPr="00564827" w:rsidRDefault="00BD3B7C" w:rsidP="001907B9">
            <w:pPr>
              <w:jc w:val="both"/>
              <w:rPr>
                <w:color w:val="0000CC"/>
              </w:rPr>
            </w:pPr>
            <w:r w:rsidRPr="00564827">
              <w:rPr>
                <w:color w:val="0000CC"/>
              </w:rPr>
              <w:t>(…)</w:t>
            </w:r>
          </w:p>
          <w:p w:rsidR="00BD3B7C" w:rsidRPr="00564827" w:rsidRDefault="00BD3B7C" w:rsidP="001907B9">
            <w:pPr>
              <w:jc w:val="both"/>
              <w:rPr>
                <w:color w:val="0000CC"/>
              </w:rPr>
            </w:pPr>
          </w:p>
          <w:p w:rsidR="00BD3B7C" w:rsidRPr="00564827" w:rsidRDefault="008F29DF" w:rsidP="001907B9">
            <w:pPr>
              <w:jc w:val="both"/>
              <w:rPr>
                <w:color w:val="0000CC"/>
              </w:rPr>
            </w:pPr>
            <w:hyperlink r:id="rId177" w:history="1">
              <w:r w:rsidR="00BD3B7C" w:rsidRPr="00564827">
                <w:rPr>
                  <w:rStyle w:val="Hipervnculo"/>
                  <w:color w:val="0000CC"/>
                </w:rPr>
                <w:t>Ver Registro Oficial</w:t>
              </w:r>
            </w:hyperlink>
          </w:p>
          <w:p w:rsidR="001907B9" w:rsidRPr="00564827" w:rsidRDefault="001907B9" w:rsidP="00BD3B7C">
            <w:pPr>
              <w:jc w:val="both"/>
              <w:rPr>
                <w:color w:val="0000CC"/>
              </w:rPr>
            </w:pPr>
          </w:p>
        </w:tc>
      </w:tr>
    </w:tbl>
    <w:p w:rsidR="008018AC" w:rsidRPr="00564827" w:rsidRDefault="008018AC" w:rsidP="005F797E">
      <w:pPr>
        <w:jc w:val="both"/>
        <w:rPr>
          <w:color w:val="0000CC"/>
        </w:rPr>
      </w:pPr>
    </w:p>
    <w:p w:rsidR="00EF4A4F" w:rsidRPr="00564827" w:rsidRDefault="00EF4A4F" w:rsidP="005F797E">
      <w:pPr>
        <w:jc w:val="both"/>
        <w:rPr>
          <w:color w:val="0000CC"/>
        </w:rPr>
      </w:pPr>
    </w:p>
    <w:p w:rsidR="008018AC" w:rsidRPr="00564827" w:rsidRDefault="008018AC" w:rsidP="005F797E">
      <w:pPr>
        <w:jc w:val="both"/>
        <w:rPr>
          <w:color w:val="0000CC"/>
        </w:rPr>
      </w:pPr>
      <w:r w:rsidRPr="00564827">
        <w:rPr>
          <w:noProof/>
          <w:color w:val="0000CC"/>
          <w:lang w:val="es-EC" w:eastAsia="es-EC"/>
        </w:rPr>
        <mc:AlternateContent>
          <mc:Choice Requires="wps">
            <w:drawing>
              <wp:anchor distT="0" distB="0" distL="114300" distR="114300" simplePos="0" relativeHeight="251708416" behindDoc="0" locked="0" layoutInCell="1" allowOverlap="1" wp14:anchorId="79A528E3" wp14:editId="501E9476">
                <wp:simplePos x="0" y="0"/>
                <wp:positionH relativeFrom="margin">
                  <wp:posOffset>-99060</wp:posOffset>
                </wp:positionH>
                <wp:positionV relativeFrom="paragraph">
                  <wp:posOffset>22860</wp:posOffset>
                </wp:positionV>
                <wp:extent cx="1809750" cy="276225"/>
                <wp:effectExtent l="0" t="0" r="19050" b="28575"/>
                <wp:wrapNone/>
                <wp:docPr id="2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EC070D" w:rsidRPr="00B67593" w:rsidRDefault="00EC070D" w:rsidP="008018AC">
                            <w:pPr>
                              <w:jc w:val="both"/>
                              <w:rPr>
                                <w:b/>
                                <w:color w:val="FFFFFF"/>
                                <w:lang w:val="es-EC"/>
                              </w:rPr>
                            </w:pPr>
                            <w:r>
                              <w:rPr>
                                <w:b/>
                                <w:color w:val="FFFFFF"/>
                                <w:lang w:val="es-EC"/>
                              </w:rPr>
                              <w:t>Viernes 30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7.8pt;margin-top:1.8pt;width:142.5pt;height:21.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" fillcolor="navy" strokecolor="navy">
                <v:textbox>
                  <w:txbxContent>
                    <w:p w:rsidR="00EC070D" w:rsidRPr="00B67593" w:rsidRDefault="00EC070D" w:rsidP="008018AC">
                      <w:pPr>
                        <w:jc w:val="both"/>
                        <w:rPr>
                          <w:b/>
                          <w:color w:val="FFFFFF"/>
                          <w:lang w:val="es-EC"/>
                        </w:rPr>
                      </w:pPr>
                      <w:r>
                        <w:rPr>
                          <w:b/>
                          <w:color w:val="FFFFFF"/>
                          <w:lang w:val="es-EC"/>
                        </w:rPr>
                        <w:t>Viernes 30 de junio</w:t>
                      </w:r>
                    </w:p>
                  </w:txbxContent>
                </v:textbox>
                <w10:wrap anchorx="margin"/>
              </v:shape>
            </w:pict>
          </mc:Fallback>
        </mc:AlternateContent>
      </w:r>
    </w:p>
    <w:p w:rsidR="008018AC" w:rsidRPr="00564827" w:rsidRDefault="008018AC" w:rsidP="005F797E">
      <w:pPr>
        <w:jc w:val="both"/>
        <w:rPr>
          <w:color w:val="0000CC"/>
        </w:rPr>
      </w:pPr>
    </w:p>
    <w:p w:rsidR="008018AC" w:rsidRPr="00564827" w:rsidRDefault="008018AC"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606AD7" w:rsidRPr="00564827" w:rsidTr="008018AC">
        <w:tc>
          <w:tcPr>
            <w:tcW w:w="8644" w:type="dxa"/>
            <w:shd w:val="clear" w:color="auto" w:fill="CCFFFF"/>
          </w:tcPr>
          <w:p w:rsidR="006C38AB" w:rsidRPr="00564827" w:rsidRDefault="006C38AB" w:rsidP="008018AC">
            <w:pPr>
              <w:jc w:val="both"/>
              <w:rPr>
                <w:color w:val="0000CC"/>
              </w:rPr>
            </w:pPr>
          </w:p>
          <w:p w:rsidR="00DA28B7" w:rsidRPr="00564827" w:rsidRDefault="008F29DF" w:rsidP="008018AC">
            <w:pPr>
              <w:jc w:val="both"/>
              <w:rPr>
                <w:b/>
                <w:color w:val="0000CC"/>
              </w:rPr>
            </w:pPr>
            <w:hyperlink r:id="rId178" w:history="1">
              <w:r w:rsidR="00DA28B7" w:rsidRPr="00564827">
                <w:rPr>
                  <w:rStyle w:val="Hipervnculo"/>
                  <w:b/>
                  <w:color w:val="0000CC"/>
                </w:rPr>
                <w:t>EXPEDIR EL INSTRUCTIVO PARA EL PAGO DE LA PARTICIPACIÓN DE UTILIDADES.</w:t>
              </w:r>
            </w:hyperlink>
          </w:p>
          <w:p w:rsidR="00DA28B7" w:rsidRPr="00564827" w:rsidRDefault="00DA28B7" w:rsidP="008018AC">
            <w:pPr>
              <w:jc w:val="both"/>
              <w:rPr>
                <w:b/>
                <w:color w:val="0000CC"/>
              </w:rPr>
            </w:pPr>
          </w:p>
          <w:p w:rsidR="008018AC" w:rsidRPr="00564827" w:rsidRDefault="00DA28B7" w:rsidP="00DA28B7">
            <w:pPr>
              <w:jc w:val="both"/>
              <w:rPr>
                <w:b/>
                <w:color w:val="0000CC"/>
              </w:rPr>
            </w:pPr>
            <w:r w:rsidRPr="00564827">
              <w:rPr>
                <w:b/>
                <w:color w:val="0000CC"/>
              </w:rPr>
              <w:t>Expedido por: Acuerdo</w:t>
            </w:r>
            <w:r w:rsidR="006C38AB" w:rsidRPr="00564827">
              <w:rPr>
                <w:b/>
                <w:color w:val="0000CC"/>
              </w:rPr>
              <w:t xml:space="preserve"> </w:t>
            </w:r>
            <w:r w:rsidRPr="00564827">
              <w:rPr>
                <w:b/>
                <w:color w:val="0000CC"/>
              </w:rPr>
              <w:t>Ministerial</w:t>
            </w:r>
            <w:r w:rsidR="006C38AB" w:rsidRPr="00564827">
              <w:rPr>
                <w:b/>
                <w:color w:val="0000CC"/>
              </w:rPr>
              <w:t xml:space="preserve"> </w:t>
            </w:r>
            <w:r w:rsidRPr="00564827">
              <w:rPr>
                <w:b/>
                <w:color w:val="0000CC"/>
              </w:rPr>
              <w:t>No.MDT-2017-0093 - MINISTRA DEL TRABAJO (E)</w:t>
            </w:r>
            <w:r w:rsidR="006C38AB" w:rsidRPr="00564827">
              <w:rPr>
                <w:b/>
                <w:color w:val="0000CC"/>
              </w:rPr>
              <w:t>. Publicado en Registro Oficial N° 26 de viernes 30 de junio de 2017.</w:t>
            </w:r>
            <w:r w:rsidRPr="00564827">
              <w:rPr>
                <w:b/>
                <w:color w:val="0000CC"/>
              </w:rPr>
              <w:t xml:space="preserve"> Página 18</w:t>
            </w:r>
          </w:p>
          <w:p w:rsidR="00DA28B7" w:rsidRPr="00564827" w:rsidRDefault="00DA28B7" w:rsidP="00DA28B7">
            <w:pPr>
              <w:jc w:val="both"/>
              <w:rPr>
                <w:color w:val="0000CC"/>
              </w:rPr>
            </w:pPr>
          </w:p>
          <w:p w:rsidR="00DA28B7" w:rsidRPr="00564827" w:rsidRDefault="00DA28B7" w:rsidP="00DA28B7">
            <w:pPr>
              <w:jc w:val="both"/>
              <w:rPr>
                <w:color w:val="0000CC"/>
              </w:rPr>
            </w:pPr>
            <w:r w:rsidRPr="00564827">
              <w:rPr>
                <w:color w:val="0000CC"/>
              </w:rPr>
              <w:t xml:space="preserve">CAPÍTULO I </w:t>
            </w:r>
          </w:p>
          <w:p w:rsidR="00DA28B7" w:rsidRPr="00564827" w:rsidRDefault="00DA28B7" w:rsidP="00DA28B7">
            <w:pPr>
              <w:jc w:val="both"/>
              <w:rPr>
                <w:color w:val="0000CC"/>
              </w:rPr>
            </w:pPr>
            <w:r w:rsidRPr="00564827">
              <w:rPr>
                <w:color w:val="0000CC"/>
              </w:rPr>
              <w:t xml:space="preserve">NORMAS GENERALES </w:t>
            </w:r>
          </w:p>
          <w:p w:rsidR="00DA28B7" w:rsidRPr="00564827" w:rsidRDefault="00DA28B7" w:rsidP="00DA28B7">
            <w:pPr>
              <w:jc w:val="both"/>
              <w:rPr>
                <w:color w:val="0000CC"/>
              </w:rPr>
            </w:pPr>
          </w:p>
          <w:p w:rsidR="00DA28B7" w:rsidRPr="00564827" w:rsidRDefault="00DA28B7" w:rsidP="00DA28B7">
            <w:pPr>
              <w:jc w:val="both"/>
              <w:rPr>
                <w:color w:val="0000CC"/>
              </w:rPr>
            </w:pPr>
            <w:r w:rsidRPr="00564827">
              <w:rPr>
                <w:color w:val="0000CC"/>
              </w:rPr>
              <w:t xml:space="preserve">Art. 1.- Objeto.- El presente instructivo regula el pago de la participación de utilidades a que tienen derecho las personas trabajadoras y ex trabajadoras de una empresa, de conformidad con los artículos 97, 97.1, 100, 103,103.1, 104, 105 y 106 del Código del Trabajo y el registro de ese pago por parte del empleador ante el Ministerio del Trabajo. </w:t>
            </w:r>
          </w:p>
          <w:p w:rsidR="00DA28B7" w:rsidRPr="00564827" w:rsidRDefault="00DA28B7" w:rsidP="00DA28B7">
            <w:pPr>
              <w:jc w:val="both"/>
              <w:rPr>
                <w:color w:val="0000CC"/>
              </w:rPr>
            </w:pPr>
          </w:p>
          <w:p w:rsidR="00DA28B7" w:rsidRPr="00564827" w:rsidRDefault="00DA28B7" w:rsidP="00DA28B7">
            <w:pPr>
              <w:jc w:val="both"/>
              <w:rPr>
                <w:color w:val="0000CC"/>
              </w:rPr>
            </w:pPr>
            <w:r w:rsidRPr="00564827">
              <w:rPr>
                <w:color w:val="0000CC"/>
              </w:rPr>
              <w:t xml:space="preserve">Art. 2.- Ámbito.- Están obligados al pago y al registro regulado en el presente Acuerdo Ministerial los empleadores que sean personas naturales o jurídicas obligadas a llevar contabilidad, incluidas las sociedades de hecho, sucesiones indivisas y patrimonios autónomos, con personal bajo relación de dependencia. </w:t>
            </w:r>
          </w:p>
          <w:p w:rsidR="00DA28B7" w:rsidRPr="00564827" w:rsidRDefault="00DA28B7" w:rsidP="00DA28B7">
            <w:pPr>
              <w:jc w:val="both"/>
              <w:rPr>
                <w:color w:val="0000CC"/>
              </w:rPr>
            </w:pPr>
          </w:p>
          <w:p w:rsidR="00DA28B7" w:rsidRPr="00564827" w:rsidRDefault="00DA28B7" w:rsidP="00DA28B7">
            <w:pPr>
              <w:jc w:val="both"/>
              <w:rPr>
                <w:color w:val="0000CC"/>
              </w:rPr>
            </w:pPr>
            <w:r w:rsidRPr="00564827">
              <w:rPr>
                <w:color w:val="0000CC"/>
              </w:rPr>
              <w:t xml:space="preserve">En la participación de utilidades determinada en normas legales específicas, cuyos porcentajes y reparto se diferencien de los establecidos en el Código del Trabajo, se estará a dichas disposiciones. </w:t>
            </w:r>
          </w:p>
          <w:p w:rsidR="00DA28B7" w:rsidRPr="00564827" w:rsidRDefault="00DA28B7" w:rsidP="00DA28B7">
            <w:pPr>
              <w:jc w:val="both"/>
              <w:rPr>
                <w:color w:val="0000CC"/>
              </w:rPr>
            </w:pPr>
          </w:p>
          <w:p w:rsidR="00DA28B7" w:rsidRPr="00564827" w:rsidRDefault="00DA28B7" w:rsidP="00DA28B7">
            <w:pPr>
              <w:jc w:val="both"/>
              <w:rPr>
                <w:color w:val="0000CC"/>
              </w:rPr>
            </w:pPr>
            <w:r w:rsidRPr="00564827">
              <w:rPr>
                <w:color w:val="0000CC"/>
              </w:rPr>
              <w:t>El ex trabajador se entenderá como la persona que brindó sus servicios y dejó de prestarlos con el empleador dentro del año en el cual se generaron las utilidades.</w:t>
            </w:r>
          </w:p>
          <w:p w:rsidR="006C38AB" w:rsidRPr="00564827" w:rsidRDefault="006C38AB" w:rsidP="00DA28B7">
            <w:pPr>
              <w:jc w:val="both"/>
              <w:rPr>
                <w:color w:val="0000CC"/>
              </w:rPr>
            </w:pPr>
          </w:p>
          <w:p w:rsidR="006C38AB" w:rsidRPr="00564827" w:rsidRDefault="006C38AB" w:rsidP="00DA28B7">
            <w:pPr>
              <w:jc w:val="both"/>
              <w:rPr>
                <w:color w:val="0000CC"/>
              </w:rPr>
            </w:pPr>
            <w:r w:rsidRPr="00564827">
              <w:rPr>
                <w:color w:val="0000CC"/>
              </w:rPr>
              <w:t>(…)</w:t>
            </w:r>
          </w:p>
          <w:p w:rsidR="006C38AB" w:rsidRPr="00564827" w:rsidRDefault="006C38AB" w:rsidP="00DA28B7">
            <w:pPr>
              <w:jc w:val="both"/>
              <w:rPr>
                <w:color w:val="0000CC"/>
              </w:rPr>
            </w:pPr>
          </w:p>
          <w:p w:rsidR="006C38AB" w:rsidRPr="00564827" w:rsidRDefault="008F29DF" w:rsidP="00DA28B7">
            <w:pPr>
              <w:jc w:val="both"/>
              <w:rPr>
                <w:color w:val="0000CC"/>
              </w:rPr>
            </w:pPr>
            <w:hyperlink r:id="rId179" w:history="1">
              <w:r w:rsidR="006C38AB" w:rsidRPr="00564827">
                <w:rPr>
                  <w:rStyle w:val="Hipervnculo"/>
                  <w:color w:val="0000CC"/>
                </w:rPr>
                <w:t>Ver Registro Oficial</w:t>
              </w:r>
            </w:hyperlink>
          </w:p>
          <w:p w:rsidR="006C38AB" w:rsidRPr="00564827" w:rsidRDefault="006C38AB" w:rsidP="00DA28B7">
            <w:pPr>
              <w:jc w:val="both"/>
              <w:rPr>
                <w:color w:val="0000CC"/>
              </w:rPr>
            </w:pPr>
          </w:p>
        </w:tc>
      </w:tr>
      <w:tr w:rsidR="00606AD7" w:rsidRPr="00564827" w:rsidTr="008018AC">
        <w:tc>
          <w:tcPr>
            <w:tcW w:w="8644" w:type="dxa"/>
            <w:shd w:val="clear" w:color="auto" w:fill="CCFFFF"/>
          </w:tcPr>
          <w:p w:rsidR="00264EF1" w:rsidRPr="00564827" w:rsidRDefault="00264EF1" w:rsidP="008018AC">
            <w:pPr>
              <w:jc w:val="both"/>
              <w:rPr>
                <w:color w:val="0000CC"/>
              </w:rPr>
            </w:pPr>
          </w:p>
          <w:p w:rsidR="00264EF1" w:rsidRPr="00564827" w:rsidRDefault="008F29DF" w:rsidP="008018AC">
            <w:pPr>
              <w:jc w:val="both"/>
              <w:rPr>
                <w:b/>
                <w:color w:val="0000CC"/>
              </w:rPr>
            </w:pPr>
            <w:hyperlink r:id="rId180" w:history="1">
              <w:r w:rsidR="00264EF1" w:rsidRPr="00564827">
                <w:rPr>
                  <w:rStyle w:val="Hipervnculo"/>
                  <w:b/>
                  <w:color w:val="0000CC"/>
                </w:rPr>
                <w:t>EXPEDIR LA NORMATIVA PARA IMPLEMENTACIÓN Y EJECUCIÓN DE LAS OFERTAS EDUCATIVAS EN LOS CENTROS DE PRIVACIÓN DE LIBERTAD DEL PAÍS.</w:t>
              </w:r>
            </w:hyperlink>
          </w:p>
          <w:p w:rsidR="00264EF1" w:rsidRPr="00564827" w:rsidRDefault="00264EF1" w:rsidP="008018AC">
            <w:pPr>
              <w:jc w:val="both"/>
              <w:rPr>
                <w:b/>
                <w:color w:val="0000CC"/>
              </w:rPr>
            </w:pPr>
          </w:p>
          <w:p w:rsidR="008018AC" w:rsidRPr="00564827" w:rsidRDefault="00264EF1" w:rsidP="008018AC">
            <w:pPr>
              <w:jc w:val="both"/>
              <w:rPr>
                <w:b/>
                <w:color w:val="0000CC"/>
              </w:rPr>
            </w:pPr>
            <w:r w:rsidRPr="00564827">
              <w:rPr>
                <w:b/>
                <w:color w:val="0000CC"/>
              </w:rPr>
              <w:t>Expedido por: ACUERDO INTERMINISTERIAL No. 1 - MINISTRA DE JUSTICIA, DERECHOS HUMANOS Y CULTOS y MINISTRO DE EDUCACIÓN. Publicado en Registro Oficial N° 26 de viernes 30 de junio de 2017. Página 31</w:t>
            </w:r>
          </w:p>
          <w:p w:rsidR="00264EF1" w:rsidRPr="00564827" w:rsidRDefault="00264EF1" w:rsidP="008018AC">
            <w:pPr>
              <w:jc w:val="both"/>
              <w:rPr>
                <w:color w:val="0000CC"/>
              </w:rPr>
            </w:pPr>
          </w:p>
          <w:p w:rsidR="00264EF1" w:rsidRPr="00564827" w:rsidRDefault="00264EF1" w:rsidP="008018AC">
            <w:pPr>
              <w:jc w:val="both"/>
              <w:rPr>
                <w:color w:val="0000CC"/>
              </w:rPr>
            </w:pPr>
          </w:p>
          <w:p w:rsidR="00264EF1" w:rsidRPr="00564827" w:rsidRDefault="00264EF1" w:rsidP="008018AC">
            <w:pPr>
              <w:jc w:val="both"/>
              <w:rPr>
                <w:color w:val="0000CC"/>
              </w:rPr>
            </w:pPr>
            <w:r w:rsidRPr="00564827">
              <w:rPr>
                <w:color w:val="0000CC"/>
              </w:rPr>
              <w:t>Artículo 1.- OBJETO.- El presente Acuerdo Interministerial, tiene por objeto garantizar el derecho a la educación de las personas que acusan un estado de doble vulnerabilidad al estar privados de su libertad y no haber accedido o concluido el proceso educativo, en los diferentes niveles del sistema educativo nacional.</w:t>
            </w:r>
          </w:p>
          <w:p w:rsidR="00705054" w:rsidRPr="00564827" w:rsidRDefault="00705054" w:rsidP="008018AC">
            <w:pPr>
              <w:jc w:val="both"/>
              <w:rPr>
                <w:color w:val="0000CC"/>
              </w:rPr>
            </w:pPr>
          </w:p>
          <w:p w:rsidR="00705054" w:rsidRPr="00564827" w:rsidRDefault="00705054" w:rsidP="008018AC">
            <w:pPr>
              <w:jc w:val="both"/>
              <w:rPr>
                <w:color w:val="0000CC"/>
              </w:rPr>
            </w:pPr>
            <w:r w:rsidRPr="00564827">
              <w:rPr>
                <w:color w:val="0000CC"/>
              </w:rPr>
              <w:t xml:space="preserve">Artículo 2.- ÁMBITO.- Las disposiciones constantes en la presente normativa son de cumplimiento obligatorio para las instancias intervinientes y de inmediata ejecución en los centros de privación de libertad del país. </w:t>
            </w:r>
          </w:p>
          <w:p w:rsidR="00705054" w:rsidRPr="00564827" w:rsidRDefault="00705054" w:rsidP="008018AC">
            <w:pPr>
              <w:jc w:val="both"/>
              <w:rPr>
                <w:color w:val="0000CC"/>
              </w:rPr>
            </w:pPr>
          </w:p>
          <w:p w:rsidR="00705054" w:rsidRPr="00564827" w:rsidRDefault="00705054" w:rsidP="008018AC">
            <w:pPr>
              <w:jc w:val="both"/>
              <w:rPr>
                <w:color w:val="0000CC"/>
              </w:rPr>
            </w:pPr>
            <w:r w:rsidRPr="00564827">
              <w:rPr>
                <w:color w:val="0000CC"/>
              </w:rPr>
              <w:t>Artículo 3.- ALCANCE.- El presente Acuerdo Interministerial, aplica a todas las personas privadas de libertad, a partir de los 18 años de edad en adelante.</w:t>
            </w:r>
          </w:p>
          <w:p w:rsidR="00705054" w:rsidRPr="00564827" w:rsidRDefault="00705054" w:rsidP="008018AC">
            <w:pPr>
              <w:jc w:val="both"/>
              <w:rPr>
                <w:color w:val="0000CC"/>
              </w:rPr>
            </w:pPr>
          </w:p>
          <w:p w:rsidR="00705054" w:rsidRPr="00564827" w:rsidRDefault="00705054" w:rsidP="008018AC">
            <w:pPr>
              <w:jc w:val="both"/>
              <w:rPr>
                <w:color w:val="0000CC"/>
              </w:rPr>
            </w:pPr>
            <w:r w:rsidRPr="00564827">
              <w:rPr>
                <w:color w:val="0000CC"/>
              </w:rPr>
              <w:t>(…)</w:t>
            </w:r>
          </w:p>
          <w:p w:rsidR="00705054" w:rsidRPr="00564827" w:rsidRDefault="00705054" w:rsidP="008018AC">
            <w:pPr>
              <w:jc w:val="both"/>
              <w:rPr>
                <w:color w:val="0000CC"/>
              </w:rPr>
            </w:pPr>
          </w:p>
          <w:p w:rsidR="00705054" w:rsidRPr="00564827" w:rsidRDefault="008F29DF" w:rsidP="008018AC">
            <w:pPr>
              <w:jc w:val="both"/>
              <w:rPr>
                <w:color w:val="0000CC"/>
              </w:rPr>
            </w:pPr>
            <w:hyperlink r:id="rId181" w:history="1">
              <w:r w:rsidR="00705054" w:rsidRPr="00564827">
                <w:rPr>
                  <w:rStyle w:val="Hipervnculo"/>
                  <w:color w:val="0000CC"/>
                </w:rPr>
                <w:t>Ver Registro Oficial</w:t>
              </w:r>
            </w:hyperlink>
          </w:p>
          <w:p w:rsidR="00705054" w:rsidRPr="00564827" w:rsidRDefault="00705054" w:rsidP="008018AC">
            <w:pPr>
              <w:jc w:val="both"/>
              <w:rPr>
                <w:color w:val="0000CC"/>
              </w:rPr>
            </w:pPr>
          </w:p>
          <w:p w:rsidR="00264EF1" w:rsidRPr="00564827" w:rsidRDefault="00264EF1" w:rsidP="008018AC">
            <w:pPr>
              <w:jc w:val="both"/>
              <w:rPr>
                <w:color w:val="0000CC"/>
              </w:rPr>
            </w:pPr>
          </w:p>
        </w:tc>
      </w:tr>
      <w:tr w:rsidR="00606AD7" w:rsidRPr="00564827" w:rsidTr="008018AC">
        <w:tc>
          <w:tcPr>
            <w:tcW w:w="8644" w:type="dxa"/>
            <w:shd w:val="clear" w:color="auto" w:fill="CCFFFF"/>
          </w:tcPr>
          <w:p w:rsidR="00816805" w:rsidRPr="00564827" w:rsidRDefault="00816805" w:rsidP="008018AC">
            <w:pPr>
              <w:jc w:val="both"/>
              <w:rPr>
                <w:color w:val="0000CC"/>
              </w:rPr>
            </w:pPr>
          </w:p>
          <w:p w:rsidR="00816805" w:rsidRPr="00564827" w:rsidRDefault="008F29DF" w:rsidP="008018AC">
            <w:pPr>
              <w:jc w:val="both"/>
              <w:rPr>
                <w:b/>
                <w:color w:val="0000CC"/>
              </w:rPr>
            </w:pPr>
            <w:hyperlink r:id="rId182" w:history="1">
              <w:r w:rsidR="00C129AB" w:rsidRPr="00564827">
                <w:rPr>
                  <w:rStyle w:val="Hipervnculo"/>
                  <w:b/>
                  <w:color w:val="0000CC"/>
                </w:rPr>
                <w:t>APROBAR Y EXPEDIR EL "MODELO NACIONAL DE GESTIÓN Y ATENCIÓN EDUCATIVA PARA LOS CENTROS DE ADOLESCENTES INFRACTORES".</w:t>
              </w:r>
            </w:hyperlink>
          </w:p>
          <w:p w:rsidR="00816805" w:rsidRPr="00564827" w:rsidRDefault="00816805" w:rsidP="008018AC">
            <w:pPr>
              <w:jc w:val="both"/>
              <w:rPr>
                <w:b/>
                <w:color w:val="0000CC"/>
              </w:rPr>
            </w:pPr>
          </w:p>
          <w:p w:rsidR="008018AC" w:rsidRPr="00564827" w:rsidRDefault="000C051F" w:rsidP="000C051F">
            <w:pPr>
              <w:jc w:val="both"/>
              <w:rPr>
                <w:b/>
                <w:color w:val="0000CC"/>
              </w:rPr>
            </w:pPr>
            <w:r w:rsidRPr="00564827">
              <w:rPr>
                <w:b/>
                <w:color w:val="0000CC"/>
              </w:rPr>
              <w:t xml:space="preserve">Expedido por: ACUERDO INTERMINISTERIAL No.2 - MINISTRA DE JUSTICIA, DERECHOS HUMANOS Y CULTOS y  MINISTRO DE EDUCACIÓN. Publicado en </w:t>
            </w:r>
            <w:r w:rsidR="00816805" w:rsidRPr="00564827">
              <w:rPr>
                <w:b/>
                <w:color w:val="0000CC"/>
              </w:rPr>
              <w:t xml:space="preserve">Registro Oficial N° 26 de viernes 30 de junio de 2017.  </w:t>
            </w:r>
            <w:r w:rsidRPr="00564827">
              <w:rPr>
                <w:b/>
                <w:color w:val="0000CC"/>
              </w:rPr>
              <w:t>Página 34</w:t>
            </w:r>
          </w:p>
          <w:p w:rsidR="00816805" w:rsidRPr="00564827" w:rsidRDefault="00816805" w:rsidP="000C051F">
            <w:pPr>
              <w:jc w:val="both"/>
              <w:rPr>
                <w:color w:val="0000CC"/>
              </w:rPr>
            </w:pPr>
          </w:p>
          <w:p w:rsidR="00816805" w:rsidRPr="00564827" w:rsidRDefault="00816805" w:rsidP="000C051F">
            <w:pPr>
              <w:jc w:val="both"/>
              <w:rPr>
                <w:color w:val="0000CC"/>
              </w:rPr>
            </w:pPr>
            <w:r w:rsidRPr="00564827">
              <w:rPr>
                <w:color w:val="0000CC"/>
              </w:rPr>
              <w:t xml:space="preserve">Artículo 1.- APROBAR Y EXPEDIR el "MODELO NACIONAL DE GESTIÓN Y ATENCIÓN EDUCATIVA PARA LOS CENTROS DE ADOLESCENTES INFRACTORES" para la aplicación del Modelo Nacional de Gestión y Atención Educativa para los CAÍ, que tiene como objetivo de garantizar el acceso, permanencia, aprendizaje y culminación en el Sistema Educativo de los adolescentes y jóvenes infractores que ingresan a los CAÍ, a través de un proceso educativo integral, de calidad y adaptado a su realidad; de manera que cuenten con conocimientos y destrezas que contribuyan a la construcción de un plan de autonomía personal, que les permita la reincorporación educativa y su integración familiar, laboral y social. </w:t>
            </w:r>
          </w:p>
          <w:p w:rsidR="00816805" w:rsidRPr="00564827" w:rsidRDefault="00816805" w:rsidP="000C051F">
            <w:pPr>
              <w:jc w:val="both"/>
              <w:rPr>
                <w:color w:val="0000CC"/>
              </w:rPr>
            </w:pPr>
          </w:p>
          <w:p w:rsidR="00816805" w:rsidRPr="00564827" w:rsidRDefault="00816805" w:rsidP="000C051F">
            <w:pPr>
              <w:jc w:val="both"/>
              <w:rPr>
                <w:color w:val="0000CC"/>
              </w:rPr>
            </w:pPr>
            <w:r w:rsidRPr="00564827">
              <w:rPr>
                <w:color w:val="0000CC"/>
              </w:rPr>
              <w:t xml:space="preserve">Artículo 2.- A efectos del cumplimiento del presente Acuerdo, los Ministerios firmantes incluirán dentro de su Planificación Operativa Anual y de inversión, presupuesto suficiente que permita garantizar la ejecución y efectividad del "Modelo Nacional de Gestión y Atención Educativa para los Centros de Adolescentes Infractores", conforme la disponibilidad presupuestaria existente y lo señalado en la Disposición General Segunda del Código Orgánico de Planificación y Finanzas Públicas. </w:t>
            </w:r>
          </w:p>
          <w:p w:rsidR="00816805" w:rsidRPr="00564827" w:rsidRDefault="00816805" w:rsidP="000C051F">
            <w:pPr>
              <w:jc w:val="both"/>
              <w:rPr>
                <w:color w:val="0000CC"/>
              </w:rPr>
            </w:pPr>
          </w:p>
          <w:p w:rsidR="00816805" w:rsidRPr="00564827" w:rsidRDefault="00816805" w:rsidP="000C051F">
            <w:pPr>
              <w:jc w:val="both"/>
              <w:rPr>
                <w:color w:val="0000CC"/>
              </w:rPr>
            </w:pPr>
            <w:r w:rsidRPr="00564827">
              <w:rPr>
                <w:color w:val="0000CC"/>
              </w:rPr>
              <w:t>Artículo 3.- El Ministerio de Educación y el Ministerio de Justicia, Derechos Humanos y Cultos serán responsables de velar por la implementación obligatoria de las disposiciones establecidas en el presente Acuerdo, en los Centros de Adolescentes Infractores del País.</w:t>
            </w:r>
          </w:p>
          <w:p w:rsidR="00816805" w:rsidRPr="00564827" w:rsidRDefault="00816805" w:rsidP="000C051F">
            <w:pPr>
              <w:jc w:val="both"/>
              <w:rPr>
                <w:color w:val="0000CC"/>
              </w:rPr>
            </w:pPr>
          </w:p>
          <w:p w:rsidR="00816805" w:rsidRPr="00564827" w:rsidRDefault="00816805" w:rsidP="000C051F">
            <w:pPr>
              <w:jc w:val="both"/>
              <w:rPr>
                <w:color w:val="0000CC"/>
              </w:rPr>
            </w:pPr>
            <w:r w:rsidRPr="00564827">
              <w:rPr>
                <w:color w:val="0000CC"/>
              </w:rPr>
              <w:t>(…)</w:t>
            </w:r>
          </w:p>
          <w:p w:rsidR="00816805" w:rsidRPr="00564827" w:rsidRDefault="00816805" w:rsidP="000C051F">
            <w:pPr>
              <w:jc w:val="both"/>
              <w:rPr>
                <w:color w:val="0000CC"/>
              </w:rPr>
            </w:pPr>
          </w:p>
          <w:p w:rsidR="00816805" w:rsidRPr="00564827" w:rsidRDefault="008F29DF" w:rsidP="000C051F">
            <w:pPr>
              <w:jc w:val="both"/>
              <w:rPr>
                <w:color w:val="0000CC"/>
              </w:rPr>
            </w:pPr>
            <w:hyperlink r:id="rId183" w:history="1">
              <w:r w:rsidR="00816805" w:rsidRPr="00564827">
                <w:rPr>
                  <w:rStyle w:val="Hipervnculo"/>
                  <w:color w:val="0000CC"/>
                </w:rPr>
                <w:t>Ver Registro Oficial</w:t>
              </w:r>
            </w:hyperlink>
          </w:p>
          <w:p w:rsidR="00816805" w:rsidRPr="00564827" w:rsidRDefault="00816805" w:rsidP="000C051F">
            <w:pPr>
              <w:jc w:val="both"/>
              <w:rPr>
                <w:color w:val="0000CC"/>
              </w:rPr>
            </w:pPr>
          </w:p>
        </w:tc>
      </w:tr>
      <w:tr w:rsidR="00606AD7" w:rsidRPr="00564827" w:rsidTr="008018AC">
        <w:tc>
          <w:tcPr>
            <w:tcW w:w="8644" w:type="dxa"/>
            <w:shd w:val="clear" w:color="auto" w:fill="CCFFFF"/>
          </w:tcPr>
          <w:p w:rsidR="002B1FAA" w:rsidRPr="00564827" w:rsidRDefault="002B1FAA" w:rsidP="008018AC">
            <w:pPr>
              <w:jc w:val="both"/>
              <w:rPr>
                <w:color w:val="0000CC"/>
              </w:rPr>
            </w:pPr>
          </w:p>
          <w:p w:rsidR="006F1266" w:rsidRPr="00564827" w:rsidRDefault="008F29DF" w:rsidP="008018AC">
            <w:pPr>
              <w:jc w:val="both"/>
              <w:rPr>
                <w:b/>
                <w:color w:val="0000CC"/>
              </w:rPr>
            </w:pPr>
            <w:hyperlink r:id="rId184" w:history="1">
              <w:r w:rsidR="002B1FAA" w:rsidRPr="00564827">
                <w:rPr>
                  <w:rStyle w:val="Hipervnculo"/>
                  <w:b/>
                  <w:color w:val="0000CC"/>
                </w:rPr>
                <w:t>REFORMAR EL ACUERDO INTERMINISTERIAL No. MDT-2017-001, PUBLICADO EN EL REGISTRO OFICIAL No. 961 DE 13 DE MARZO DE 2017. LIQUIDACIÓN DE HABERES.</w:t>
              </w:r>
            </w:hyperlink>
          </w:p>
          <w:p w:rsidR="002B1FAA" w:rsidRPr="00564827" w:rsidRDefault="002B1FAA" w:rsidP="008018AC">
            <w:pPr>
              <w:jc w:val="both"/>
              <w:rPr>
                <w:b/>
                <w:color w:val="0000CC"/>
              </w:rPr>
            </w:pPr>
          </w:p>
          <w:p w:rsidR="00072636" w:rsidRPr="00564827" w:rsidRDefault="002B1FAA" w:rsidP="00072636">
            <w:pPr>
              <w:jc w:val="both"/>
              <w:rPr>
                <w:b/>
                <w:color w:val="0000CC"/>
              </w:rPr>
            </w:pPr>
            <w:r w:rsidRPr="00564827">
              <w:rPr>
                <w:b/>
                <w:color w:val="0000CC"/>
              </w:rPr>
              <w:t xml:space="preserve">Expedido por: </w:t>
            </w:r>
            <w:r w:rsidR="006F1266" w:rsidRPr="00564827">
              <w:rPr>
                <w:b/>
                <w:color w:val="0000CC"/>
              </w:rPr>
              <w:t xml:space="preserve">Acuerdo Interministerial No. MDT-2017-0002 - MINISTRO DEL TRABAJO Y  MINISTRO DE FINANZAS. Publicado en </w:t>
            </w:r>
            <w:r w:rsidR="00072636" w:rsidRPr="00564827">
              <w:rPr>
                <w:b/>
                <w:color w:val="0000CC"/>
              </w:rPr>
              <w:t>Registro Oficial N° 26 – Suplemento de viernes 30 de junio de 2017.  Página 2</w:t>
            </w:r>
          </w:p>
          <w:p w:rsidR="00E977ED" w:rsidRPr="00564827" w:rsidRDefault="00E977ED" w:rsidP="00072636">
            <w:pPr>
              <w:jc w:val="both"/>
              <w:rPr>
                <w:b/>
                <w:color w:val="0000CC"/>
              </w:rPr>
            </w:pPr>
          </w:p>
          <w:p w:rsidR="00E977ED" w:rsidRPr="00564827" w:rsidRDefault="00E977ED" w:rsidP="00072636">
            <w:pPr>
              <w:jc w:val="both"/>
              <w:rPr>
                <w:b/>
                <w:color w:val="0000CC"/>
              </w:rPr>
            </w:pPr>
          </w:p>
          <w:p w:rsidR="00E977ED" w:rsidRPr="00564827" w:rsidRDefault="00E977ED" w:rsidP="00072636">
            <w:pPr>
              <w:jc w:val="both"/>
              <w:rPr>
                <w:color w:val="0000CC"/>
              </w:rPr>
            </w:pPr>
            <w:r w:rsidRPr="00564827">
              <w:rPr>
                <w:color w:val="0000CC"/>
              </w:rPr>
              <w:t>Art. 1.- Sustitúyase en todo el texto la frase "Ministerio de Finanzas" por la frase "Ministerio de Economía y Finanzas" Art. 2.- Inclúyase en el artículo 1 después de la frase "las instituciones del Estado " la frase "que conforman él Presupuesto General del Estado". Art. 3.- Sustitúyase la Segunda Disposición General por lo siguiente: "SEGUNDA.- No se realizará la liquidación de haberes ni la liquidación de vacaciones no gozadas al momento de que un servidor que estando bajo la modalidad de contratos de servicios ocasionales pase a nombramientos provisionales o de nombramientos provisionales a nombramientos permanentes si continúa laborando en la misma institución, por consiguiente la liquidación de haberes sólo se efectuará cuando se produzca la terminación de la relación laboral con la entidad. De igual manera se procederá en el caso de licencias o comisiones con o sin remuneración para prestar servicios en otras instituciones del Estado y de traspasos depuestos interinstitucionales con su respectiva partida presupuestaria por procesos de cambios de nombre institucional, razón social, fusiones, absorciones, supresiones o eliminaciones; así como cualquier otro proceso administrativo o de reestructuración institucional de las instituciones que conforman el Presupuesto General del Estado, por lo que, para estos casos el Ministerio de Economía y Finanzas no asignará recursos financieros adicionales por concepto de liquidación de haberes.</w:t>
            </w:r>
          </w:p>
          <w:p w:rsidR="00E977ED" w:rsidRPr="00564827" w:rsidRDefault="00E977ED" w:rsidP="00072636">
            <w:pPr>
              <w:jc w:val="both"/>
              <w:rPr>
                <w:color w:val="0000CC"/>
              </w:rPr>
            </w:pPr>
          </w:p>
          <w:p w:rsidR="00E977ED" w:rsidRPr="00564827" w:rsidRDefault="00E977ED" w:rsidP="00072636">
            <w:pPr>
              <w:jc w:val="both"/>
              <w:rPr>
                <w:color w:val="0000CC"/>
              </w:rPr>
            </w:pPr>
            <w:r w:rsidRPr="00564827">
              <w:rPr>
                <w:color w:val="0000CC"/>
              </w:rPr>
              <w:t>(…)</w:t>
            </w:r>
          </w:p>
          <w:p w:rsidR="00E977ED" w:rsidRPr="00564827" w:rsidRDefault="00E977ED" w:rsidP="00072636">
            <w:pPr>
              <w:jc w:val="both"/>
              <w:rPr>
                <w:color w:val="0000CC"/>
              </w:rPr>
            </w:pPr>
          </w:p>
          <w:p w:rsidR="00E977ED" w:rsidRPr="00564827" w:rsidRDefault="008F29DF" w:rsidP="00072636">
            <w:pPr>
              <w:jc w:val="both"/>
              <w:rPr>
                <w:color w:val="0000CC"/>
              </w:rPr>
            </w:pPr>
            <w:hyperlink r:id="rId185" w:history="1">
              <w:r w:rsidR="00E977ED" w:rsidRPr="00564827">
                <w:rPr>
                  <w:rStyle w:val="Hipervnculo"/>
                  <w:color w:val="0000CC"/>
                </w:rPr>
                <w:t>Ver Registro Oficial</w:t>
              </w:r>
            </w:hyperlink>
          </w:p>
          <w:p w:rsidR="00E977ED" w:rsidRPr="00564827" w:rsidRDefault="00E977ED" w:rsidP="00072636">
            <w:pPr>
              <w:jc w:val="both"/>
              <w:rPr>
                <w:color w:val="0000CC"/>
              </w:rPr>
            </w:pPr>
          </w:p>
          <w:p w:rsidR="006F1266" w:rsidRPr="00564827" w:rsidRDefault="006F1266" w:rsidP="00072636">
            <w:pPr>
              <w:jc w:val="both"/>
              <w:rPr>
                <w:color w:val="0000CC"/>
              </w:rPr>
            </w:pPr>
          </w:p>
        </w:tc>
      </w:tr>
      <w:tr w:rsidR="00606AD7" w:rsidRPr="00606AD7" w:rsidTr="008018AC">
        <w:tc>
          <w:tcPr>
            <w:tcW w:w="8644" w:type="dxa"/>
            <w:shd w:val="clear" w:color="auto" w:fill="CCFFFF"/>
          </w:tcPr>
          <w:p w:rsidR="001B5871" w:rsidRPr="00564827" w:rsidRDefault="001B5871" w:rsidP="008018AC">
            <w:pPr>
              <w:jc w:val="both"/>
              <w:rPr>
                <w:color w:val="0000CC"/>
              </w:rPr>
            </w:pPr>
          </w:p>
          <w:p w:rsidR="001B5871" w:rsidRPr="00564827" w:rsidRDefault="008F29DF" w:rsidP="008018AC">
            <w:pPr>
              <w:jc w:val="both"/>
              <w:rPr>
                <w:b/>
                <w:color w:val="0000CC"/>
              </w:rPr>
            </w:pPr>
            <w:hyperlink r:id="rId186" w:history="1">
              <w:r w:rsidR="001B5871" w:rsidRPr="00564827">
                <w:rPr>
                  <w:rStyle w:val="Hipervnculo"/>
                  <w:b/>
                  <w:color w:val="0000CC"/>
                </w:rPr>
                <w:t>DELÉGUENSE RESPONSABILIDADES A LOS FISCALES PROVINCIALES.</w:t>
              </w:r>
            </w:hyperlink>
          </w:p>
          <w:p w:rsidR="001B5871" w:rsidRPr="00564827" w:rsidRDefault="001B5871" w:rsidP="008018AC">
            <w:pPr>
              <w:jc w:val="both"/>
              <w:rPr>
                <w:b/>
                <w:color w:val="0000CC"/>
              </w:rPr>
            </w:pPr>
          </w:p>
          <w:p w:rsidR="006F1266" w:rsidRPr="00564827" w:rsidRDefault="001B5871" w:rsidP="001B5871">
            <w:pPr>
              <w:jc w:val="both"/>
              <w:rPr>
                <w:b/>
                <w:color w:val="0000CC"/>
              </w:rPr>
            </w:pPr>
            <w:r w:rsidRPr="00564827">
              <w:rPr>
                <w:b/>
                <w:color w:val="0000CC"/>
              </w:rPr>
              <w:t>Expedido por: Resolución No. 031-FGE-2017 - FISCAL GENERAL DEL ESTADO. Publicado en Registro Oficial N° 26 - Suplemento de viernes 30 de junio de 2017.  Página 4</w:t>
            </w:r>
          </w:p>
          <w:p w:rsidR="001B5871" w:rsidRPr="00564827" w:rsidRDefault="001B5871" w:rsidP="001B5871">
            <w:pPr>
              <w:jc w:val="both"/>
              <w:rPr>
                <w:color w:val="0000CC"/>
              </w:rPr>
            </w:pPr>
          </w:p>
          <w:p w:rsidR="00075C6F" w:rsidRPr="00564827" w:rsidRDefault="00075C6F" w:rsidP="001B5871">
            <w:pPr>
              <w:jc w:val="both"/>
              <w:rPr>
                <w:color w:val="0000CC"/>
              </w:rPr>
            </w:pPr>
            <w:r w:rsidRPr="00564827">
              <w:rPr>
                <w:color w:val="0000CC"/>
              </w:rPr>
              <w:t xml:space="preserve">Artículo Único.- Delegar a los Fiscales Provinciales, en el ámbito de sus competencias territoriales, las siguientes atribuciones y responsabilidades: </w:t>
            </w:r>
          </w:p>
          <w:p w:rsidR="00075C6F" w:rsidRPr="00564827" w:rsidRDefault="00075C6F" w:rsidP="001B5871">
            <w:pPr>
              <w:jc w:val="both"/>
              <w:rPr>
                <w:color w:val="0000CC"/>
              </w:rPr>
            </w:pPr>
          </w:p>
          <w:p w:rsidR="00075C6F" w:rsidRPr="00564827" w:rsidRDefault="00075C6F" w:rsidP="001B5871">
            <w:pPr>
              <w:jc w:val="both"/>
              <w:rPr>
                <w:color w:val="0000CC"/>
              </w:rPr>
            </w:pPr>
            <w:r w:rsidRPr="00564827">
              <w:rPr>
                <w:color w:val="0000CC"/>
              </w:rPr>
              <w:t xml:space="preserve">1.- Autorizar y suscribir las acciones de personal para cambios administrativos, traspasos, traslados, comisiones de servicio e intercambio voluntario de puestos únicamente dentro de la provincia. Exclúyase las comisiones de servicio para prestar servicios en otras instituciones, y las concedidas para efectuar reuniones, conferencias, pasantías y visitas de observación en el exterior. Exclúyase los movimientos de personal de servidores de la Fiscalía que se deriven del Sistema de Protección a Víctimas y Testigos, que es de competencia exclusiva del Fiscal General del Estado. </w:t>
            </w:r>
          </w:p>
          <w:p w:rsidR="00075C6F" w:rsidRPr="00564827" w:rsidRDefault="00075C6F" w:rsidP="001B5871">
            <w:pPr>
              <w:jc w:val="both"/>
              <w:rPr>
                <w:color w:val="0000CC"/>
              </w:rPr>
            </w:pPr>
          </w:p>
          <w:p w:rsidR="00075C6F" w:rsidRPr="00564827" w:rsidRDefault="00075C6F" w:rsidP="001B5871">
            <w:pPr>
              <w:jc w:val="both"/>
              <w:rPr>
                <w:color w:val="0000CC"/>
              </w:rPr>
            </w:pPr>
            <w:r w:rsidRPr="00564827">
              <w:rPr>
                <w:color w:val="0000CC"/>
              </w:rPr>
              <w:t xml:space="preserve">2.- Autorizar y suscribir los contratos de servicios ocasionales establecidos en la Ley Orgánica del Servicio Público y su Reglamento General, previo informe técnico jurídico que justifique la necesidad institucional y la existencia de la partida presupuestaria y la disponibilidad de los recursos. Asimismo se delega la terminación de estos contratos. </w:t>
            </w:r>
          </w:p>
          <w:p w:rsidR="00075C6F" w:rsidRPr="00564827" w:rsidRDefault="00075C6F" w:rsidP="001B5871">
            <w:pPr>
              <w:jc w:val="both"/>
              <w:rPr>
                <w:color w:val="0000CC"/>
              </w:rPr>
            </w:pPr>
          </w:p>
          <w:p w:rsidR="00075C6F" w:rsidRPr="00564827" w:rsidRDefault="00075C6F" w:rsidP="001B5871">
            <w:pPr>
              <w:jc w:val="both"/>
              <w:rPr>
                <w:color w:val="0000CC"/>
              </w:rPr>
            </w:pPr>
            <w:r w:rsidRPr="00564827">
              <w:rPr>
                <w:color w:val="0000CC"/>
              </w:rPr>
              <w:t xml:space="preserve">3.- Suscribir las acciones de personal de los nombramientos provisionales otorgados por el Pleno del Consejo de la Judicatura. Para ello, los fiscales provinciales deberán remitir las solicitudes de nombramientos provisionales con el respectivo informe técnico jurídico, a la Dirección de Nacional de Talento Humano de la Fiscalía General del Estado, la misma que será la única facultada para solicitar estos nombramientos al Pleno del Consejo de la Judicatura. </w:t>
            </w:r>
          </w:p>
          <w:p w:rsidR="00075C6F" w:rsidRPr="00564827" w:rsidRDefault="00075C6F" w:rsidP="001B5871">
            <w:pPr>
              <w:jc w:val="both"/>
              <w:rPr>
                <w:color w:val="0000CC"/>
              </w:rPr>
            </w:pPr>
          </w:p>
          <w:p w:rsidR="001B5871" w:rsidRPr="00564827" w:rsidRDefault="00075C6F" w:rsidP="001B5871">
            <w:pPr>
              <w:jc w:val="both"/>
              <w:rPr>
                <w:color w:val="0000CC"/>
              </w:rPr>
            </w:pPr>
            <w:r w:rsidRPr="00564827">
              <w:rPr>
                <w:color w:val="0000CC"/>
              </w:rPr>
              <w:t>Exclúyase los nombramientos definitivos.</w:t>
            </w:r>
          </w:p>
          <w:p w:rsidR="00075C6F" w:rsidRPr="00564827" w:rsidRDefault="00075C6F" w:rsidP="001B5871">
            <w:pPr>
              <w:jc w:val="both"/>
              <w:rPr>
                <w:color w:val="0000CC"/>
              </w:rPr>
            </w:pPr>
          </w:p>
          <w:p w:rsidR="00075C6F" w:rsidRPr="00564827" w:rsidRDefault="00075C6F" w:rsidP="001B5871">
            <w:pPr>
              <w:jc w:val="both"/>
              <w:rPr>
                <w:color w:val="0000CC"/>
              </w:rPr>
            </w:pPr>
            <w:r w:rsidRPr="00564827">
              <w:rPr>
                <w:color w:val="0000CC"/>
              </w:rPr>
              <w:t>(…)</w:t>
            </w:r>
          </w:p>
          <w:p w:rsidR="00075C6F" w:rsidRPr="00564827" w:rsidRDefault="00075C6F" w:rsidP="001B5871">
            <w:pPr>
              <w:jc w:val="both"/>
              <w:rPr>
                <w:color w:val="0000CC"/>
              </w:rPr>
            </w:pPr>
          </w:p>
          <w:p w:rsidR="00075C6F" w:rsidRPr="00606AD7" w:rsidRDefault="008F29DF" w:rsidP="001B5871">
            <w:pPr>
              <w:jc w:val="both"/>
              <w:rPr>
                <w:color w:val="0000CC"/>
              </w:rPr>
            </w:pPr>
            <w:hyperlink r:id="rId187" w:history="1">
              <w:r w:rsidR="00075C6F" w:rsidRPr="00564827">
                <w:rPr>
                  <w:rStyle w:val="Hipervnculo"/>
                  <w:color w:val="0000CC"/>
                </w:rPr>
                <w:t>Ver Registro Oficial</w:t>
              </w:r>
            </w:hyperlink>
          </w:p>
          <w:p w:rsidR="001B5871" w:rsidRPr="00606AD7" w:rsidRDefault="001B5871" w:rsidP="001B5871">
            <w:pPr>
              <w:jc w:val="both"/>
              <w:rPr>
                <w:color w:val="0000CC"/>
              </w:rPr>
            </w:pPr>
          </w:p>
        </w:tc>
      </w:tr>
    </w:tbl>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8018AC" w:rsidRPr="00606AD7" w:rsidRDefault="008018AC" w:rsidP="005F797E">
      <w:pPr>
        <w:jc w:val="both"/>
        <w:rPr>
          <w:color w:val="0000CC"/>
        </w:rPr>
      </w:pPr>
    </w:p>
    <w:p w:rsidR="00681D61" w:rsidRPr="00606AD7" w:rsidRDefault="00681D61" w:rsidP="005F797E">
      <w:pPr>
        <w:jc w:val="both"/>
        <w:rPr>
          <w:color w:val="0000CC"/>
        </w:rPr>
      </w:pPr>
    </w:p>
    <w:p w:rsidR="00CF684E" w:rsidRPr="00606AD7" w:rsidRDefault="00CF684E" w:rsidP="005F797E">
      <w:pPr>
        <w:jc w:val="both"/>
        <w:rPr>
          <w:color w:val="0000CC"/>
        </w:rPr>
      </w:pPr>
    </w:p>
    <w:p w:rsidR="00CF684E" w:rsidRPr="00606AD7" w:rsidRDefault="00CF684E" w:rsidP="005F797E">
      <w:pPr>
        <w:jc w:val="both"/>
        <w:rPr>
          <w:color w:val="0000CC"/>
        </w:rPr>
      </w:pPr>
    </w:p>
    <w:sectPr w:rsidR="00CF684E" w:rsidRPr="00606AD7">
      <w:headerReference w:type="default" r:id="rId188"/>
      <w:footerReference w:type="default" r:id="rId18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9DF" w:rsidRDefault="008F29DF" w:rsidP="002D1C81">
      <w:r>
        <w:separator/>
      </w:r>
    </w:p>
  </w:endnote>
  <w:endnote w:type="continuationSeparator" w:id="0">
    <w:p w:rsidR="008F29DF" w:rsidRDefault="008F29DF"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EndPr/>
    <w:sdtContent>
      <w:p w:rsidR="00EC070D" w:rsidRDefault="00EC070D">
        <w:pPr>
          <w:pStyle w:val="Piedepgina"/>
          <w:jc w:val="center"/>
        </w:pPr>
        <w:r>
          <w:fldChar w:fldCharType="begin"/>
        </w:r>
        <w:r>
          <w:instrText>PAGE   \* MERGEFORMAT</w:instrText>
        </w:r>
        <w:r>
          <w:fldChar w:fldCharType="separate"/>
        </w:r>
        <w:r w:rsidR="008F102F" w:rsidRPr="008F102F">
          <w:rPr>
            <w:noProof/>
            <w:lang w:val="es-ES"/>
          </w:rPr>
          <w:t>1</w:t>
        </w:r>
        <w:r>
          <w:fldChar w:fldCharType="end"/>
        </w:r>
      </w:p>
    </w:sdtContent>
  </w:sdt>
  <w:p w:rsidR="00EC070D" w:rsidRDefault="00EC07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9DF" w:rsidRDefault="008F29DF" w:rsidP="002D1C81">
      <w:r>
        <w:separator/>
      </w:r>
    </w:p>
  </w:footnote>
  <w:footnote w:type="continuationSeparator" w:id="0">
    <w:p w:rsidR="008F29DF" w:rsidRDefault="008F29DF"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70D" w:rsidRDefault="00EC070D">
    <w:pPr>
      <w:pStyle w:val="Encabezado"/>
    </w:pPr>
    <w:r>
      <w:rPr>
        <w:noProof/>
        <w:lang w:val="es-EC" w:eastAsia="es-EC"/>
      </w:rPr>
      <w:drawing>
        <wp:anchor distT="0" distB="0" distL="114300" distR="114300" simplePos="0" relativeHeight="251659264" behindDoc="1" locked="0" layoutInCell="1" allowOverlap="1" wp14:anchorId="2D4F81D0" wp14:editId="5E33D669">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2">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3">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4">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6">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8">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9">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0">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1">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2">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3">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4">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5">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6">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19">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0">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1">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2">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3">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4">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6">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7">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8">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29">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0">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1">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2">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3">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4">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36">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5"/>
  </w:num>
  <w:num w:numId="2">
    <w:abstractNumId w:val="27"/>
  </w:num>
  <w:num w:numId="3">
    <w:abstractNumId w:val="14"/>
  </w:num>
  <w:num w:numId="4">
    <w:abstractNumId w:val="9"/>
  </w:num>
  <w:num w:numId="5">
    <w:abstractNumId w:val="3"/>
  </w:num>
  <w:num w:numId="6">
    <w:abstractNumId w:val="5"/>
  </w:num>
  <w:num w:numId="7">
    <w:abstractNumId w:val="16"/>
  </w:num>
  <w:num w:numId="8">
    <w:abstractNumId w:val="7"/>
  </w:num>
  <w:num w:numId="9">
    <w:abstractNumId w:val="25"/>
  </w:num>
  <w:num w:numId="10">
    <w:abstractNumId w:val="12"/>
  </w:num>
  <w:num w:numId="11">
    <w:abstractNumId w:val="22"/>
  </w:num>
  <w:num w:numId="12">
    <w:abstractNumId w:val="10"/>
  </w:num>
  <w:num w:numId="13">
    <w:abstractNumId w:val="29"/>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1"/>
  </w:num>
  <w:num w:numId="16">
    <w:abstractNumId w:val="26"/>
  </w:num>
  <w:num w:numId="17">
    <w:abstractNumId w:val="35"/>
  </w:num>
  <w:num w:numId="18">
    <w:abstractNumId w:val="23"/>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3"/>
  </w:num>
  <w:num w:numId="21">
    <w:abstractNumId w:val="30"/>
  </w:num>
  <w:num w:numId="22">
    <w:abstractNumId w:val="20"/>
  </w:num>
  <w:num w:numId="23">
    <w:abstractNumId w:val="20"/>
    <w:lvlOverride w:ilvl="0">
      <w:lvl w:ilvl="0">
        <w:start w:val="1"/>
        <w:numFmt w:val="lowerLetter"/>
        <w:lvlText w:val="%1)"/>
        <w:legacy w:legacy="1" w:legacySpace="0" w:legacyIndent="284"/>
        <w:lvlJc w:val="left"/>
        <w:rPr>
          <w:rFonts w:ascii="Arial" w:hAnsi="Arial" w:hint="default"/>
        </w:rPr>
      </w:lvl>
    </w:lvlOverride>
  </w:num>
  <w:num w:numId="24">
    <w:abstractNumId w:val="18"/>
  </w:num>
  <w:num w:numId="25">
    <w:abstractNumId w:val="18"/>
    <w:lvlOverride w:ilvl="0">
      <w:lvl w:ilvl="0">
        <w:start w:val="1"/>
        <w:numFmt w:val="lowerLetter"/>
        <w:lvlText w:val="%1)"/>
        <w:legacy w:legacy="1" w:legacySpace="0" w:legacyIndent="293"/>
        <w:lvlJc w:val="left"/>
        <w:rPr>
          <w:rFonts w:ascii="Arial" w:hAnsi="Arial" w:hint="default"/>
        </w:rPr>
      </w:lvl>
    </w:lvlOverride>
  </w:num>
  <w:num w:numId="26">
    <w:abstractNumId w:val="6"/>
  </w:num>
  <w:num w:numId="27">
    <w:abstractNumId w:val="31"/>
  </w:num>
  <w:num w:numId="28">
    <w:abstractNumId w:val="32"/>
  </w:num>
  <w:num w:numId="29">
    <w:abstractNumId w:val="19"/>
  </w:num>
  <w:num w:numId="30">
    <w:abstractNumId w:val="1"/>
  </w:num>
  <w:num w:numId="31">
    <w:abstractNumId w:val="28"/>
  </w:num>
  <w:num w:numId="32">
    <w:abstractNumId w:val="21"/>
  </w:num>
  <w:num w:numId="33">
    <w:abstractNumId w:val="38"/>
  </w:num>
  <w:num w:numId="34">
    <w:abstractNumId w:val="4"/>
  </w:num>
  <w:num w:numId="35">
    <w:abstractNumId w:val="8"/>
  </w:num>
  <w:num w:numId="36">
    <w:abstractNumId w:val="2"/>
  </w:num>
  <w:num w:numId="37">
    <w:abstractNumId w:val="13"/>
  </w:num>
  <w:num w:numId="38">
    <w:abstractNumId w:val="36"/>
  </w:num>
  <w:num w:numId="39">
    <w:abstractNumId w:val="34"/>
  </w:num>
  <w:num w:numId="40">
    <w:abstractNumId w:val="37"/>
  </w:num>
  <w:num w:numId="41">
    <w:abstractNumId w:val="24"/>
  </w:num>
  <w:num w:numId="42">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02D8"/>
    <w:rsid w:val="00001453"/>
    <w:rsid w:val="00001761"/>
    <w:rsid w:val="0000251C"/>
    <w:rsid w:val="000027EF"/>
    <w:rsid w:val="000046C0"/>
    <w:rsid w:val="000049D1"/>
    <w:rsid w:val="00006468"/>
    <w:rsid w:val="00006638"/>
    <w:rsid w:val="000078F7"/>
    <w:rsid w:val="00010018"/>
    <w:rsid w:val="0001370E"/>
    <w:rsid w:val="0001379A"/>
    <w:rsid w:val="000160B7"/>
    <w:rsid w:val="00020120"/>
    <w:rsid w:val="00020BB7"/>
    <w:rsid w:val="00020CC3"/>
    <w:rsid w:val="00023861"/>
    <w:rsid w:val="000245F1"/>
    <w:rsid w:val="00024E15"/>
    <w:rsid w:val="00024F11"/>
    <w:rsid w:val="00026974"/>
    <w:rsid w:val="00027712"/>
    <w:rsid w:val="00031EFA"/>
    <w:rsid w:val="0003291C"/>
    <w:rsid w:val="00033B46"/>
    <w:rsid w:val="00034478"/>
    <w:rsid w:val="00036307"/>
    <w:rsid w:val="0003655F"/>
    <w:rsid w:val="00037FF5"/>
    <w:rsid w:val="00041A80"/>
    <w:rsid w:val="00041ACD"/>
    <w:rsid w:val="0004202F"/>
    <w:rsid w:val="0004325B"/>
    <w:rsid w:val="0004392A"/>
    <w:rsid w:val="00044E11"/>
    <w:rsid w:val="00050056"/>
    <w:rsid w:val="000502DC"/>
    <w:rsid w:val="0005140F"/>
    <w:rsid w:val="00051B58"/>
    <w:rsid w:val="00051CEA"/>
    <w:rsid w:val="00051D08"/>
    <w:rsid w:val="00054BD6"/>
    <w:rsid w:val="000575C3"/>
    <w:rsid w:val="00057863"/>
    <w:rsid w:val="0006013A"/>
    <w:rsid w:val="00062629"/>
    <w:rsid w:val="00062781"/>
    <w:rsid w:val="00063426"/>
    <w:rsid w:val="000637EF"/>
    <w:rsid w:val="00063BD0"/>
    <w:rsid w:val="00064B40"/>
    <w:rsid w:val="00066D6E"/>
    <w:rsid w:val="000677ED"/>
    <w:rsid w:val="00067988"/>
    <w:rsid w:val="0007193D"/>
    <w:rsid w:val="00072636"/>
    <w:rsid w:val="0007385F"/>
    <w:rsid w:val="000743B2"/>
    <w:rsid w:val="000744A6"/>
    <w:rsid w:val="00075C53"/>
    <w:rsid w:val="00075C6F"/>
    <w:rsid w:val="0007783C"/>
    <w:rsid w:val="00080DC8"/>
    <w:rsid w:val="00080F84"/>
    <w:rsid w:val="00081525"/>
    <w:rsid w:val="0008251B"/>
    <w:rsid w:val="00082C3D"/>
    <w:rsid w:val="00083723"/>
    <w:rsid w:val="0008372F"/>
    <w:rsid w:val="0008548C"/>
    <w:rsid w:val="00086F9D"/>
    <w:rsid w:val="000875F4"/>
    <w:rsid w:val="00087A56"/>
    <w:rsid w:val="000902E5"/>
    <w:rsid w:val="00090850"/>
    <w:rsid w:val="00090CD7"/>
    <w:rsid w:val="00092450"/>
    <w:rsid w:val="00095748"/>
    <w:rsid w:val="000978BB"/>
    <w:rsid w:val="000A2350"/>
    <w:rsid w:val="000A29FC"/>
    <w:rsid w:val="000A3243"/>
    <w:rsid w:val="000A3FBF"/>
    <w:rsid w:val="000A3FDE"/>
    <w:rsid w:val="000A4461"/>
    <w:rsid w:val="000B179F"/>
    <w:rsid w:val="000B2B3E"/>
    <w:rsid w:val="000B3129"/>
    <w:rsid w:val="000B4491"/>
    <w:rsid w:val="000B7C6F"/>
    <w:rsid w:val="000C051F"/>
    <w:rsid w:val="000C3B6E"/>
    <w:rsid w:val="000C61A5"/>
    <w:rsid w:val="000C6A98"/>
    <w:rsid w:val="000D185A"/>
    <w:rsid w:val="000D36B7"/>
    <w:rsid w:val="000D46F7"/>
    <w:rsid w:val="000D507B"/>
    <w:rsid w:val="000D66BF"/>
    <w:rsid w:val="000D6ACE"/>
    <w:rsid w:val="000D6F5B"/>
    <w:rsid w:val="000D7E88"/>
    <w:rsid w:val="000E1188"/>
    <w:rsid w:val="000E1CCC"/>
    <w:rsid w:val="000E2EC5"/>
    <w:rsid w:val="000E2FCF"/>
    <w:rsid w:val="000E4DF2"/>
    <w:rsid w:val="000E5921"/>
    <w:rsid w:val="000E5BB0"/>
    <w:rsid w:val="000E5E0F"/>
    <w:rsid w:val="000E7BD0"/>
    <w:rsid w:val="000E7D7F"/>
    <w:rsid w:val="000F3040"/>
    <w:rsid w:val="000F3293"/>
    <w:rsid w:val="000F516A"/>
    <w:rsid w:val="000F6738"/>
    <w:rsid w:val="000F675C"/>
    <w:rsid w:val="000F6BC7"/>
    <w:rsid w:val="000F6D1C"/>
    <w:rsid w:val="00101181"/>
    <w:rsid w:val="00101EFF"/>
    <w:rsid w:val="00102423"/>
    <w:rsid w:val="001026FA"/>
    <w:rsid w:val="00102AB1"/>
    <w:rsid w:val="001045DA"/>
    <w:rsid w:val="00104862"/>
    <w:rsid w:val="0010541C"/>
    <w:rsid w:val="00107389"/>
    <w:rsid w:val="00110486"/>
    <w:rsid w:val="0011105A"/>
    <w:rsid w:val="00111199"/>
    <w:rsid w:val="00111512"/>
    <w:rsid w:val="00112813"/>
    <w:rsid w:val="00113D1E"/>
    <w:rsid w:val="00113ECE"/>
    <w:rsid w:val="00114DF8"/>
    <w:rsid w:val="0011672A"/>
    <w:rsid w:val="001168C9"/>
    <w:rsid w:val="00116A27"/>
    <w:rsid w:val="00116EBD"/>
    <w:rsid w:val="0012046C"/>
    <w:rsid w:val="00121CA3"/>
    <w:rsid w:val="00124086"/>
    <w:rsid w:val="0012412E"/>
    <w:rsid w:val="0012511B"/>
    <w:rsid w:val="00126466"/>
    <w:rsid w:val="00126D83"/>
    <w:rsid w:val="00132048"/>
    <w:rsid w:val="001321F6"/>
    <w:rsid w:val="00132A64"/>
    <w:rsid w:val="001333DC"/>
    <w:rsid w:val="00134163"/>
    <w:rsid w:val="00136137"/>
    <w:rsid w:val="00136A0B"/>
    <w:rsid w:val="001401FB"/>
    <w:rsid w:val="0014059A"/>
    <w:rsid w:val="001450FB"/>
    <w:rsid w:val="00147FB9"/>
    <w:rsid w:val="00150F0E"/>
    <w:rsid w:val="0015115A"/>
    <w:rsid w:val="00151273"/>
    <w:rsid w:val="00156B42"/>
    <w:rsid w:val="00156EF2"/>
    <w:rsid w:val="00161841"/>
    <w:rsid w:val="0016307D"/>
    <w:rsid w:val="00164A4E"/>
    <w:rsid w:val="00165938"/>
    <w:rsid w:val="0016699C"/>
    <w:rsid w:val="00170ED5"/>
    <w:rsid w:val="00170FB9"/>
    <w:rsid w:val="00171128"/>
    <w:rsid w:val="001726F3"/>
    <w:rsid w:val="00172743"/>
    <w:rsid w:val="00172960"/>
    <w:rsid w:val="0017341A"/>
    <w:rsid w:val="00174079"/>
    <w:rsid w:val="00175622"/>
    <w:rsid w:val="00175D77"/>
    <w:rsid w:val="0018060C"/>
    <w:rsid w:val="00181A1C"/>
    <w:rsid w:val="0018283A"/>
    <w:rsid w:val="00182B2E"/>
    <w:rsid w:val="00183A4D"/>
    <w:rsid w:val="001840B6"/>
    <w:rsid w:val="00184288"/>
    <w:rsid w:val="0018528D"/>
    <w:rsid w:val="00190532"/>
    <w:rsid w:val="001907B9"/>
    <w:rsid w:val="00190919"/>
    <w:rsid w:val="00191F4C"/>
    <w:rsid w:val="00192469"/>
    <w:rsid w:val="00192C14"/>
    <w:rsid w:val="00193913"/>
    <w:rsid w:val="00193B6B"/>
    <w:rsid w:val="00195200"/>
    <w:rsid w:val="001968E0"/>
    <w:rsid w:val="0019732A"/>
    <w:rsid w:val="001975AF"/>
    <w:rsid w:val="00197A3C"/>
    <w:rsid w:val="001A01E6"/>
    <w:rsid w:val="001A4ED7"/>
    <w:rsid w:val="001A4ED8"/>
    <w:rsid w:val="001A631C"/>
    <w:rsid w:val="001B0312"/>
    <w:rsid w:val="001B0442"/>
    <w:rsid w:val="001B0BD4"/>
    <w:rsid w:val="001B0EDD"/>
    <w:rsid w:val="001B2559"/>
    <w:rsid w:val="001B2AE3"/>
    <w:rsid w:val="001B2DC2"/>
    <w:rsid w:val="001B2FA0"/>
    <w:rsid w:val="001B4607"/>
    <w:rsid w:val="001B46BD"/>
    <w:rsid w:val="001B5871"/>
    <w:rsid w:val="001B5C00"/>
    <w:rsid w:val="001C0AE3"/>
    <w:rsid w:val="001C365C"/>
    <w:rsid w:val="001C48A4"/>
    <w:rsid w:val="001C4A72"/>
    <w:rsid w:val="001C575D"/>
    <w:rsid w:val="001C57B6"/>
    <w:rsid w:val="001C5AE2"/>
    <w:rsid w:val="001D0A95"/>
    <w:rsid w:val="001D3492"/>
    <w:rsid w:val="001D4AFC"/>
    <w:rsid w:val="001D51BA"/>
    <w:rsid w:val="001D5C5B"/>
    <w:rsid w:val="001D6913"/>
    <w:rsid w:val="001D73C3"/>
    <w:rsid w:val="001D7E93"/>
    <w:rsid w:val="001E08DC"/>
    <w:rsid w:val="001E0D20"/>
    <w:rsid w:val="001E132E"/>
    <w:rsid w:val="001E2045"/>
    <w:rsid w:val="001E22F4"/>
    <w:rsid w:val="001E29CD"/>
    <w:rsid w:val="001E30C3"/>
    <w:rsid w:val="001E3896"/>
    <w:rsid w:val="001E4E02"/>
    <w:rsid w:val="001E584F"/>
    <w:rsid w:val="001F08D4"/>
    <w:rsid w:val="001F0D46"/>
    <w:rsid w:val="001F210B"/>
    <w:rsid w:val="001F224B"/>
    <w:rsid w:val="001F3875"/>
    <w:rsid w:val="001F4354"/>
    <w:rsid w:val="001F4D37"/>
    <w:rsid w:val="001F5055"/>
    <w:rsid w:val="001F7368"/>
    <w:rsid w:val="001F7E52"/>
    <w:rsid w:val="002000B5"/>
    <w:rsid w:val="00200C85"/>
    <w:rsid w:val="00200F98"/>
    <w:rsid w:val="00201E18"/>
    <w:rsid w:val="0020297A"/>
    <w:rsid w:val="002031E5"/>
    <w:rsid w:val="00203AA2"/>
    <w:rsid w:val="00203B3A"/>
    <w:rsid w:val="00204DEE"/>
    <w:rsid w:val="002051B8"/>
    <w:rsid w:val="00205DAE"/>
    <w:rsid w:val="00206CC9"/>
    <w:rsid w:val="002073F2"/>
    <w:rsid w:val="0020760A"/>
    <w:rsid w:val="002108B9"/>
    <w:rsid w:val="002120DD"/>
    <w:rsid w:val="00213467"/>
    <w:rsid w:val="00214525"/>
    <w:rsid w:val="002163DB"/>
    <w:rsid w:val="00217FDC"/>
    <w:rsid w:val="00220787"/>
    <w:rsid w:val="00221DEA"/>
    <w:rsid w:val="002224C2"/>
    <w:rsid w:val="00222577"/>
    <w:rsid w:val="00224A75"/>
    <w:rsid w:val="00224E7A"/>
    <w:rsid w:val="002250F7"/>
    <w:rsid w:val="0022566D"/>
    <w:rsid w:val="002258CE"/>
    <w:rsid w:val="00225CFC"/>
    <w:rsid w:val="00226E9B"/>
    <w:rsid w:val="00227E6C"/>
    <w:rsid w:val="00230075"/>
    <w:rsid w:val="00231596"/>
    <w:rsid w:val="00232738"/>
    <w:rsid w:val="00232C1E"/>
    <w:rsid w:val="002338E9"/>
    <w:rsid w:val="00234E57"/>
    <w:rsid w:val="002359DA"/>
    <w:rsid w:val="00241384"/>
    <w:rsid w:val="002449FE"/>
    <w:rsid w:val="00244FB7"/>
    <w:rsid w:val="00246801"/>
    <w:rsid w:val="00246DA8"/>
    <w:rsid w:val="00247342"/>
    <w:rsid w:val="00250397"/>
    <w:rsid w:val="002518F4"/>
    <w:rsid w:val="00252599"/>
    <w:rsid w:val="00252699"/>
    <w:rsid w:val="0025498A"/>
    <w:rsid w:val="002600DA"/>
    <w:rsid w:val="00260AD6"/>
    <w:rsid w:val="00261302"/>
    <w:rsid w:val="00261C93"/>
    <w:rsid w:val="00261EC0"/>
    <w:rsid w:val="0026398A"/>
    <w:rsid w:val="00264805"/>
    <w:rsid w:val="00264D42"/>
    <w:rsid w:val="00264EF1"/>
    <w:rsid w:val="002651C4"/>
    <w:rsid w:val="002653E5"/>
    <w:rsid w:val="0026561F"/>
    <w:rsid w:val="00265935"/>
    <w:rsid w:val="002665DA"/>
    <w:rsid w:val="00266AE1"/>
    <w:rsid w:val="00267506"/>
    <w:rsid w:val="002704A5"/>
    <w:rsid w:val="00271782"/>
    <w:rsid w:val="002717FA"/>
    <w:rsid w:val="00272587"/>
    <w:rsid w:val="00272C3D"/>
    <w:rsid w:val="00272ED2"/>
    <w:rsid w:val="00273BBD"/>
    <w:rsid w:val="0027448E"/>
    <w:rsid w:val="00274727"/>
    <w:rsid w:val="00275B87"/>
    <w:rsid w:val="0027641F"/>
    <w:rsid w:val="002778E6"/>
    <w:rsid w:val="00280B88"/>
    <w:rsid w:val="00280F69"/>
    <w:rsid w:val="0028231D"/>
    <w:rsid w:val="00283077"/>
    <w:rsid w:val="00285AC8"/>
    <w:rsid w:val="002874EE"/>
    <w:rsid w:val="00287B49"/>
    <w:rsid w:val="0029063E"/>
    <w:rsid w:val="00291C84"/>
    <w:rsid w:val="00291D1B"/>
    <w:rsid w:val="00291E4B"/>
    <w:rsid w:val="00291FC1"/>
    <w:rsid w:val="00293536"/>
    <w:rsid w:val="00294115"/>
    <w:rsid w:val="00295498"/>
    <w:rsid w:val="00296760"/>
    <w:rsid w:val="00296EDA"/>
    <w:rsid w:val="00297888"/>
    <w:rsid w:val="00297ACB"/>
    <w:rsid w:val="002A001A"/>
    <w:rsid w:val="002A047A"/>
    <w:rsid w:val="002A2A6D"/>
    <w:rsid w:val="002A47B4"/>
    <w:rsid w:val="002A5B31"/>
    <w:rsid w:val="002A67D4"/>
    <w:rsid w:val="002A7D55"/>
    <w:rsid w:val="002B0716"/>
    <w:rsid w:val="002B1659"/>
    <w:rsid w:val="002B1E17"/>
    <w:rsid w:val="002B1FAA"/>
    <w:rsid w:val="002B2453"/>
    <w:rsid w:val="002B2BCA"/>
    <w:rsid w:val="002B4DD5"/>
    <w:rsid w:val="002B57CB"/>
    <w:rsid w:val="002C0F92"/>
    <w:rsid w:val="002C30CE"/>
    <w:rsid w:val="002C3AD6"/>
    <w:rsid w:val="002C5556"/>
    <w:rsid w:val="002C59BC"/>
    <w:rsid w:val="002C5A78"/>
    <w:rsid w:val="002C5EAB"/>
    <w:rsid w:val="002C5FBF"/>
    <w:rsid w:val="002C69A3"/>
    <w:rsid w:val="002D1C5B"/>
    <w:rsid w:val="002D1C81"/>
    <w:rsid w:val="002D2841"/>
    <w:rsid w:val="002D48FF"/>
    <w:rsid w:val="002D5058"/>
    <w:rsid w:val="002D53C9"/>
    <w:rsid w:val="002D566C"/>
    <w:rsid w:val="002D577C"/>
    <w:rsid w:val="002D74ED"/>
    <w:rsid w:val="002D7DCF"/>
    <w:rsid w:val="002E0F15"/>
    <w:rsid w:val="002E0FB4"/>
    <w:rsid w:val="002E11A3"/>
    <w:rsid w:val="002E11B7"/>
    <w:rsid w:val="002E1590"/>
    <w:rsid w:val="002E168C"/>
    <w:rsid w:val="002E3F31"/>
    <w:rsid w:val="002E60BE"/>
    <w:rsid w:val="002E6360"/>
    <w:rsid w:val="002F0363"/>
    <w:rsid w:val="002F071E"/>
    <w:rsid w:val="002F0CD1"/>
    <w:rsid w:val="002F3BA8"/>
    <w:rsid w:val="002F4706"/>
    <w:rsid w:val="002F4DCF"/>
    <w:rsid w:val="002F5901"/>
    <w:rsid w:val="002F5B88"/>
    <w:rsid w:val="002F5E33"/>
    <w:rsid w:val="002F61FE"/>
    <w:rsid w:val="002F7921"/>
    <w:rsid w:val="00300765"/>
    <w:rsid w:val="00300D3C"/>
    <w:rsid w:val="00300DC0"/>
    <w:rsid w:val="00301157"/>
    <w:rsid w:val="00301539"/>
    <w:rsid w:val="003016B3"/>
    <w:rsid w:val="003022C3"/>
    <w:rsid w:val="003023D4"/>
    <w:rsid w:val="00302E42"/>
    <w:rsid w:val="003033F2"/>
    <w:rsid w:val="00304966"/>
    <w:rsid w:val="00305362"/>
    <w:rsid w:val="0030655A"/>
    <w:rsid w:val="003069D7"/>
    <w:rsid w:val="003074AB"/>
    <w:rsid w:val="0031080E"/>
    <w:rsid w:val="00313656"/>
    <w:rsid w:val="00314B13"/>
    <w:rsid w:val="00315537"/>
    <w:rsid w:val="00315592"/>
    <w:rsid w:val="00315C57"/>
    <w:rsid w:val="003162DD"/>
    <w:rsid w:val="003171D9"/>
    <w:rsid w:val="00317F4A"/>
    <w:rsid w:val="00320869"/>
    <w:rsid w:val="00321413"/>
    <w:rsid w:val="003220C1"/>
    <w:rsid w:val="00322428"/>
    <w:rsid w:val="00324CF4"/>
    <w:rsid w:val="00324F8A"/>
    <w:rsid w:val="00327A90"/>
    <w:rsid w:val="00327E9D"/>
    <w:rsid w:val="003302F8"/>
    <w:rsid w:val="00331277"/>
    <w:rsid w:val="003316DB"/>
    <w:rsid w:val="00332E06"/>
    <w:rsid w:val="0033397F"/>
    <w:rsid w:val="00334165"/>
    <w:rsid w:val="00334792"/>
    <w:rsid w:val="00336D4C"/>
    <w:rsid w:val="00337622"/>
    <w:rsid w:val="00340CFD"/>
    <w:rsid w:val="003411AE"/>
    <w:rsid w:val="003412E0"/>
    <w:rsid w:val="00341D65"/>
    <w:rsid w:val="00342928"/>
    <w:rsid w:val="00343046"/>
    <w:rsid w:val="00343197"/>
    <w:rsid w:val="00345DE5"/>
    <w:rsid w:val="00347178"/>
    <w:rsid w:val="00351734"/>
    <w:rsid w:val="00352B55"/>
    <w:rsid w:val="00352DC6"/>
    <w:rsid w:val="00353068"/>
    <w:rsid w:val="003537E0"/>
    <w:rsid w:val="00353832"/>
    <w:rsid w:val="00353D05"/>
    <w:rsid w:val="0035621A"/>
    <w:rsid w:val="003563E1"/>
    <w:rsid w:val="003567C2"/>
    <w:rsid w:val="0035719E"/>
    <w:rsid w:val="0035772F"/>
    <w:rsid w:val="00357B5D"/>
    <w:rsid w:val="00357C41"/>
    <w:rsid w:val="00360213"/>
    <w:rsid w:val="0036069D"/>
    <w:rsid w:val="00360DAA"/>
    <w:rsid w:val="003613C3"/>
    <w:rsid w:val="003614B5"/>
    <w:rsid w:val="003629E3"/>
    <w:rsid w:val="0036412D"/>
    <w:rsid w:val="00364646"/>
    <w:rsid w:val="00367D23"/>
    <w:rsid w:val="00370181"/>
    <w:rsid w:val="0037111F"/>
    <w:rsid w:val="0037420E"/>
    <w:rsid w:val="003744B0"/>
    <w:rsid w:val="00376358"/>
    <w:rsid w:val="00376B0F"/>
    <w:rsid w:val="00382092"/>
    <w:rsid w:val="00382E7F"/>
    <w:rsid w:val="00383293"/>
    <w:rsid w:val="0038498F"/>
    <w:rsid w:val="00384AD7"/>
    <w:rsid w:val="0038546C"/>
    <w:rsid w:val="00386083"/>
    <w:rsid w:val="00387103"/>
    <w:rsid w:val="00387779"/>
    <w:rsid w:val="0039082E"/>
    <w:rsid w:val="0039090E"/>
    <w:rsid w:val="00390FF3"/>
    <w:rsid w:val="0039131E"/>
    <w:rsid w:val="00391A30"/>
    <w:rsid w:val="003939F5"/>
    <w:rsid w:val="00393A88"/>
    <w:rsid w:val="00394793"/>
    <w:rsid w:val="0039480C"/>
    <w:rsid w:val="00394D1A"/>
    <w:rsid w:val="00394D8A"/>
    <w:rsid w:val="00395EC6"/>
    <w:rsid w:val="0039716A"/>
    <w:rsid w:val="00397E30"/>
    <w:rsid w:val="003A05F8"/>
    <w:rsid w:val="003A07E8"/>
    <w:rsid w:val="003A3EF0"/>
    <w:rsid w:val="003A3FA5"/>
    <w:rsid w:val="003A46A8"/>
    <w:rsid w:val="003A6949"/>
    <w:rsid w:val="003B08AF"/>
    <w:rsid w:val="003B0E8A"/>
    <w:rsid w:val="003B135F"/>
    <w:rsid w:val="003B24AA"/>
    <w:rsid w:val="003B2BD7"/>
    <w:rsid w:val="003B327E"/>
    <w:rsid w:val="003B4877"/>
    <w:rsid w:val="003B77D2"/>
    <w:rsid w:val="003C0F46"/>
    <w:rsid w:val="003C2AAF"/>
    <w:rsid w:val="003C39A9"/>
    <w:rsid w:val="003C3BED"/>
    <w:rsid w:val="003C4382"/>
    <w:rsid w:val="003C519A"/>
    <w:rsid w:val="003C595A"/>
    <w:rsid w:val="003C65BD"/>
    <w:rsid w:val="003C6686"/>
    <w:rsid w:val="003C692D"/>
    <w:rsid w:val="003C6FCB"/>
    <w:rsid w:val="003D01BA"/>
    <w:rsid w:val="003D0227"/>
    <w:rsid w:val="003D063C"/>
    <w:rsid w:val="003D1D58"/>
    <w:rsid w:val="003D27C9"/>
    <w:rsid w:val="003D2B40"/>
    <w:rsid w:val="003D3626"/>
    <w:rsid w:val="003D46D9"/>
    <w:rsid w:val="003D5952"/>
    <w:rsid w:val="003E0551"/>
    <w:rsid w:val="003E055C"/>
    <w:rsid w:val="003E0CE7"/>
    <w:rsid w:val="003E117C"/>
    <w:rsid w:val="003E307B"/>
    <w:rsid w:val="003E4C99"/>
    <w:rsid w:val="003E5461"/>
    <w:rsid w:val="003E6A03"/>
    <w:rsid w:val="003E735B"/>
    <w:rsid w:val="003F0194"/>
    <w:rsid w:val="003F0DF0"/>
    <w:rsid w:val="003F113D"/>
    <w:rsid w:val="003F2328"/>
    <w:rsid w:val="003F285F"/>
    <w:rsid w:val="003F356C"/>
    <w:rsid w:val="003F3DE2"/>
    <w:rsid w:val="003F692C"/>
    <w:rsid w:val="003F72C7"/>
    <w:rsid w:val="00400DBB"/>
    <w:rsid w:val="00401E2D"/>
    <w:rsid w:val="00403251"/>
    <w:rsid w:val="00403C4F"/>
    <w:rsid w:val="0040746C"/>
    <w:rsid w:val="00407610"/>
    <w:rsid w:val="00407940"/>
    <w:rsid w:val="004101E8"/>
    <w:rsid w:val="0041174B"/>
    <w:rsid w:val="00411C95"/>
    <w:rsid w:val="00412D57"/>
    <w:rsid w:val="004137C1"/>
    <w:rsid w:val="00413931"/>
    <w:rsid w:val="00414405"/>
    <w:rsid w:val="00415682"/>
    <w:rsid w:val="00415FB2"/>
    <w:rsid w:val="00416861"/>
    <w:rsid w:val="00417048"/>
    <w:rsid w:val="00417BB3"/>
    <w:rsid w:val="004209D6"/>
    <w:rsid w:val="00421D37"/>
    <w:rsid w:val="004225DB"/>
    <w:rsid w:val="0042286F"/>
    <w:rsid w:val="00424276"/>
    <w:rsid w:val="004244FC"/>
    <w:rsid w:val="00424A84"/>
    <w:rsid w:val="00425894"/>
    <w:rsid w:val="00425C93"/>
    <w:rsid w:val="00426A4E"/>
    <w:rsid w:val="00427B23"/>
    <w:rsid w:val="00427F38"/>
    <w:rsid w:val="00427FF6"/>
    <w:rsid w:val="00430200"/>
    <w:rsid w:val="00430537"/>
    <w:rsid w:val="00430820"/>
    <w:rsid w:val="00430B54"/>
    <w:rsid w:val="00430C25"/>
    <w:rsid w:val="00432CC2"/>
    <w:rsid w:val="00434280"/>
    <w:rsid w:val="004364CA"/>
    <w:rsid w:val="004364DD"/>
    <w:rsid w:val="004371B5"/>
    <w:rsid w:val="00437F14"/>
    <w:rsid w:val="00440275"/>
    <w:rsid w:val="00441630"/>
    <w:rsid w:val="00442DCB"/>
    <w:rsid w:val="004430AB"/>
    <w:rsid w:val="00443AC4"/>
    <w:rsid w:val="004442E1"/>
    <w:rsid w:val="00444D95"/>
    <w:rsid w:val="0044547D"/>
    <w:rsid w:val="004459DF"/>
    <w:rsid w:val="00447A40"/>
    <w:rsid w:val="00447B85"/>
    <w:rsid w:val="004504FC"/>
    <w:rsid w:val="00450A90"/>
    <w:rsid w:val="00451F8B"/>
    <w:rsid w:val="00452713"/>
    <w:rsid w:val="004556F5"/>
    <w:rsid w:val="00456753"/>
    <w:rsid w:val="004617BE"/>
    <w:rsid w:val="0046229E"/>
    <w:rsid w:val="00463E6E"/>
    <w:rsid w:val="004648AE"/>
    <w:rsid w:val="00464EA7"/>
    <w:rsid w:val="0046577D"/>
    <w:rsid w:val="00467623"/>
    <w:rsid w:val="004701CB"/>
    <w:rsid w:val="0047051A"/>
    <w:rsid w:val="004716AB"/>
    <w:rsid w:val="0047281C"/>
    <w:rsid w:val="00472AD0"/>
    <w:rsid w:val="00474740"/>
    <w:rsid w:val="00474C76"/>
    <w:rsid w:val="00475589"/>
    <w:rsid w:val="00475DFF"/>
    <w:rsid w:val="0047642F"/>
    <w:rsid w:val="00476F8E"/>
    <w:rsid w:val="00480A3C"/>
    <w:rsid w:val="00482304"/>
    <w:rsid w:val="004832CE"/>
    <w:rsid w:val="004844E6"/>
    <w:rsid w:val="00485938"/>
    <w:rsid w:val="004863A5"/>
    <w:rsid w:val="004871A4"/>
    <w:rsid w:val="00490529"/>
    <w:rsid w:val="00493536"/>
    <w:rsid w:val="0049379A"/>
    <w:rsid w:val="00494846"/>
    <w:rsid w:val="00495292"/>
    <w:rsid w:val="004954D0"/>
    <w:rsid w:val="00495F93"/>
    <w:rsid w:val="00496976"/>
    <w:rsid w:val="004A0B86"/>
    <w:rsid w:val="004A17BA"/>
    <w:rsid w:val="004A23FD"/>
    <w:rsid w:val="004A31B9"/>
    <w:rsid w:val="004A4648"/>
    <w:rsid w:val="004A4C9D"/>
    <w:rsid w:val="004A5374"/>
    <w:rsid w:val="004A5EE9"/>
    <w:rsid w:val="004A6809"/>
    <w:rsid w:val="004A79F1"/>
    <w:rsid w:val="004B0D7E"/>
    <w:rsid w:val="004B2655"/>
    <w:rsid w:val="004B27A2"/>
    <w:rsid w:val="004B3461"/>
    <w:rsid w:val="004B3835"/>
    <w:rsid w:val="004B3BEB"/>
    <w:rsid w:val="004B6FCF"/>
    <w:rsid w:val="004C06B5"/>
    <w:rsid w:val="004C0B9A"/>
    <w:rsid w:val="004C1A40"/>
    <w:rsid w:val="004C2129"/>
    <w:rsid w:val="004C237C"/>
    <w:rsid w:val="004C2B7A"/>
    <w:rsid w:val="004C2C59"/>
    <w:rsid w:val="004C30E3"/>
    <w:rsid w:val="004C42FE"/>
    <w:rsid w:val="004C43F9"/>
    <w:rsid w:val="004C5D3E"/>
    <w:rsid w:val="004C61F7"/>
    <w:rsid w:val="004C6A18"/>
    <w:rsid w:val="004C6BDC"/>
    <w:rsid w:val="004C7749"/>
    <w:rsid w:val="004D0F21"/>
    <w:rsid w:val="004D1161"/>
    <w:rsid w:val="004D2F5D"/>
    <w:rsid w:val="004D5FB5"/>
    <w:rsid w:val="004D63E5"/>
    <w:rsid w:val="004E006C"/>
    <w:rsid w:val="004E040B"/>
    <w:rsid w:val="004E281F"/>
    <w:rsid w:val="004E32D0"/>
    <w:rsid w:val="004E3FEE"/>
    <w:rsid w:val="004E429B"/>
    <w:rsid w:val="004E69C4"/>
    <w:rsid w:val="004F11B4"/>
    <w:rsid w:val="004F1228"/>
    <w:rsid w:val="004F1381"/>
    <w:rsid w:val="004F2E91"/>
    <w:rsid w:val="004F629C"/>
    <w:rsid w:val="0050479D"/>
    <w:rsid w:val="00505134"/>
    <w:rsid w:val="005104C2"/>
    <w:rsid w:val="00510F96"/>
    <w:rsid w:val="00511754"/>
    <w:rsid w:val="005117B7"/>
    <w:rsid w:val="0051420F"/>
    <w:rsid w:val="00514769"/>
    <w:rsid w:val="00515BB5"/>
    <w:rsid w:val="00515FA1"/>
    <w:rsid w:val="0051618C"/>
    <w:rsid w:val="00517C1A"/>
    <w:rsid w:val="00520A1A"/>
    <w:rsid w:val="00520C5C"/>
    <w:rsid w:val="00520EC7"/>
    <w:rsid w:val="00521C1F"/>
    <w:rsid w:val="00522421"/>
    <w:rsid w:val="00522F8E"/>
    <w:rsid w:val="00524D64"/>
    <w:rsid w:val="005266CF"/>
    <w:rsid w:val="00527661"/>
    <w:rsid w:val="0053068B"/>
    <w:rsid w:val="00531B81"/>
    <w:rsid w:val="0053267A"/>
    <w:rsid w:val="00532B63"/>
    <w:rsid w:val="0053463C"/>
    <w:rsid w:val="0053499E"/>
    <w:rsid w:val="0053555F"/>
    <w:rsid w:val="0053586B"/>
    <w:rsid w:val="005427DF"/>
    <w:rsid w:val="005438E1"/>
    <w:rsid w:val="00543FC4"/>
    <w:rsid w:val="00545BD5"/>
    <w:rsid w:val="005512F8"/>
    <w:rsid w:val="00551BC7"/>
    <w:rsid w:val="00552201"/>
    <w:rsid w:val="005522BC"/>
    <w:rsid w:val="00552597"/>
    <w:rsid w:val="00554AE3"/>
    <w:rsid w:val="00555229"/>
    <w:rsid w:val="00556C5B"/>
    <w:rsid w:val="00556F60"/>
    <w:rsid w:val="00556FDA"/>
    <w:rsid w:val="00560B3D"/>
    <w:rsid w:val="005623BC"/>
    <w:rsid w:val="00564827"/>
    <w:rsid w:val="00565E7D"/>
    <w:rsid w:val="00566466"/>
    <w:rsid w:val="0056680D"/>
    <w:rsid w:val="00567D09"/>
    <w:rsid w:val="005702CD"/>
    <w:rsid w:val="0057174D"/>
    <w:rsid w:val="00571EAC"/>
    <w:rsid w:val="00572FC6"/>
    <w:rsid w:val="00574AAE"/>
    <w:rsid w:val="005756EE"/>
    <w:rsid w:val="00575D25"/>
    <w:rsid w:val="00575D62"/>
    <w:rsid w:val="005846D9"/>
    <w:rsid w:val="005867F9"/>
    <w:rsid w:val="00586C41"/>
    <w:rsid w:val="00586DD0"/>
    <w:rsid w:val="00591193"/>
    <w:rsid w:val="00591ECB"/>
    <w:rsid w:val="005927AC"/>
    <w:rsid w:val="005929A5"/>
    <w:rsid w:val="00594591"/>
    <w:rsid w:val="00595AB9"/>
    <w:rsid w:val="00596A59"/>
    <w:rsid w:val="00596E6F"/>
    <w:rsid w:val="00597666"/>
    <w:rsid w:val="005A02BF"/>
    <w:rsid w:val="005A02F1"/>
    <w:rsid w:val="005A0C3B"/>
    <w:rsid w:val="005A1310"/>
    <w:rsid w:val="005A3CD0"/>
    <w:rsid w:val="005A523E"/>
    <w:rsid w:val="005A59FD"/>
    <w:rsid w:val="005A73AB"/>
    <w:rsid w:val="005A73F4"/>
    <w:rsid w:val="005B00C0"/>
    <w:rsid w:val="005B1E11"/>
    <w:rsid w:val="005B22BE"/>
    <w:rsid w:val="005B678D"/>
    <w:rsid w:val="005B6D49"/>
    <w:rsid w:val="005B721B"/>
    <w:rsid w:val="005C02B2"/>
    <w:rsid w:val="005C0E87"/>
    <w:rsid w:val="005C11B2"/>
    <w:rsid w:val="005C16C3"/>
    <w:rsid w:val="005C1E55"/>
    <w:rsid w:val="005C20D5"/>
    <w:rsid w:val="005C218B"/>
    <w:rsid w:val="005C2AB7"/>
    <w:rsid w:val="005C4371"/>
    <w:rsid w:val="005C43A3"/>
    <w:rsid w:val="005C7BC0"/>
    <w:rsid w:val="005C7EA7"/>
    <w:rsid w:val="005C7F37"/>
    <w:rsid w:val="005D11E1"/>
    <w:rsid w:val="005D26D0"/>
    <w:rsid w:val="005D2D75"/>
    <w:rsid w:val="005D3421"/>
    <w:rsid w:val="005D4C70"/>
    <w:rsid w:val="005D6F26"/>
    <w:rsid w:val="005D7357"/>
    <w:rsid w:val="005E04D7"/>
    <w:rsid w:val="005E08A9"/>
    <w:rsid w:val="005E2D0B"/>
    <w:rsid w:val="005E3F50"/>
    <w:rsid w:val="005E49DE"/>
    <w:rsid w:val="005E4FAE"/>
    <w:rsid w:val="005E67BF"/>
    <w:rsid w:val="005E716F"/>
    <w:rsid w:val="005F00F8"/>
    <w:rsid w:val="005F0E2C"/>
    <w:rsid w:val="005F1F14"/>
    <w:rsid w:val="005F2A8D"/>
    <w:rsid w:val="005F77C4"/>
    <w:rsid w:val="005F7942"/>
    <w:rsid w:val="005F797E"/>
    <w:rsid w:val="0060231D"/>
    <w:rsid w:val="00604FD2"/>
    <w:rsid w:val="00606AD7"/>
    <w:rsid w:val="00607367"/>
    <w:rsid w:val="0061075C"/>
    <w:rsid w:val="006107A1"/>
    <w:rsid w:val="006113DC"/>
    <w:rsid w:val="006116F7"/>
    <w:rsid w:val="00612655"/>
    <w:rsid w:val="006126EE"/>
    <w:rsid w:val="0061512E"/>
    <w:rsid w:val="00615851"/>
    <w:rsid w:val="00617923"/>
    <w:rsid w:val="00617D05"/>
    <w:rsid w:val="00617F6F"/>
    <w:rsid w:val="0062118C"/>
    <w:rsid w:val="00624C28"/>
    <w:rsid w:val="00624FEF"/>
    <w:rsid w:val="00626583"/>
    <w:rsid w:val="00630599"/>
    <w:rsid w:val="00630706"/>
    <w:rsid w:val="00630E88"/>
    <w:rsid w:val="00632A88"/>
    <w:rsid w:val="00632E01"/>
    <w:rsid w:val="00636D21"/>
    <w:rsid w:val="00636DD4"/>
    <w:rsid w:val="006375E5"/>
    <w:rsid w:val="00641A6C"/>
    <w:rsid w:val="00641F5D"/>
    <w:rsid w:val="00641FE2"/>
    <w:rsid w:val="00643706"/>
    <w:rsid w:val="00645770"/>
    <w:rsid w:val="0064707C"/>
    <w:rsid w:val="006475AE"/>
    <w:rsid w:val="00650272"/>
    <w:rsid w:val="006525A9"/>
    <w:rsid w:val="00652B34"/>
    <w:rsid w:val="00653584"/>
    <w:rsid w:val="00654A1A"/>
    <w:rsid w:val="00654B5F"/>
    <w:rsid w:val="00654FD1"/>
    <w:rsid w:val="0065538A"/>
    <w:rsid w:val="006558BE"/>
    <w:rsid w:val="006564C4"/>
    <w:rsid w:val="006575F9"/>
    <w:rsid w:val="00660AFA"/>
    <w:rsid w:val="006639EE"/>
    <w:rsid w:val="0066635C"/>
    <w:rsid w:val="00666B6D"/>
    <w:rsid w:val="00671440"/>
    <w:rsid w:val="00672E1C"/>
    <w:rsid w:val="00673047"/>
    <w:rsid w:val="00674644"/>
    <w:rsid w:val="00675BF7"/>
    <w:rsid w:val="006768D4"/>
    <w:rsid w:val="00676CF2"/>
    <w:rsid w:val="00677CCD"/>
    <w:rsid w:val="00680084"/>
    <w:rsid w:val="00680358"/>
    <w:rsid w:val="006807AF"/>
    <w:rsid w:val="00680DDC"/>
    <w:rsid w:val="00681061"/>
    <w:rsid w:val="006813FA"/>
    <w:rsid w:val="00681D61"/>
    <w:rsid w:val="006820DC"/>
    <w:rsid w:val="00683C6E"/>
    <w:rsid w:val="006854E7"/>
    <w:rsid w:val="00685733"/>
    <w:rsid w:val="00687848"/>
    <w:rsid w:val="00691B5B"/>
    <w:rsid w:val="0069312E"/>
    <w:rsid w:val="00693944"/>
    <w:rsid w:val="00693BDE"/>
    <w:rsid w:val="00693D4B"/>
    <w:rsid w:val="00694AEA"/>
    <w:rsid w:val="00695D9D"/>
    <w:rsid w:val="006A11E3"/>
    <w:rsid w:val="006A296D"/>
    <w:rsid w:val="006A3977"/>
    <w:rsid w:val="006A50CC"/>
    <w:rsid w:val="006B23FD"/>
    <w:rsid w:val="006B2569"/>
    <w:rsid w:val="006B3F2C"/>
    <w:rsid w:val="006B40B3"/>
    <w:rsid w:val="006B5476"/>
    <w:rsid w:val="006C171B"/>
    <w:rsid w:val="006C38AB"/>
    <w:rsid w:val="006C3D39"/>
    <w:rsid w:val="006C45C0"/>
    <w:rsid w:val="006C45D1"/>
    <w:rsid w:val="006C4755"/>
    <w:rsid w:val="006D1466"/>
    <w:rsid w:val="006D15F3"/>
    <w:rsid w:val="006D1935"/>
    <w:rsid w:val="006D2C7D"/>
    <w:rsid w:val="006D3897"/>
    <w:rsid w:val="006D3FBD"/>
    <w:rsid w:val="006D5351"/>
    <w:rsid w:val="006D5CD7"/>
    <w:rsid w:val="006D5F5C"/>
    <w:rsid w:val="006D7419"/>
    <w:rsid w:val="006D743D"/>
    <w:rsid w:val="006D7E68"/>
    <w:rsid w:val="006E0E0C"/>
    <w:rsid w:val="006E10FB"/>
    <w:rsid w:val="006E115D"/>
    <w:rsid w:val="006E2607"/>
    <w:rsid w:val="006E278F"/>
    <w:rsid w:val="006E30FA"/>
    <w:rsid w:val="006E499E"/>
    <w:rsid w:val="006E603F"/>
    <w:rsid w:val="006E7DD6"/>
    <w:rsid w:val="006F0310"/>
    <w:rsid w:val="006F0D2B"/>
    <w:rsid w:val="006F1266"/>
    <w:rsid w:val="006F1347"/>
    <w:rsid w:val="006F20E5"/>
    <w:rsid w:val="006F3BFC"/>
    <w:rsid w:val="006F50B7"/>
    <w:rsid w:val="006F5662"/>
    <w:rsid w:val="006F588F"/>
    <w:rsid w:val="006F7858"/>
    <w:rsid w:val="00700797"/>
    <w:rsid w:val="00701BBC"/>
    <w:rsid w:val="007036AD"/>
    <w:rsid w:val="00703BF5"/>
    <w:rsid w:val="00703F5E"/>
    <w:rsid w:val="00704C6F"/>
    <w:rsid w:val="00705054"/>
    <w:rsid w:val="00706C12"/>
    <w:rsid w:val="0071173D"/>
    <w:rsid w:val="00711E75"/>
    <w:rsid w:val="00712513"/>
    <w:rsid w:val="007134E2"/>
    <w:rsid w:val="00715712"/>
    <w:rsid w:val="00716281"/>
    <w:rsid w:val="00717975"/>
    <w:rsid w:val="00717CC1"/>
    <w:rsid w:val="00717DEA"/>
    <w:rsid w:val="00720DC1"/>
    <w:rsid w:val="00721A42"/>
    <w:rsid w:val="00722DC8"/>
    <w:rsid w:val="00723A59"/>
    <w:rsid w:val="00723B16"/>
    <w:rsid w:val="00723F89"/>
    <w:rsid w:val="007244A2"/>
    <w:rsid w:val="0072749F"/>
    <w:rsid w:val="00727F3B"/>
    <w:rsid w:val="0073001A"/>
    <w:rsid w:val="00733691"/>
    <w:rsid w:val="00735ADF"/>
    <w:rsid w:val="007364EB"/>
    <w:rsid w:val="00736F0E"/>
    <w:rsid w:val="00741B99"/>
    <w:rsid w:val="00746350"/>
    <w:rsid w:val="00746FC3"/>
    <w:rsid w:val="007472EF"/>
    <w:rsid w:val="007475AB"/>
    <w:rsid w:val="0074790F"/>
    <w:rsid w:val="007502D9"/>
    <w:rsid w:val="0075084F"/>
    <w:rsid w:val="007516A0"/>
    <w:rsid w:val="00753275"/>
    <w:rsid w:val="00753FEB"/>
    <w:rsid w:val="007552C4"/>
    <w:rsid w:val="0075548A"/>
    <w:rsid w:val="0075548F"/>
    <w:rsid w:val="00755514"/>
    <w:rsid w:val="00755BA5"/>
    <w:rsid w:val="00760232"/>
    <w:rsid w:val="007608A7"/>
    <w:rsid w:val="00760DBD"/>
    <w:rsid w:val="0076189B"/>
    <w:rsid w:val="007618F4"/>
    <w:rsid w:val="007649FF"/>
    <w:rsid w:val="00767E7E"/>
    <w:rsid w:val="007700E6"/>
    <w:rsid w:val="00770FD9"/>
    <w:rsid w:val="00771565"/>
    <w:rsid w:val="0077241F"/>
    <w:rsid w:val="00773173"/>
    <w:rsid w:val="0077400C"/>
    <w:rsid w:val="007756F7"/>
    <w:rsid w:val="00777A57"/>
    <w:rsid w:val="00781623"/>
    <w:rsid w:val="0078180C"/>
    <w:rsid w:val="00781BC9"/>
    <w:rsid w:val="007833EF"/>
    <w:rsid w:val="00783CB2"/>
    <w:rsid w:val="00783D8C"/>
    <w:rsid w:val="007854B9"/>
    <w:rsid w:val="00785518"/>
    <w:rsid w:val="0078571F"/>
    <w:rsid w:val="00786C5B"/>
    <w:rsid w:val="00791051"/>
    <w:rsid w:val="007934D2"/>
    <w:rsid w:val="007959E6"/>
    <w:rsid w:val="00795AA6"/>
    <w:rsid w:val="00796B6D"/>
    <w:rsid w:val="00797CD8"/>
    <w:rsid w:val="00797DD0"/>
    <w:rsid w:val="007A04B1"/>
    <w:rsid w:val="007A0EA4"/>
    <w:rsid w:val="007A630B"/>
    <w:rsid w:val="007A7161"/>
    <w:rsid w:val="007A75F5"/>
    <w:rsid w:val="007A7F43"/>
    <w:rsid w:val="007B016F"/>
    <w:rsid w:val="007B1039"/>
    <w:rsid w:val="007B16B0"/>
    <w:rsid w:val="007B27A9"/>
    <w:rsid w:val="007B3904"/>
    <w:rsid w:val="007B49B3"/>
    <w:rsid w:val="007B51FE"/>
    <w:rsid w:val="007B5EFD"/>
    <w:rsid w:val="007B62C4"/>
    <w:rsid w:val="007C0655"/>
    <w:rsid w:val="007C280B"/>
    <w:rsid w:val="007C2D20"/>
    <w:rsid w:val="007C3FB2"/>
    <w:rsid w:val="007C5C10"/>
    <w:rsid w:val="007C71AD"/>
    <w:rsid w:val="007C7E95"/>
    <w:rsid w:val="007D0125"/>
    <w:rsid w:val="007D0730"/>
    <w:rsid w:val="007D0A3C"/>
    <w:rsid w:val="007D1023"/>
    <w:rsid w:val="007D13C7"/>
    <w:rsid w:val="007D1827"/>
    <w:rsid w:val="007D1A1D"/>
    <w:rsid w:val="007D3034"/>
    <w:rsid w:val="007D4F81"/>
    <w:rsid w:val="007D5E66"/>
    <w:rsid w:val="007D751A"/>
    <w:rsid w:val="007E0421"/>
    <w:rsid w:val="007E092F"/>
    <w:rsid w:val="007E18C5"/>
    <w:rsid w:val="007E1ACF"/>
    <w:rsid w:val="007E35CC"/>
    <w:rsid w:val="007E42B2"/>
    <w:rsid w:val="007E433F"/>
    <w:rsid w:val="007E6FEF"/>
    <w:rsid w:val="007F0796"/>
    <w:rsid w:val="007F0E50"/>
    <w:rsid w:val="007F1957"/>
    <w:rsid w:val="007F2577"/>
    <w:rsid w:val="007F2AD5"/>
    <w:rsid w:val="007F3917"/>
    <w:rsid w:val="007F6991"/>
    <w:rsid w:val="00800397"/>
    <w:rsid w:val="00800EBA"/>
    <w:rsid w:val="008011F8"/>
    <w:rsid w:val="00801469"/>
    <w:rsid w:val="008017DC"/>
    <w:rsid w:val="008018AC"/>
    <w:rsid w:val="00801B6F"/>
    <w:rsid w:val="00801DA0"/>
    <w:rsid w:val="008027E2"/>
    <w:rsid w:val="008032A8"/>
    <w:rsid w:val="00803EED"/>
    <w:rsid w:val="00804624"/>
    <w:rsid w:val="008049AF"/>
    <w:rsid w:val="00804C67"/>
    <w:rsid w:val="00804F5D"/>
    <w:rsid w:val="00811C74"/>
    <w:rsid w:val="00812A6D"/>
    <w:rsid w:val="00812B07"/>
    <w:rsid w:val="00813901"/>
    <w:rsid w:val="00813F84"/>
    <w:rsid w:val="00814359"/>
    <w:rsid w:val="00816805"/>
    <w:rsid w:val="00816961"/>
    <w:rsid w:val="00817738"/>
    <w:rsid w:val="00820912"/>
    <w:rsid w:val="00820B95"/>
    <w:rsid w:val="00821232"/>
    <w:rsid w:val="008216EE"/>
    <w:rsid w:val="00826D80"/>
    <w:rsid w:val="008276CE"/>
    <w:rsid w:val="00830CC2"/>
    <w:rsid w:val="00830E9B"/>
    <w:rsid w:val="0083183E"/>
    <w:rsid w:val="00832A39"/>
    <w:rsid w:val="008331CB"/>
    <w:rsid w:val="0083433D"/>
    <w:rsid w:val="00834D52"/>
    <w:rsid w:val="00835E18"/>
    <w:rsid w:val="008364EE"/>
    <w:rsid w:val="0083779B"/>
    <w:rsid w:val="00837DCB"/>
    <w:rsid w:val="00837EC7"/>
    <w:rsid w:val="0084176A"/>
    <w:rsid w:val="00844062"/>
    <w:rsid w:val="008459BE"/>
    <w:rsid w:val="008472B9"/>
    <w:rsid w:val="00847805"/>
    <w:rsid w:val="008517EE"/>
    <w:rsid w:val="008518FC"/>
    <w:rsid w:val="0085260C"/>
    <w:rsid w:val="008527C0"/>
    <w:rsid w:val="00853B39"/>
    <w:rsid w:val="0085465B"/>
    <w:rsid w:val="00857F66"/>
    <w:rsid w:val="00860017"/>
    <w:rsid w:val="00861D65"/>
    <w:rsid w:val="00862480"/>
    <w:rsid w:val="0086277E"/>
    <w:rsid w:val="00862F20"/>
    <w:rsid w:val="00863337"/>
    <w:rsid w:val="008634DC"/>
    <w:rsid w:val="00863783"/>
    <w:rsid w:val="00864F0C"/>
    <w:rsid w:val="00870ADD"/>
    <w:rsid w:val="00871D56"/>
    <w:rsid w:val="00871E3D"/>
    <w:rsid w:val="00872B93"/>
    <w:rsid w:val="008740A5"/>
    <w:rsid w:val="00874255"/>
    <w:rsid w:val="008747D6"/>
    <w:rsid w:val="008752E1"/>
    <w:rsid w:val="00875C6F"/>
    <w:rsid w:val="00876CD8"/>
    <w:rsid w:val="00877684"/>
    <w:rsid w:val="00877987"/>
    <w:rsid w:val="0088047F"/>
    <w:rsid w:val="00881E1D"/>
    <w:rsid w:val="0088204C"/>
    <w:rsid w:val="0088245F"/>
    <w:rsid w:val="00885604"/>
    <w:rsid w:val="008868B3"/>
    <w:rsid w:val="008871E2"/>
    <w:rsid w:val="008903CD"/>
    <w:rsid w:val="00891413"/>
    <w:rsid w:val="0089356C"/>
    <w:rsid w:val="00893B00"/>
    <w:rsid w:val="008A0E1D"/>
    <w:rsid w:val="008A22EC"/>
    <w:rsid w:val="008A34AC"/>
    <w:rsid w:val="008A3BAA"/>
    <w:rsid w:val="008A497B"/>
    <w:rsid w:val="008A4E4B"/>
    <w:rsid w:val="008A62D2"/>
    <w:rsid w:val="008A741E"/>
    <w:rsid w:val="008A7C70"/>
    <w:rsid w:val="008B0043"/>
    <w:rsid w:val="008B0F06"/>
    <w:rsid w:val="008B16B2"/>
    <w:rsid w:val="008B252B"/>
    <w:rsid w:val="008B3BE7"/>
    <w:rsid w:val="008B4F5B"/>
    <w:rsid w:val="008B5F53"/>
    <w:rsid w:val="008B6C4A"/>
    <w:rsid w:val="008B7295"/>
    <w:rsid w:val="008C2E8E"/>
    <w:rsid w:val="008C338A"/>
    <w:rsid w:val="008C3411"/>
    <w:rsid w:val="008C59B8"/>
    <w:rsid w:val="008C651B"/>
    <w:rsid w:val="008C6EC5"/>
    <w:rsid w:val="008C776E"/>
    <w:rsid w:val="008D0CD1"/>
    <w:rsid w:val="008D22B4"/>
    <w:rsid w:val="008D2C62"/>
    <w:rsid w:val="008D4FBC"/>
    <w:rsid w:val="008D5929"/>
    <w:rsid w:val="008D5F9D"/>
    <w:rsid w:val="008D60D9"/>
    <w:rsid w:val="008D792B"/>
    <w:rsid w:val="008E0DDE"/>
    <w:rsid w:val="008E14C0"/>
    <w:rsid w:val="008E21A2"/>
    <w:rsid w:val="008E2475"/>
    <w:rsid w:val="008E26FD"/>
    <w:rsid w:val="008E27B0"/>
    <w:rsid w:val="008E3D73"/>
    <w:rsid w:val="008E4495"/>
    <w:rsid w:val="008E450F"/>
    <w:rsid w:val="008E4CE7"/>
    <w:rsid w:val="008E6957"/>
    <w:rsid w:val="008E6E77"/>
    <w:rsid w:val="008F09E4"/>
    <w:rsid w:val="008F102F"/>
    <w:rsid w:val="008F2994"/>
    <w:rsid w:val="008F29DF"/>
    <w:rsid w:val="008F41F6"/>
    <w:rsid w:val="008F4950"/>
    <w:rsid w:val="008F4C2F"/>
    <w:rsid w:val="008F4C90"/>
    <w:rsid w:val="008F50F0"/>
    <w:rsid w:val="008F67EF"/>
    <w:rsid w:val="008F6FC7"/>
    <w:rsid w:val="008F7004"/>
    <w:rsid w:val="00901910"/>
    <w:rsid w:val="00902E38"/>
    <w:rsid w:val="0090363A"/>
    <w:rsid w:val="009037F6"/>
    <w:rsid w:val="00903B04"/>
    <w:rsid w:val="00904B7E"/>
    <w:rsid w:val="00905533"/>
    <w:rsid w:val="00906178"/>
    <w:rsid w:val="00906B4F"/>
    <w:rsid w:val="00906B95"/>
    <w:rsid w:val="00910557"/>
    <w:rsid w:val="0091140F"/>
    <w:rsid w:val="00911C57"/>
    <w:rsid w:val="00911F8E"/>
    <w:rsid w:val="00914802"/>
    <w:rsid w:val="00915224"/>
    <w:rsid w:val="00915B36"/>
    <w:rsid w:val="00916454"/>
    <w:rsid w:val="009172C0"/>
    <w:rsid w:val="00917D05"/>
    <w:rsid w:val="00917F41"/>
    <w:rsid w:val="009205BE"/>
    <w:rsid w:val="0092260F"/>
    <w:rsid w:val="009237FF"/>
    <w:rsid w:val="00923EF0"/>
    <w:rsid w:val="00923F48"/>
    <w:rsid w:val="00924490"/>
    <w:rsid w:val="009245E0"/>
    <w:rsid w:val="00925D8D"/>
    <w:rsid w:val="0092602A"/>
    <w:rsid w:val="00926418"/>
    <w:rsid w:val="00927F89"/>
    <w:rsid w:val="00931F3A"/>
    <w:rsid w:val="00932A7E"/>
    <w:rsid w:val="00932CB6"/>
    <w:rsid w:val="00933B21"/>
    <w:rsid w:val="00933BCD"/>
    <w:rsid w:val="00934939"/>
    <w:rsid w:val="00934C8D"/>
    <w:rsid w:val="0093544B"/>
    <w:rsid w:val="00935781"/>
    <w:rsid w:val="009365D1"/>
    <w:rsid w:val="009371A4"/>
    <w:rsid w:val="009379A9"/>
    <w:rsid w:val="009418EB"/>
    <w:rsid w:val="009454F6"/>
    <w:rsid w:val="0095070C"/>
    <w:rsid w:val="0095283C"/>
    <w:rsid w:val="00955BEE"/>
    <w:rsid w:val="00955F53"/>
    <w:rsid w:val="00956479"/>
    <w:rsid w:val="00956838"/>
    <w:rsid w:val="00960DE3"/>
    <w:rsid w:val="009614E7"/>
    <w:rsid w:val="009626B6"/>
    <w:rsid w:val="00962E4E"/>
    <w:rsid w:val="00970C9A"/>
    <w:rsid w:val="00970F65"/>
    <w:rsid w:val="00970F6F"/>
    <w:rsid w:val="00971A0C"/>
    <w:rsid w:val="00971D09"/>
    <w:rsid w:val="0097280C"/>
    <w:rsid w:val="0097309E"/>
    <w:rsid w:val="00975563"/>
    <w:rsid w:val="00975A17"/>
    <w:rsid w:val="00976032"/>
    <w:rsid w:val="00976673"/>
    <w:rsid w:val="00976BA1"/>
    <w:rsid w:val="00977863"/>
    <w:rsid w:val="00980796"/>
    <w:rsid w:val="00982D5E"/>
    <w:rsid w:val="009837CF"/>
    <w:rsid w:val="009861C3"/>
    <w:rsid w:val="009863B3"/>
    <w:rsid w:val="009869CC"/>
    <w:rsid w:val="009878C5"/>
    <w:rsid w:val="00987D35"/>
    <w:rsid w:val="00991709"/>
    <w:rsid w:val="009923D6"/>
    <w:rsid w:val="00992549"/>
    <w:rsid w:val="00993128"/>
    <w:rsid w:val="00994CEB"/>
    <w:rsid w:val="009964C8"/>
    <w:rsid w:val="0099732B"/>
    <w:rsid w:val="00997859"/>
    <w:rsid w:val="009A1265"/>
    <w:rsid w:val="009A3318"/>
    <w:rsid w:val="009A455F"/>
    <w:rsid w:val="009A529F"/>
    <w:rsid w:val="009A6B85"/>
    <w:rsid w:val="009B0058"/>
    <w:rsid w:val="009B041C"/>
    <w:rsid w:val="009B1840"/>
    <w:rsid w:val="009B18BB"/>
    <w:rsid w:val="009B19C2"/>
    <w:rsid w:val="009B2CB6"/>
    <w:rsid w:val="009B379C"/>
    <w:rsid w:val="009B4CAE"/>
    <w:rsid w:val="009B5E0F"/>
    <w:rsid w:val="009B621F"/>
    <w:rsid w:val="009B630D"/>
    <w:rsid w:val="009C0ED5"/>
    <w:rsid w:val="009C22F0"/>
    <w:rsid w:val="009C3E7C"/>
    <w:rsid w:val="009C55BE"/>
    <w:rsid w:val="009C6D5A"/>
    <w:rsid w:val="009C7058"/>
    <w:rsid w:val="009C7BB0"/>
    <w:rsid w:val="009D04B7"/>
    <w:rsid w:val="009D1871"/>
    <w:rsid w:val="009D1D69"/>
    <w:rsid w:val="009D2A62"/>
    <w:rsid w:val="009D3E2B"/>
    <w:rsid w:val="009D42D3"/>
    <w:rsid w:val="009D5457"/>
    <w:rsid w:val="009E13FE"/>
    <w:rsid w:val="009E32E2"/>
    <w:rsid w:val="009E5D78"/>
    <w:rsid w:val="009E6516"/>
    <w:rsid w:val="009F1658"/>
    <w:rsid w:val="009F17CC"/>
    <w:rsid w:val="009F19AD"/>
    <w:rsid w:val="009F3CB0"/>
    <w:rsid w:val="009F530E"/>
    <w:rsid w:val="00A00A3A"/>
    <w:rsid w:val="00A02EEF"/>
    <w:rsid w:val="00A064C3"/>
    <w:rsid w:val="00A06B6A"/>
    <w:rsid w:val="00A07110"/>
    <w:rsid w:val="00A11451"/>
    <w:rsid w:val="00A128E9"/>
    <w:rsid w:val="00A12B0B"/>
    <w:rsid w:val="00A1495D"/>
    <w:rsid w:val="00A1507B"/>
    <w:rsid w:val="00A16378"/>
    <w:rsid w:val="00A17664"/>
    <w:rsid w:val="00A178EF"/>
    <w:rsid w:val="00A17A8C"/>
    <w:rsid w:val="00A21EFB"/>
    <w:rsid w:val="00A22CD3"/>
    <w:rsid w:val="00A22E4B"/>
    <w:rsid w:val="00A25805"/>
    <w:rsid w:val="00A25836"/>
    <w:rsid w:val="00A263C1"/>
    <w:rsid w:val="00A31F94"/>
    <w:rsid w:val="00A32274"/>
    <w:rsid w:val="00A3250C"/>
    <w:rsid w:val="00A339BB"/>
    <w:rsid w:val="00A33BF8"/>
    <w:rsid w:val="00A34D8E"/>
    <w:rsid w:val="00A364EC"/>
    <w:rsid w:val="00A36A2F"/>
    <w:rsid w:val="00A423AE"/>
    <w:rsid w:val="00A42518"/>
    <w:rsid w:val="00A435F2"/>
    <w:rsid w:val="00A447DB"/>
    <w:rsid w:val="00A44EDA"/>
    <w:rsid w:val="00A45369"/>
    <w:rsid w:val="00A45F08"/>
    <w:rsid w:val="00A4633C"/>
    <w:rsid w:val="00A479B9"/>
    <w:rsid w:val="00A47AC5"/>
    <w:rsid w:val="00A47BC5"/>
    <w:rsid w:val="00A52DFA"/>
    <w:rsid w:val="00A53C7C"/>
    <w:rsid w:val="00A54B8F"/>
    <w:rsid w:val="00A54C5B"/>
    <w:rsid w:val="00A57B80"/>
    <w:rsid w:val="00A60BAD"/>
    <w:rsid w:val="00A61927"/>
    <w:rsid w:val="00A62D47"/>
    <w:rsid w:val="00A63A75"/>
    <w:rsid w:val="00A67A2B"/>
    <w:rsid w:val="00A7017D"/>
    <w:rsid w:val="00A710D8"/>
    <w:rsid w:val="00A713D6"/>
    <w:rsid w:val="00A713DC"/>
    <w:rsid w:val="00A720E6"/>
    <w:rsid w:val="00A752BE"/>
    <w:rsid w:val="00A757EB"/>
    <w:rsid w:val="00A7632F"/>
    <w:rsid w:val="00A778A3"/>
    <w:rsid w:val="00A81296"/>
    <w:rsid w:val="00A833A7"/>
    <w:rsid w:val="00A8395D"/>
    <w:rsid w:val="00A839EF"/>
    <w:rsid w:val="00A83AD8"/>
    <w:rsid w:val="00A85955"/>
    <w:rsid w:val="00A86CB9"/>
    <w:rsid w:val="00A903A4"/>
    <w:rsid w:val="00A907C2"/>
    <w:rsid w:val="00A9124D"/>
    <w:rsid w:val="00A92443"/>
    <w:rsid w:val="00A937B7"/>
    <w:rsid w:val="00A93F74"/>
    <w:rsid w:val="00A9558D"/>
    <w:rsid w:val="00A95C8D"/>
    <w:rsid w:val="00A97276"/>
    <w:rsid w:val="00A97D34"/>
    <w:rsid w:val="00AA0E83"/>
    <w:rsid w:val="00AA1295"/>
    <w:rsid w:val="00AA1DD3"/>
    <w:rsid w:val="00AA374A"/>
    <w:rsid w:val="00AA3D16"/>
    <w:rsid w:val="00AA3FBD"/>
    <w:rsid w:val="00AA5811"/>
    <w:rsid w:val="00AA6ABA"/>
    <w:rsid w:val="00AA6BD7"/>
    <w:rsid w:val="00AA74C5"/>
    <w:rsid w:val="00AB0707"/>
    <w:rsid w:val="00AB13C7"/>
    <w:rsid w:val="00AB3596"/>
    <w:rsid w:val="00AB49EC"/>
    <w:rsid w:val="00AB590D"/>
    <w:rsid w:val="00AB5A2E"/>
    <w:rsid w:val="00AB5FBA"/>
    <w:rsid w:val="00AB5FE0"/>
    <w:rsid w:val="00AB79CA"/>
    <w:rsid w:val="00AC15B3"/>
    <w:rsid w:val="00AC1BFE"/>
    <w:rsid w:val="00AC1E3C"/>
    <w:rsid w:val="00AC30C6"/>
    <w:rsid w:val="00AC475A"/>
    <w:rsid w:val="00AC5745"/>
    <w:rsid w:val="00AC6C44"/>
    <w:rsid w:val="00AD0671"/>
    <w:rsid w:val="00AD1664"/>
    <w:rsid w:val="00AD3611"/>
    <w:rsid w:val="00AD3A16"/>
    <w:rsid w:val="00AD42F5"/>
    <w:rsid w:val="00AD52C7"/>
    <w:rsid w:val="00AD5B0E"/>
    <w:rsid w:val="00AD5BD8"/>
    <w:rsid w:val="00AE026E"/>
    <w:rsid w:val="00AE1AF2"/>
    <w:rsid w:val="00AE4287"/>
    <w:rsid w:val="00AE5B92"/>
    <w:rsid w:val="00AE61C0"/>
    <w:rsid w:val="00AE7968"/>
    <w:rsid w:val="00AF001E"/>
    <w:rsid w:val="00AF184F"/>
    <w:rsid w:val="00AF261C"/>
    <w:rsid w:val="00AF33CA"/>
    <w:rsid w:val="00AF4600"/>
    <w:rsid w:val="00AF56A5"/>
    <w:rsid w:val="00AF5937"/>
    <w:rsid w:val="00AF5E43"/>
    <w:rsid w:val="00AF7E1E"/>
    <w:rsid w:val="00B00C89"/>
    <w:rsid w:val="00B02D16"/>
    <w:rsid w:val="00B05472"/>
    <w:rsid w:val="00B06077"/>
    <w:rsid w:val="00B06F12"/>
    <w:rsid w:val="00B0773E"/>
    <w:rsid w:val="00B10976"/>
    <w:rsid w:val="00B10A84"/>
    <w:rsid w:val="00B10F3B"/>
    <w:rsid w:val="00B1278F"/>
    <w:rsid w:val="00B13949"/>
    <w:rsid w:val="00B13F34"/>
    <w:rsid w:val="00B1473C"/>
    <w:rsid w:val="00B1586D"/>
    <w:rsid w:val="00B16992"/>
    <w:rsid w:val="00B20B9F"/>
    <w:rsid w:val="00B22178"/>
    <w:rsid w:val="00B2218C"/>
    <w:rsid w:val="00B23BBB"/>
    <w:rsid w:val="00B23BEF"/>
    <w:rsid w:val="00B23D6A"/>
    <w:rsid w:val="00B24830"/>
    <w:rsid w:val="00B24D77"/>
    <w:rsid w:val="00B24F23"/>
    <w:rsid w:val="00B270C5"/>
    <w:rsid w:val="00B27ED6"/>
    <w:rsid w:val="00B32475"/>
    <w:rsid w:val="00B32D77"/>
    <w:rsid w:val="00B33688"/>
    <w:rsid w:val="00B3453C"/>
    <w:rsid w:val="00B34BA6"/>
    <w:rsid w:val="00B37DF2"/>
    <w:rsid w:val="00B40A37"/>
    <w:rsid w:val="00B41238"/>
    <w:rsid w:val="00B4205D"/>
    <w:rsid w:val="00B4307C"/>
    <w:rsid w:val="00B43092"/>
    <w:rsid w:val="00B43A89"/>
    <w:rsid w:val="00B462D9"/>
    <w:rsid w:val="00B4786B"/>
    <w:rsid w:val="00B51378"/>
    <w:rsid w:val="00B5317F"/>
    <w:rsid w:val="00B549FB"/>
    <w:rsid w:val="00B55680"/>
    <w:rsid w:val="00B56923"/>
    <w:rsid w:val="00B56D51"/>
    <w:rsid w:val="00B57215"/>
    <w:rsid w:val="00B607F5"/>
    <w:rsid w:val="00B61266"/>
    <w:rsid w:val="00B614C4"/>
    <w:rsid w:val="00B62659"/>
    <w:rsid w:val="00B63399"/>
    <w:rsid w:val="00B6443D"/>
    <w:rsid w:val="00B647E2"/>
    <w:rsid w:val="00B65117"/>
    <w:rsid w:val="00B6563F"/>
    <w:rsid w:val="00B67593"/>
    <w:rsid w:val="00B676DC"/>
    <w:rsid w:val="00B7110F"/>
    <w:rsid w:val="00B71334"/>
    <w:rsid w:val="00B71465"/>
    <w:rsid w:val="00B718AF"/>
    <w:rsid w:val="00B72F20"/>
    <w:rsid w:val="00B73AF4"/>
    <w:rsid w:val="00B7407F"/>
    <w:rsid w:val="00B74AF5"/>
    <w:rsid w:val="00B751C7"/>
    <w:rsid w:val="00B75BC4"/>
    <w:rsid w:val="00B75E48"/>
    <w:rsid w:val="00B76683"/>
    <w:rsid w:val="00B76D7D"/>
    <w:rsid w:val="00B80E3A"/>
    <w:rsid w:val="00B81157"/>
    <w:rsid w:val="00B82ECC"/>
    <w:rsid w:val="00B83052"/>
    <w:rsid w:val="00B8333B"/>
    <w:rsid w:val="00B837D9"/>
    <w:rsid w:val="00B83884"/>
    <w:rsid w:val="00B83B3C"/>
    <w:rsid w:val="00B8501D"/>
    <w:rsid w:val="00B86265"/>
    <w:rsid w:val="00B87A24"/>
    <w:rsid w:val="00B90274"/>
    <w:rsid w:val="00B904B0"/>
    <w:rsid w:val="00B910C7"/>
    <w:rsid w:val="00B91786"/>
    <w:rsid w:val="00B91EDF"/>
    <w:rsid w:val="00B92181"/>
    <w:rsid w:val="00B9223D"/>
    <w:rsid w:val="00B926BC"/>
    <w:rsid w:val="00B92ADA"/>
    <w:rsid w:val="00B93D84"/>
    <w:rsid w:val="00B96425"/>
    <w:rsid w:val="00B96BB9"/>
    <w:rsid w:val="00BA1C76"/>
    <w:rsid w:val="00BA26E6"/>
    <w:rsid w:val="00BA2F50"/>
    <w:rsid w:val="00BA6234"/>
    <w:rsid w:val="00BB1DF1"/>
    <w:rsid w:val="00BB1F93"/>
    <w:rsid w:val="00BB21A3"/>
    <w:rsid w:val="00BB226C"/>
    <w:rsid w:val="00BB41C2"/>
    <w:rsid w:val="00BB4B6E"/>
    <w:rsid w:val="00BB5135"/>
    <w:rsid w:val="00BB55BC"/>
    <w:rsid w:val="00BB7FE6"/>
    <w:rsid w:val="00BC02A0"/>
    <w:rsid w:val="00BC1678"/>
    <w:rsid w:val="00BC289D"/>
    <w:rsid w:val="00BC311B"/>
    <w:rsid w:val="00BC392A"/>
    <w:rsid w:val="00BC4B08"/>
    <w:rsid w:val="00BC7488"/>
    <w:rsid w:val="00BC7F9E"/>
    <w:rsid w:val="00BD0342"/>
    <w:rsid w:val="00BD082B"/>
    <w:rsid w:val="00BD0DED"/>
    <w:rsid w:val="00BD1AC1"/>
    <w:rsid w:val="00BD31C3"/>
    <w:rsid w:val="00BD38F6"/>
    <w:rsid w:val="00BD3B7C"/>
    <w:rsid w:val="00BD4586"/>
    <w:rsid w:val="00BD47C2"/>
    <w:rsid w:val="00BD4CD3"/>
    <w:rsid w:val="00BD5E17"/>
    <w:rsid w:val="00BD7B1C"/>
    <w:rsid w:val="00BE04BD"/>
    <w:rsid w:val="00BE082E"/>
    <w:rsid w:val="00BE0CFB"/>
    <w:rsid w:val="00BE17BB"/>
    <w:rsid w:val="00BE2120"/>
    <w:rsid w:val="00BE283B"/>
    <w:rsid w:val="00BE2D73"/>
    <w:rsid w:val="00BE4DA5"/>
    <w:rsid w:val="00BF0514"/>
    <w:rsid w:val="00BF0CF4"/>
    <w:rsid w:val="00BF0DD8"/>
    <w:rsid w:val="00BF300A"/>
    <w:rsid w:val="00BF467D"/>
    <w:rsid w:val="00BF7C46"/>
    <w:rsid w:val="00C0020D"/>
    <w:rsid w:val="00C01071"/>
    <w:rsid w:val="00C013EC"/>
    <w:rsid w:val="00C02FB3"/>
    <w:rsid w:val="00C048B7"/>
    <w:rsid w:val="00C07284"/>
    <w:rsid w:val="00C07D88"/>
    <w:rsid w:val="00C109BB"/>
    <w:rsid w:val="00C121B5"/>
    <w:rsid w:val="00C129AB"/>
    <w:rsid w:val="00C1358C"/>
    <w:rsid w:val="00C13762"/>
    <w:rsid w:val="00C14481"/>
    <w:rsid w:val="00C147D1"/>
    <w:rsid w:val="00C14D81"/>
    <w:rsid w:val="00C1507E"/>
    <w:rsid w:val="00C1611D"/>
    <w:rsid w:val="00C16642"/>
    <w:rsid w:val="00C16817"/>
    <w:rsid w:val="00C16F13"/>
    <w:rsid w:val="00C17732"/>
    <w:rsid w:val="00C203DE"/>
    <w:rsid w:val="00C2091B"/>
    <w:rsid w:val="00C21162"/>
    <w:rsid w:val="00C21636"/>
    <w:rsid w:val="00C21DE6"/>
    <w:rsid w:val="00C2201C"/>
    <w:rsid w:val="00C22134"/>
    <w:rsid w:val="00C225E3"/>
    <w:rsid w:val="00C238C8"/>
    <w:rsid w:val="00C249A0"/>
    <w:rsid w:val="00C24EE6"/>
    <w:rsid w:val="00C25A0F"/>
    <w:rsid w:val="00C30F4A"/>
    <w:rsid w:val="00C311A6"/>
    <w:rsid w:val="00C314DD"/>
    <w:rsid w:val="00C31523"/>
    <w:rsid w:val="00C31C42"/>
    <w:rsid w:val="00C32FA0"/>
    <w:rsid w:val="00C354BE"/>
    <w:rsid w:val="00C35E3A"/>
    <w:rsid w:val="00C36FA1"/>
    <w:rsid w:val="00C379CE"/>
    <w:rsid w:val="00C37A2C"/>
    <w:rsid w:val="00C40A62"/>
    <w:rsid w:val="00C42573"/>
    <w:rsid w:val="00C42BA5"/>
    <w:rsid w:val="00C451C9"/>
    <w:rsid w:val="00C45F6E"/>
    <w:rsid w:val="00C47306"/>
    <w:rsid w:val="00C50BA3"/>
    <w:rsid w:val="00C5159C"/>
    <w:rsid w:val="00C55161"/>
    <w:rsid w:val="00C56713"/>
    <w:rsid w:val="00C57C02"/>
    <w:rsid w:val="00C600DC"/>
    <w:rsid w:val="00C60B31"/>
    <w:rsid w:val="00C63B92"/>
    <w:rsid w:val="00C6409D"/>
    <w:rsid w:val="00C64A22"/>
    <w:rsid w:val="00C65423"/>
    <w:rsid w:val="00C6600A"/>
    <w:rsid w:val="00C7029D"/>
    <w:rsid w:val="00C717A1"/>
    <w:rsid w:val="00C72E40"/>
    <w:rsid w:val="00C7310A"/>
    <w:rsid w:val="00C754B8"/>
    <w:rsid w:val="00C76167"/>
    <w:rsid w:val="00C76538"/>
    <w:rsid w:val="00C766D0"/>
    <w:rsid w:val="00C76AE7"/>
    <w:rsid w:val="00C772A5"/>
    <w:rsid w:val="00C7750C"/>
    <w:rsid w:val="00C77692"/>
    <w:rsid w:val="00C80267"/>
    <w:rsid w:val="00C8391D"/>
    <w:rsid w:val="00C8519F"/>
    <w:rsid w:val="00C86CB3"/>
    <w:rsid w:val="00C8756F"/>
    <w:rsid w:val="00C878C7"/>
    <w:rsid w:val="00C91135"/>
    <w:rsid w:val="00C9140F"/>
    <w:rsid w:val="00C91B4F"/>
    <w:rsid w:val="00C929DF"/>
    <w:rsid w:val="00C94B34"/>
    <w:rsid w:val="00C95FB3"/>
    <w:rsid w:val="00C96135"/>
    <w:rsid w:val="00C96B05"/>
    <w:rsid w:val="00CA074F"/>
    <w:rsid w:val="00CA136A"/>
    <w:rsid w:val="00CA7C70"/>
    <w:rsid w:val="00CA7CEB"/>
    <w:rsid w:val="00CB0CEE"/>
    <w:rsid w:val="00CB1B72"/>
    <w:rsid w:val="00CB1B7D"/>
    <w:rsid w:val="00CB1FE2"/>
    <w:rsid w:val="00CB3F90"/>
    <w:rsid w:val="00CB5066"/>
    <w:rsid w:val="00CB589A"/>
    <w:rsid w:val="00CB6A0E"/>
    <w:rsid w:val="00CC0925"/>
    <w:rsid w:val="00CC18AE"/>
    <w:rsid w:val="00CC27C8"/>
    <w:rsid w:val="00CC4666"/>
    <w:rsid w:val="00CC76AE"/>
    <w:rsid w:val="00CC7B4A"/>
    <w:rsid w:val="00CD110A"/>
    <w:rsid w:val="00CD4430"/>
    <w:rsid w:val="00CD4962"/>
    <w:rsid w:val="00CD4F7D"/>
    <w:rsid w:val="00CD5889"/>
    <w:rsid w:val="00CD65F9"/>
    <w:rsid w:val="00CE0CBC"/>
    <w:rsid w:val="00CE251A"/>
    <w:rsid w:val="00CE3C96"/>
    <w:rsid w:val="00CE55F3"/>
    <w:rsid w:val="00CE6576"/>
    <w:rsid w:val="00CF0A49"/>
    <w:rsid w:val="00CF2096"/>
    <w:rsid w:val="00CF39C3"/>
    <w:rsid w:val="00CF3F33"/>
    <w:rsid w:val="00CF3FFF"/>
    <w:rsid w:val="00CF4AB0"/>
    <w:rsid w:val="00CF61B3"/>
    <w:rsid w:val="00CF66E5"/>
    <w:rsid w:val="00CF684E"/>
    <w:rsid w:val="00D01EDA"/>
    <w:rsid w:val="00D024E3"/>
    <w:rsid w:val="00D02AD3"/>
    <w:rsid w:val="00D03E1E"/>
    <w:rsid w:val="00D05691"/>
    <w:rsid w:val="00D058B3"/>
    <w:rsid w:val="00D06E6A"/>
    <w:rsid w:val="00D070F9"/>
    <w:rsid w:val="00D07E49"/>
    <w:rsid w:val="00D101A9"/>
    <w:rsid w:val="00D106F0"/>
    <w:rsid w:val="00D10C65"/>
    <w:rsid w:val="00D11DB6"/>
    <w:rsid w:val="00D11E06"/>
    <w:rsid w:val="00D12F31"/>
    <w:rsid w:val="00D1363C"/>
    <w:rsid w:val="00D16E86"/>
    <w:rsid w:val="00D16EB2"/>
    <w:rsid w:val="00D17C91"/>
    <w:rsid w:val="00D205A2"/>
    <w:rsid w:val="00D20FF2"/>
    <w:rsid w:val="00D23F35"/>
    <w:rsid w:val="00D24B31"/>
    <w:rsid w:val="00D25AC2"/>
    <w:rsid w:val="00D25D09"/>
    <w:rsid w:val="00D261B1"/>
    <w:rsid w:val="00D26B61"/>
    <w:rsid w:val="00D2720E"/>
    <w:rsid w:val="00D3041F"/>
    <w:rsid w:val="00D30DF3"/>
    <w:rsid w:val="00D3498C"/>
    <w:rsid w:val="00D35178"/>
    <w:rsid w:val="00D41068"/>
    <w:rsid w:val="00D42F97"/>
    <w:rsid w:val="00D43091"/>
    <w:rsid w:val="00D43756"/>
    <w:rsid w:val="00D44638"/>
    <w:rsid w:val="00D450C2"/>
    <w:rsid w:val="00D45640"/>
    <w:rsid w:val="00D4638A"/>
    <w:rsid w:val="00D4661D"/>
    <w:rsid w:val="00D47873"/>
    <w:rsid w:val="00D478DF"/>
    <w:rsid w:val="00D50E95"/>
    <w:rsid w:val="00D52BFD"/>
    <w:rsid w:val="00D53389"/>
    <w:rsid w:val="00D53670"/>
    <w:rsid w:val="00D544CE"/>
    <w:rsid w:val="00D54D8F"/>
    <w:rsid w:val="00D55A9F"/>
    <w:rsid w:val="00D56DFF"/>
    <w:rsid w:val="00D56EFA"/>
    <w:rsid w:val="00D577E5"/>
    <w:rsid w:val="00D604B2"/>
    <w:rsid w:val="00D611DE"/>
    <w:rsid w:val="00D61904"/>
    <w:rsid w:val="00D62C70"/>
    <w:rsid w:val="00D632DD"/>
    <w:rsid w:val="00D64A58"/>
    <w:rsid w:val="00D65243"/>
    <w:rsid w:val="00D667FD"/>
    <w:rsid w:val="00D7073A"/>
    <w:rsid w:val="00D70D1E"/>
    <w:rsid w:val="00D723D6"/>
    <w:rsid w:val="00D72530"/>
    <w:rsid w:val="00D72F49"/>
    <w:rsid w:val="00D73FDF"/>
    <w:rsid w:val="00D75DD1"/>
    <w:rsid w:val="00D77B93"/>
    <w:rsid w:val="00D80505"/>
    <w:rsid w:val="00D8291D"/>
    <w:rsid w:val="00D84BB2"/>
    <w:rsid w:val="00D8585F"/>
    <w:rsid w:val="00D85F36"/>
    <w:rsid w:val="00D86113"/>
    <w:rsid w:val="00D86C4A"/>
    <w:rsid w:val="00D873D2"/>
    <w:rsid w:val="00D87640"/>
    <w:rsid w:val="00D91CA8"/>
    <w:rsid w:val="00D929BD"/>
    <w:rsid w:val="00D9626E"/>
    <w:rsid w:val="00D97047"/>
    <w:rsid w:val="00DA1BA5"/>
    <w:rsid w:val="00DA2607"/>
    <w:rsid w:val="00DA28B7"/>
    <w:rsid w:val="00DA39E6"/>
    <w:rsid w:val="00DA412D"/>
    <w:rsid w:val="00DA484E"/>
    <w:rsid w:val="00DA6CB9"/>
    <w:rsid w:val="00DA7C5A"/>
    <w:rsid w:val="00DA7C88"/>
    <w:rsid w:val="00DB09F4"/>
    <w:rsid w:val="00DB0F0A"/>
    <w:rsid w:val="00DB1108"/>
    <w:rsid w:val="00DB211D"/>
    <w:rsid w:val="00DB51FB"/>
    <w:rsid w:val="00DB5E05"/>
    <w:rsid w:val="00DB6972"/>
    <w:rsid w:val="00DB7AC1"/>
    <w:rsid w:val="00DC0719"/>
    <w:rsid w:val="00DC167C"/>
    <w:rsid w:val="00DC44A7"/>
    <w:rsid w:val="00DC49AC"/>
    <w:rsid w:val="00DC74E1"/>
    <w:rsid w:val="00DC7EE2"/>
    <w:rsid w:val="00DD013F"/>
    <w:rsid w:val="00DD065D"/>
    <w:rsid w:val="00DD1550"/>
    <w:rsid w:val="00DD17DD"/>
    <w:rsid w:val="00DD2C6B"/>
    <w:rsid w:val="00DD3B2F"/>
    <w:rsid w:val="00DD558D"/>
    <w:rsid w:val="00DD580E"/>
    <w:rsid w:val="00DD59FD"/>
    <w:rsid w:val="00DD6254"/>
    <w:rsid w:val="00DD6EEF"/>
    <w:rsid w:val="00DD7ADF"/>
    <w:rsid w:val="00DE1429"/>
    <w:rsid w:val="00DE1434"/>
    <w:rsid w:val="00DE1BCF"/>
    <w:rsid w:val="00DE3603"/>
    <w:rsid w:val="00DE57E8"/>
    <w:rsid w:val="00DE7589"/>
    <w:rsid w:val="00DE7F72"/>
    <w:rsid w:val="00DF02E8"/>
    <w:rsid w:val="00DF3550"/>
    <w:rsid w:val="00DF371C"/>
    <w:rsid w:val="00DF3DC5"/>
    <w:rsid w:val="00DF501A"/>
    <w:rsid w:val="00DF7223"/>
    <w:rsid w:val="00DF7B78"/>
    <w:rsid w:val="00E01983"/>
    <w:rsid w:val="00E03C4F"/>
    <w:rsid w:val="00E03E1F"/>
    <w:rsid w:val="00E0519C"/>
    <w:rsid w:val="00E05549"/>
    <w:rsid w:val="00E0681F"/>
    <w:rsid w:val="00E07113"/>
    <w:rsid w:val="00E0794B"/>
    <w:rsid w:val="00E10BB7"/>
    <w:rsid w:val="00E1254E"/>
    <w:rsid w:val="00E12949"/>
    <w:rsid w:val="00E12D70"/>
    <w:rsid w:val="00E1321B"/>
    <w:rsid w:val="00E15972"/>
    <w:rsid w:val="00E15D15"/>
    <w:rsid w:val="00E17641"/>
    <w:rsid w:val="00E17ADE"/>
    <w:rsid w:val="00E20736"/>
    <w:rsid w:val="00E2073F"/>
    <w:rsid w:val="00E207DF"/>
    <w:rsid w:val="00E20F72"/>
    <w:rsid w:val="00E22FA7"/>
    <w:rsid w:val="00E23BB3"/>
    <w:rsid w:val="00E23E6C"/>
    <w:rsid w:val="00E2588C"/>
    <w:rsid w:val="00E26012"/>
    <w:rsid w:val="00E26617"/>
    <w:rsid w:val="00E3196F"/>
    <w:rsid w:val="00E324BE"/>
    <w:rsid w:val="00E34DB1"/>
    <w:rsid w:val="00E3568E"/>
    <w:rsid w:val="00E3593B"/>
    <w:rsid w:val="00E362F0"/>
    <w:rsid w:val="00E40F64"/>
    <w:rsid w:val="00E41A82"/>
    <w:rsid w:val="00E42785"/>
    <w:rsid w:val="00E42D28"/>
    <w:rsid w:val="00E433FE"/>
    <w:rsid w:val="00E43A79"/>
    <w:rsid w:val="00E44A1C"/>
    <w:rsid w:val="00E4519F"/>
    <w:rsid w:val="00E4546D"/>
    <w:rsid w:val="00E455F9"/>
    <w:rsid w:val="00E46A34"/>
    <w:rsid w:val="00E52404"/>
    <w:rsid w:val="00E534DF"/>
    <w:rsid w:val="00E55DC3"/>
    <w:rsid w:val="00E62E07"/>
    <w:rsid w:val="00E66501"/>
    <w:rsid w:val="00E667DA"/>
    <w:rsid w:val="00E67818"/>
    <w:rsid w:val="00E70670"/>
    <w:rsid w:val="00E71924"/>
    <w:rsid w:val="00E727B9"/>
    <w:rsid w:val="00E77480"/>
    <w:rsid w:val="00E778E8"/>
    <w:rsid w:val="00E77C78"/>
    <w:rsid w:val="00E80948"/>
    <w:rsid w:val="00E81F4C"/>
    <w:rsid w:val="00E845C7"/>
    <w:rsid w:val="00E86A60"/>
    <w:rsid w:val="00E87A70"/>
    <w:rsid w:val="00E906FA"/>
    <w:rsid w:val="00E9088A"/>
    <w:rsid w:val="00E913EB"/>
    <w:rsid w:val="00E92193"/>
    <w:rsid w:val="00E92E90"/>
    <w:rsid w:val="00E92F49"/>
    <w:rsid w:val="00E93477"/>
    <w:rsid w:val="00E94D54"/>
    <w:rsid w:val="00E955A0"/>
    <w:rsid w:val="00E96A82"/>
    <w:rsid w:val="00E96BD9"/>
    <w:rsid w:val="00E96E1B"/>
    <w:rsid w:val="00E977ED"/>
    <w:rsid w:val="00E97C3B"/>
    <w:rsid w:val="00EA0E4B"/>
    <w:rsid w:val="00EA1277"/>
    <w:rsid w:val="00EA4853"/>
    <w:rsid w:val="00EA6413"/>
    <w:rsid w:val="00EA68F3"/>
    <w:rsid w:val="00EA696E"/>
    <w:rsid w:val="00EA7241"/>
    <w:rsid w:val="00EA7EAC"/>
    <w:rsid w:val="00EB0134"/>
    <w:rsid w:val="00EB02A8"/>
    <w:rsid w:val="00EB080E"/>
    <w:rsid w:val="00EB2B1F"/>
    <w:rsid w:val="00EB38CD"/>
    <w:rsid w:val="00EB3B68"/>
    <w:rsid w:val="00EB6214"/>
    <w:rsid w:val="00EB6FE4"/>
    <w:rsid w:val="00EC070D"/>
    <w:rsid w:val="00EC2D2A"/>
    <w:rsid w:val="00EC4B1A"/>
    <w:rsid w:val="00EC4BCA"/>
    <w:rsid w:val="00EC7B6C"/>
    <w:rsid w:val="00ED082D"/>
    <w:rsid w:val="00ED217A"/>
    <w:rsid w:val="00ED40BF"/>
    <w:rsid w:val="00ED4439"/>
    <w:rsid w:val="00ED467C"/>
    <w:rsid w:val="00ED48C0"/>
    <w:rsid w:val="00ED4A90"/>
    <w:rsid w:val="00ED4FB7"/>
    <w:rsid w:val="00EE0E7C"/>
    <w:rsid w:val="00EE222D"/>
    <w:rsid w:val="00EE25F2"/>
    <w:rsid w:val="00EE26F1"/>
    <w:rsid w:val="00EE2EA5"/>
    <w:rsid w:val="00EE34DA"/>
    <w:rsid w:val="00EE462E"/>
    <w:rsid w:val="00EE4DBB"/>
    <w:rsid w:val="00EE6A18"/>
    <w:rsid w:val="00EE7041"/>
    <w:rsid w:val="00EE7D23"/>
    <w:rsid w:val="00EF00A9"/>
    <w:rsid w:val="00EF05E5"/>
    <w:rsid w:val="00EF26B0"/>
    <w:rsid w:val="00EF28BB"/>
    <w:rsid w:val="00EF4A4F"/>
    <w:rsid w:val="00EF5722"/>
    <w:rsid w:val="00EF60A1"/>
    <w:rsid w:val="00F009E1"/>
    <w:rsid w:val="00F00DB1"/>
    <w:rsid w:val="00F02B76"/>
    <w:rsid w:val="00F02CD6"/>
    <w:rsid w:val="00F0453E"/>
    <w:rsid w:val="00F057A2"/>
    <w:rsid w:val="00F057AE"/>
    <w:rsid w:val="00F05E52"/>
    <w:rsid w:val="00F06508"/>
    <w:rsid w:val="00F0740F"/>
    <w:rsid w:val="00F07E07"/>
    <w:rsid w:val="00F11563"/>
    <w:rsid w:val="00F11B9D"/>
    <w:rsid w:val="00F155BC"/>
    <w:rsid w:val="00F15691"/>
    <w:rsid w:val="00F17C45"/>
    <w:rsid w:val="00F214CF"/>
    <w:rsid w:val="00F22092"/>
    <w:rsid w:val="00F2328F"/>
    <w:rsid w:val="00F2354A"/>
    <w:rsid w:val="00F235C1"/>
    <w:rsid w:val="00F26013"/>
    <w:rsid w:val="00F26C5C"/>
    <w:rsid w:val="00F31C0A"/>
    <w:rsid w:val="00F324A7"/>
    <w:rsid w:val="00F32DBC"/>
    <w:rsid w:val="00F334F8"/>
    <w:rsid w:val="00F33D7A"/>
    <w:rsid w:val="00F37174"/>
    <w:rsid w:val="00F37E8F"/>
    <w:rsid w:val="00F40C2D"/>
    <w:rsid w:val="00F41109"/>
    <w:rsid w:val="00F419DA"/>
    <w:rsid w:val="00F44D5C"/>
    <w:rsid w:val="00F453BC"/>
    <w:rsid w:val="00F4595F"/>
    <w:rsid w:val="00F46125"/>
    <w:rsid w:val="00F46506"/>
    <w:rsid w:val="00F467DA"/>
    <w:rsid w:val="00F46A20"/>
    <w:rsid w:val="00F46F77"/>
    <w:rsid w:val="00F472FD"/>
    <w:rsid w:val="00F53857"/>
    <w:rsid w:val="00F547CF"/>
    <w:rsid w:val="00F55321"/>
    <w:rsid w:val="00F556D2"/>
    <w:rsid w:val="00F55F48"/>
    <w:rsid w:val="00F5613A"/>
    <w:rsid w:val="00F579A6"/>
    <w:rsid w:val="00F60425"/>
    <w:rsid w:val="00F61692"/>
    <w:rsid w:val="00F62E46"/>
    <w:rsid w:val="00F63F43"/>
    <w:rsid w:val="00F64738"/>
    <w:rsid w:val="00F65005"/>
    <w:rsid w:val="00F66145"/>
    <w:rsid w:val="00F666B9"/>
    <w:rsid w:val="00F675A0"/>
    <w:rsid w:val="00F70E74"/>
    <w:rsid w:val="00F7205B"/>
    <w:rsid w:val="00F73398"/>
    <w:rsid w:val="00F73DC3"/>
    <w:rsid w:val="00F74525"/>
    <w:rsid w:val="00F76274"/>
    <w:rsid w:val="00F8024B"/>
    <w:rsid w:val="00F814BE"/>
    <w:rsid w:val="00F81A97"/>
    <w:rsid w:val="00F82C8B"/>
    <w:rsid w:val="00F924E5"/>
    <w:rsid w:val="00F93116"/>
    <w:rsid w:val="00F948E6"/>
    <w:rsid w:val="00F94F05"/>
    <w:rsid w:val="00F9539B"/>
    <w:rsid w:val="00FA051C"/>
    <w:rsid w:val="00FA0F88"/>
    <w:rsid w:val="00FA312F"/>
    <w:rsid w:val="00FA397C"/>
    <w:rsid w:val="00FA5232"/>
    <w:rsid w:val="00FA59CF"/>
    <w:rsid w:val="00FA796B"/>
    <w:rsid w:val="00FB125C"/>
    <w:rsid w:val="00FB2895"/>
    <w:rsid w:val="00FB3B19"/>
    <w:rsid w:val="00FB4044"/>
    <w:rsid w:val="00FB45A6"/>
    <w:rsid w:val="00FB4E52"/>
    <w:rsid w:val="00FB541A"/>
    <w:rsid w:val="00FB5634"/>
    <w:rsid w:val="00FB56E7"/>
    <w:rsid w:val="00FB59D9"/>
    <w:rsid w:val="00FB6022"/>
    <w:rsid w:val="00FB6384"/>
    <w:rsid w:val="00FC1002"/>
    <w:rsid w:val="00FC24A6"/>
    <w:rsid w:val="00FC3243"/>
    <w:rsid w:val="00FC4462"/>
    <w:rsid w:val="00FC50FA"/>
    <w:rsid w:val="00FC5F3F"/>
    <w:rsid w:val="00FD185A"/>
    <w:rsid w:val="00FD3AAD"/>
    <w:rsid w:val="00FD6747"/>
    <w:rsid w:val="00FE131C"/>
    <w:rsid w:val="00FE4634"/>
    <w:rsid w:val="00FE5CFA"/>
    <w:rsid w:val="00FE6A2F"/>
    <w:rsid w:val="00FE70F4"/>
    <w:rsid w:val="00FE7EBD"/>
    <w:rsid w:val="00FF1445"/>
    <w:rsid w:val="00FF16E8"/>
    <w:rsid w:val="00FF223C"/>
    <w:rsid w:val="00FF288C"/>
    <w:rsid w:val="00FF2ADB"/>
    <w:rsid w:val="00FF473F"/>
    <w:rsid w:val="00FF5029"/>
    <w:rsid w:val="00FF52C3"/>
    <w:rsid w:val="00FF57D9"/>
    <w:rsid w:val="00FF64C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7/18D00A29A9D4BF94B7F2F3527C20E1706381362C.pdf" TargetMode="External"/><Relationship Id="rId117" Type="http://schemas.openxmlformats.org/officeDocument/2006/relationships/hyperlink" Target="http://esilecstorage.s3.amazonaws.com/biblioteca_silec/TEXTOSRO/2017/653E43577C421770688AE1D56662896E26EAAD3F.pdf" TargetMode="External"/><Relationship Id="rId21" Type="http://schemas.openxmlformats.org/officeDocument/2006/relationships/hyperlink" Target="http://esilecstorage.s3.amazonaws.com/biblioteca_silec/TEXTOSRO/2017/48A256799F788F211ABB7045579CD2FE327AC47A.pdf" TargetMode="External"/><Relationship Id="rId42" Type="http://schemas.openxmlformats.org/officeDocument/2006/relationships/hyperlink" Target="http://esilecstorage.s3.amazonaws.com/biblioteca_silec/TEXTOSRO/2017/CE112953CBCCD071E71785E08E788FCB2B30E19E.pdf" TargetMode="External"/><Relationship Id="rId47" Type="http://schemas.openxmlformats.org/officeDocument/2006/relationships/hyperlink" Target="http://esilecstorage.s3.amazonaws.com/biblioteca_silec/TEXTOSRO/2017/87E4D61B6F74EBFCD0C14A74155994DC25C4427A.pdf" TargetMode="External"/><Relationship Id="rId63" Type="http://schemas.openxmlformats.org/officeDocument/2006/relationships/hyperlink" Target="http://esilecstorage.s3.amazonaws.com/biblioteca_silec/TEXTOSRO/2017/3E3463275CE8B04D20595CA29AD3373F260B949C.pdf" TargetMode="External"/><Relationship Id="rId68" Type="http://schemas.openxmlformats.org/officeDocument/2006/relationships/hyperlink" Target="http://esilecstorage.s3.amazonaws.com/biblioteca_silec/TEXTOSRO/2017/3E3463275CE8B04D20595CA29AD3373F260B949C.pdf" TargetMode="External"/><Relationship Id="rId84" Type="http://schemas.openxmlformats.org/officeDocument/2006/relationships/hyperlink" Target="http://esilecstorage.s3.amazonaws.com/biblioteca_silec/TEXTOSRO/2017/FD9CC4FE7DECDE2F207C350BDEF4B01ACEFCEBB9.pdf" TargetMode="External"/><Relationship Id="rId89" Type="http://schemas.openxmlformats.org/officeDocument/2006/relationships/hyperlink" Target="http://esilecstorage.s3.amazonaws.com/biblioteca_silec/TEXTOSRO/2017/D12292F890428B37AE32BBCBF6A233586C7A2CFF.pdf" TargetMode="External"/><Relationship Id="rId112" Type="http://schemas.openxmlformats.org/officeDocument/2006/relationships/hyperlink" Target="http://esilecstorage.s3.amazonaws.com/biblioteca_silec/TEXTOSRO/2017/406529F8454E4436E737D9160E1779E7913E42DE.pdf" TargetMode="External"/><Relationship Id="rId133" Type="http://schemas.openxmlformats.org/officeDocument/2006/relationships/hyperlink" Target="http://esilecstorage.s3.amazonaws.com/biblioteca_silec/TEXTOSRO/2017/1A94AC6D9DC9D1F6AD9840B8926470BFAF63B24E.pdf" TargetMode="External"/><Relationship Id="rId138" Type="http://schemas.openxmlformats.org/officeDocument/2006/relationships/hyperlink" Target="http://esilecstorage.s3.amazonaws.com/biblioteca_silec/TEXTOSRO/2017/8921E06806BB2DEE0C12DAC4284B4DD442FAFBFF.pdf" TargetMode="External"/><Relationship Id="rId154" Type="http://schemas.openxmlformats.org/officeDocument/2006/relationships/hyperlink" Target="http://esilecstorage.s3.amazonaws.com/biblioteca_silec/TEXTOSRO/2017/04C20E6E355EE8378E7A1B9DF61646101A863489.pdf" TargetMode="External"/><Relationship Id="rId159" Type="http://schemas.openxmlformats.org/officeDocument/2006/relationships/hyperlink" Target="http://esilecstorage.s3.amazonaws.com/biblioteca_silec/TEXTOSRO/2017/676B668B7C14106C0BF6008E2B520A5499C38570.pdf" TargetMode="External"/><Relationship Id="rId175" Type="http://schemas.openxmlformats.org/officeDocument/2006/relationships/hyperlink" Target="http://esilecstorage.s3.amazonaws.com/biblioteca_silec/TEXTOSRO/2017/561383BC88E72F1D87D2C94AD7AE97082E180D8F.pdf" TargetMode="External"/><Relationship Id="rId170" Type="http://schemas.openxmlformats.org/officeDocument/2006/relationships/hyperlink" Target="http://esilecstorage.s3.amazonaws.com/biblioteca_silec/TEXTOSRO/2017/7F0A047937BA88A824D0A182983B2825A1A536E3.pdf" TargetMode="External"/><Relationship Id="rId191" Type="http://schemas.openxmlformats.org/officeDocument/2006/relationships/theme" Target="theme/theme1.xml"/><Relationship Id="rId16" Type="http://schemas.openxmlformats.org/officeDocument/2006/relationships/hyperlink" Target="http://esilecstorage.s3.amazonaws.com/biblioteca_silec/REGOFPDF/2017/5A15D23DFB86D822486B2BDC6DE8E8DB0FD47F3B.pdf" TargetMode="External"/><Relationship Id="rId107" Type="http://schemas.openxmlformats.org/officeDocument/2006/relationships/hyperlink" Target="http://esilecstorage.s3.amazonaws.com/biblioteca_silec/TEXTOSRO/2017/53D091DB52AF166316388F818F99F3CC1644C11A.pdf" TargetMode="External"/><Relationship Id="rId11" Type="http://schemas.openxmlformats.org/officeDocument/2006/relationships/hyperlink" Target="http://esilecstorage.s3.amazonaws.com/biblioteca_silec/TEXTOSRO/2017/0475C80D81DF001C8694343BD9AB2F731066FE85.pdf" TargetMode="External"/><Relationship Id="rId32" Type="http://schemas.openxmlformats.org/officeDocument/2006/relationships/hyperlink" Target="http://esilecstorage.s3.amazonaws.com/biblioteca_silec/TEXTOSRO/2017/DB8F550DA642400A472885C14439C6B87AE3FAAF.pdf" TargetMode="External"/><Relationship Id="rId37" Type="http://schemas.openxmlformats.org/officeDocument/2006/relationships/hyperlink" Target="http://esilecstorage.s3.amazonaws.com/biblioteca_silec/REGOFPDF/2017/541FFE633B83AB2512D54D1FB1D208BD267A00EE.pdf" TargetMode="External"/><Relationship Id="rId53" Type="http://schemas.openxmlformats.org/officeDocument/2006/relationships/hyperlink" Target="http://esilecstorage.s3.amazonaws.com/biblioteca_silec/TEXTOSRO/2017/440982A850D514AACDB27FE32AC6F7775285234C.pdf" TargetMode="External"/><Relationship Id="rId58" Type="http://schemas.openxmlformats.org/officeDocument/2006/relationships/hyperlink" Target="http://esilecstorage.s3.amazonaws.com/biblioteca_silec/TEXTOSRO/2017/440982A850D514AACDB27FE32AC6F7775285234C.pdf" TargetMode="External"/><Relationship Id="rId74" Type="http://schemas.openxmlformats.org/officeDocument/2006/relationships/hyperlink" Target="http://esilecstorage.s3.amazonaws.com/biblioteca_silec/TEXTOSRO/2017/B59AC036A422C73A78F10D298A46A24D79DD1C33.pdf" TargetMode="External"/><Relationship Id="rId79" Type="http://schemas.openxmlformats.org/officeDocument/2006/relationships/hyperlink" Target="http://esilecstorage.s3.amazonaws.com/biblioteca_silec/TEXTOSRO/2017/9D00DB4F0F40F249C641D127A45B606974343DF0.pdf" TargetMode="External"/><Relationship Id="rId102" Type="http://schemas.openxmlformats.org/officeDocument/2006/relationships/hyperlink" Target="http://esilecstorage.s3.amazonaws.com/biblioteca_silec/TEXTOSRO/2017/AFB1BC933D56037F9DE0EA79387E0CA64BF44036.pdf" TargetMode="External"/><Relationship Id="rId123" Type="http://schemas.openxmlformats.org/officeDocument/2006/relationships/hyperlink" Target="http://esilecstorage.s3.amazonaws.com/biblioteca_silec/TEXTOSRO/2017/51602BF6325998CA52A2F62686E015293332C04B.pdf" TargetMode="External"/><Relationship Id="rId128" Type="http://schemas.openxmlformats.org/officeDocument/2006/relationships/hyperlink" Target="http://esilecstorage.s3.amazonaws.com/biblioteca_silec/TEXTOSRO/2017/1A94AC6D9DC9D1F6AD9840B8926470BFAF63B24E.pdf" TargetMode="External"/><Relationship Id="rId144" Type="http://schemas.openxmlformats.org/officeDocument/2006/relationships/hyperlink" Target="http://esilecstorage.s3.amazonaws.com/biblioteca_silec/TEXTOSRO/2017/8921E06806BB2DEE0C12DAC4284B4DD442FAFBFF.pdf" TargetMode="External"/><Relationship Id="rId149" Type="http://schemas.openxmlformats.org/officeDocument/2006/relationships/hyperlink" Target="http://esilecstorage.s3.amazonaws.com/biblioteca_silec/TEXTOSRO/2017/04C20E6E355EE8378E7A1B9DF61646101A863489.pdf" TargetMode="External"/><Relationship Id="rId5" Type="http://schemas.openxmlformats.org/officeDocument/2006/relationships/settings" Target="settings.xml"/><Relationship Id="rId90" Type="http://schemas.openxmlformats.org/officeDocument/2006/relationships/hyperlink" Target="http://esilecstorage.s3.amazonaws.com/biblioteca_silec/TEXTOSRO/2017/D12292F890428B37AE32BBCBF6A233586C7A2CFF.pdf" TargetMode="External"/><Relationship Id="rId95" Type="http://schemas.openxmlformats.org/officeDocument/2006/relationships/hyperlink" Target="http://esilecstorage.s3.amazonaws.com/biblioteca_silec/TEXTOSRO/2017/AFB1BC933D56037F9DE0EA79387E0CA64BF44036.pdf" TargetMode="External"/><Relationship Id="rId160" Type="http://schemas.openxmlformats.org/officeDocument/2006/relationships/hyperlink" Target="http://esilecstorage.s3.amazonaws.com/biblioteca_silec/TEXTOSRO/2017/676B668B7C14106C0BF6008E2B520A5499C38570.pdf" TargetMode="External"/><Relationship Id="rId165" Type="http://schemas.openxmlformats.org/officeDocument/2006/relationships/hyperlink" Target="http://esilecstorage.s3.amazonaws.com/biblioteca_silec/TEXTOSRO/2017/676B668B7C14106C0BF6008E2B520A5499C38570.pdf" TargetMode="External"/><Relationship Id="rId181" Type="http://schemas.openxmlformats.org/officeDocument/2006/relationships/hyperlink" Target="http://esilecstorage.s3.amazonaws.com/biblioteca_silec/TEXTOSRO/2017/65ECCA475BDC9F3454CD667AF1BB7F05832D711B.pdf" TargetMode="External"/><Relationship Id="rId186" Type="http://schemas.openxmlformats.org/officeDocument/2006/relationships/hyperlink" Target="http://esilecstorage.s3.amazonaws.com/biblioteca_silec/TEXTOSRO/2017/3ECA40C34048F9460C6B9739C033A7CA41D13FEC.pdf" TargetMode="External"/><Relationship Id="rId22" Type="http://schemas.openxmlformats.org/officeDocument/2006/relationships/hyperlink" Target="http://esilecstorage.s3.amazonaws.com/biblioteca_silec/TEXTOSRO/2017/48A256799F788F211ABB7045579CD2FE327AC47A.pdf" TargetMode="External"/><Relationship Id="rId27" Type="http://schemas.openxmlformats.org/officeDocument/2006/relationships/hyperlink" Target="http://esilecstorage.s3.amazonaws.com/biblioteca_silec/TEXTOSRO/2017/18D00A29A9D4BF94B7F2F3527C20E1706381362C.pdf" TargetMode="External"/><Relationship Id="rId43" Type="http://schemas.openxmlformats.org/officeDocument/2006/relationships/hyperlink" Target="http://esilecstorage.s3.amazonaws.com/biblioteca_silec/TEXTOSRO/2017/CE112953CBCCD071E71785E08E788FCB2B30E19E.pdf" TargetMode="External"/><Relationship Id="rId48" Type="http://schemas.openxmlformats.org/officeDocument/2006/relationships/hyperlink" Target="http://esilecstorage.s3.amazonaws.com/biblioteca_silec/TEXTOSRO/2017/87E4D61B6F74EBFCD0C14A74155994DC25C4427A.pdf" TargetMode="External"/><Relationship Id="rId64" Type="http://schemas.openxmlformats.org/officeDocument/2006/relationships/hyperlink" Target="http://esilecstorage.s3.amazonaws.com/biblioteca_silec/TEXTOSRO/2017/3E3463275CE8B04D20595CA29AD3373F260B949C.pdf" TargetMode="External"/><Relationship Id="rId69" Type="http://schemas.openxmlformats.org/officeDocument/2006/relationships/hyperlink" Target="http://esilecstorage.s3.amazonaws.com/biblioteca_silec/TEXTOSRO/2017/B59AC036A422C73A78F10D298A46A24D79DD1C33.pdf" TargetMode="External"/><Relationship Id="rId113" Type="http://schemas.openxmlformats.org/officeDocument/2006/relationships/hyperlink" Target="http://esilecstorage.s3.amazonaws.com/biblioteca_silec/TEXTOSRO/2017/9705AC5A4716D333EBBA7700CB11AC8157C984C1.pdf" TargetMode="External"/><Relationship Id="rId118" Type="http://schemas.openxmlformats.org/officeDocument/2006/relationships/hyperlink" Target="http://esilecstorage.s3.amazonaws.com/biblioteca_silec/TEXTOSRO/2017/653E43577C421770688AE1D56662896E26EAAD3F.pdf" TargetMode="External"/><Relationship Id="rId134" Type="http://schemas.openxmlformats.org/officeDocument/2006/relationships/hyperlink" Target="http://esilecstorage.s3.amazonaws.com/biblioteca_silec/TEXTOSRO/2017/1A94AC6D9DC9D1F6AD9840B8926470BFAF63B24E.pdf" TargetMode="External"/><Relationship Id="rId139" Type="http://schemas.openxmlformats.org/officeDocument/2006/relationships/hyperlink" Target="http://esilecstorage.s3.amazonaws.com/biblioteca_silec/TEXTOSRO/2017/8921E06806BB2DEE0C12DAC4284B4DD442FAFBFF.pdf" TargetMode="External"/><Relationship Id="rId80" Type="http://schemas.openxmlformats.org/officeDocument/2006/relationships/hyperlink" Target="http://esilecstorage.s3.amazonaws.com/biblioteca_silec/TEXTOSRO/2017/9D00DB4F0F40F249C641D127A45B606974343DF0.pdf" TargetMode="External"/><Relationship Id="rId85" Type="http://schemas.openxmlformats.org/officeDocument/2006/relationships/hyperlink" Target="http://esilecstorage.s3.amazonaws.com/biblioteca_silec/TEXTOSRO/2017/6F6075B1C71D05E9B299E5D7F92458F76D400C5D.pdf" TargetMode="External"/><Relationship Id="rId150" Type="http://schemas.openxmlformats.org/officeDocument/2006/relationships/hyperlink" Target="http://esilecstorage.s3.amazonaws.com/biblioteca_silec/TEXTOSRO/2017/04C20E6E355EE8378E7A1B9DF61646101A863489.pdf" TargetMode="External"/><Relationship Id="rId155" Type="http://schemas.openxmlformats.org/officeDocument/2006/relationships/hyperlink" Target="http://esilecstorage.s3.amazonaws.com/biblioteca_silec/TEXTOSRO/2017/04C20E6E355EE8378E7A1B9DF61646101A863489.pdf" TargetMode="External"/><Relationship Id="rId171" Type="http://schemas.openxmlformats.org/officeDocument/2006/relationships/hyperlink" Target="http://esilecstorage.s3.amazonaws.com/biblioteca_silec/TEXTOSRO/2017/7F0A047937BA88A824D0A182983B2825A1A536E3.pdf" TargetMode="External"/><Relationship Id="rId176" Type="http://schemas.openxmlformats.org/officeDocument/2006/relationships/hyperlink" Target="http://esilecstorage.s3.amazonaws.com/biblioteca_silec/TEXTOSRO/2017/DA0AB2554B2DC9FED41440E2FA6D4DB8B3402F33.pdf" TargetMode="External"/><Relationship Id="rId12" Type="http://schemas.openxmlformats.org/officeDocument/2006/relationships/hyperlink" Target="http://esilecstorage.s3.amazonaws.com/biblioteca_silec/TEXTOSRO/2017/0475C80D81DF001C8694343BD9AB2F731066FE85.pdf" TargetMode="External"/><Relationship Id="rId17" Type="http://schemas.openxmlformats.org/officeDocument/2006/relationships/hyperlink" Target="http://esilecstorage.s3.amazonaws.com/biblioteca_silec/TEXTOSRO/2017/567A793D4D368AA053EB21C67C7747C4C677FF6B.pdf" TargetMode="External"/><Relationship Id="rId33" Type="http://schemas.openxmlformats.org/officeDocument/2006/relationships/hyperlink" Target="http://esilecstorage.s3.amazonaws.com/biblioteca_silec/TEXTOSRO/2017/DB8F550DA642400A472885C14439C6B87AE3FAAF.pdf" TargetMode="External"/><Relationship Id="rId38" Type="http://schemas.openxmlformats.org/officeDocument/2006/relationships/hyperlink" Target="http://esilecstorage.s3.amazonaws.com/biblioteca_silec/REGOFPDF/2017/541FFE633B83AB2512D54D1FB1D208BD267A00EE.pdf" TargetMode="External"/><Relationship Id="rId59" Type="http://schemas.openxmlformats.org/officeDocument/2006/relationships/hyperlink" Target="http://esilecstorage.s3.amazonaws.com/biblioteca_silec/TEXTOSRO/2017/440982A850D514AACDB27FE32AC6F7775285234C.pdf" TargetMode="External"/><Relationship Id="rId103" Type="http://schemas.openxmlformats.org/officeDocument/2006/relationships/hyperlink" Target="http://esilecstorage.s3.amazonaws.com/biblioteca_silec/TEXTOSRO/2017/AFB1BC933D56037F9DE0EA79387E0CA64BF44036.pdf" TargetMode="External"/><Relationship Id="rId108" Type="http://schemas.openxmlformats.org/officeDocument/2006/relationships/hyperlink" Target="http://esilecstorage.s3.amazonaws.com/biblioteca_silec/TEXTOSRO/2017/53D091DB52AF166316388F818F99F3CC1644C11A.pdf" TargetMode="External"/><Relationship Id="rId124" Type="http://schemas.openxmlformats.org/officeDocument/2006/relationships/hyperlink" Target="http://esilecstorage.s3.amazonaws.com/biblioteca_silec/TEXTOSRO/2017/51602BF6325998CA52A2F62686E015293332C04B.pdf" TargetMode="External"/><Relationship Id="rId129" Type="http://schemas.openxmlformats.org/officeDocument/2006/relationships/hyperlink" Target="http://esilecstorage.s3.amazonaws.com/biblioteca_silec/TEXTOSRO/2017/1A94AC6D9DC9D1F6AD9840B8926470BFAF63B24E.pdf" TargetMode="External"/><Relationship Id="rId54" Type="http://schemas.openxmlformats.org/officeDocument/2006/relationships/hyperlink" Target="http://esilecstorage.s3.amazonaws.com/biblioteca_silec/TEXTOSRO/2017/440982A850D514AACDB27FE32AC6F7775285234C.pdf" TargetMode="External"/><Relationship Id="rId70" Type="http://schemas.openxmlformats.org/officeDocument/2006/relationships/hyperlink" Target="http://esilecstorage.s3.amazonaws.com/biblioteca_silec/TEXTOSRO/2017/B59AC036A422C73A78F10D298A46A24D79DD1C33.pdf" TargetMode="External"/><Relationship Id="rId75" Type="http://schemas.openxmlformats.org/officeDocument/2006/relationships/hyperlink" Target="http://esilecstorage.s3.amazonaws.com/biblioteca_silec/TEXTOSRO/2017/B59AC036A422C73A78F10D298A46A24D79DD1C33.pdf" TargetMode="External"/><Relationship Id="rId91" Type="http://schemas.openxmlformats.org/officeDocument/2006/relationships/hyperlink" Target="http://esilecstorage.s3.amazonaws.com/biblioteca_silec/TEXTOSRO/2017/AFB1BC933D56037F9DE0EA79387E0CA64BF44036.pdf" TargetMode="External"/><Relationship Id="rId96" Type="http://schemas.openxmlformats.org/officeDocument/2006/relationships/hyperlink" Target="http://esilecstorage.s3.amazonaws.com/biblioteca_silec/TEXTOSRO/2017/AFB1BC933D56037F9DE0EA79387E0CA64BF44036.pdf" TargetMode="External"/><Relationship Id="rId140" Type="http://schemas.openxmlformats.org/officeDocument/2006/relationships/hyperlink" Target="http://esilecstorage.s3.amazonaws.com/biblioteca_silec/TEXTOSRO/2017/8921E06806BB2DEE0C12DAC4284B4DD442FAFBFF.pdf" TargetMode="External"/><Relationship Id="rId145" Type="http://schemas.openxmlformats.org/officeDocument/2006/relationships/hyperlink" Target="http://esilecstorage.s3.amazonaws.com/biblioteca_silec/TEXTOSRO/2017/8921E06806BB2DEE0C12DAC4284B4DD442FAFBFF.pdf" TargetMode="External"/><Relationship Id="rId161" Type="http://schemas.openxmlformats.org/officeDocument/2006/relationships/hyperlink" Target="http://esilecstorage.s3.amazonaws.com/biblioteca_silec/TEXTOSRO/2017/676B668B7C14106C0BF6008E2B520A5499C38570.pdf" TargetMode="External"/><Relationship Id="rId166" Type="http://schemas.openxmlformats.org/officeDocument/2006/relationships/hyperlink" Target="http://esilecstorage.s3.amazonaws.com/biblioteca_silec/TEXTOSRO/2017/8FDB73D2DD317366AD978BFB9EE4C66210C07BA4.pdf" TargetMode="External"/><Relationship Id="rId182" Type="http://schemas.openxmlformats.org/officeDocument/2006/relationships/hyperlink" Target="http://esilecstorage.s3.amazonaws.com/biblioteca_silec/TEXTOSRO/2017/65ECCA475BDC9F3454CD667AF1BB7F05832D711B.pdf" TargetMode="External"/><Relationship Id="rId187" Type="http://schemas.openxmlformats.org/officeDocument/2006/relationships/hyperlink" Target="http://esilecstorage.s3.amazonaws.com/biblioteca_silec/TEXTOSRO/2017/3ECA40C34048F9460C6B9739C033A7CA41D13FEC.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silecstorage.s3.amazonaws.com/biblioteca_silec/REGOFPDF/2017/AA111435F5B6D36F1CB5C2F8F3C1BD7920039EFD.pdf" TargetMode="External"/><Relationship Id="rId28" Type="http://schemas.openxmlformats.org/officeDocument/2006/relationships/hyperlink" Target="http://esilecstorage.s3.amazonaws.com/biblioteca_silec/TEXTOSRO/2017/18D00A29A9D4BF94B7F2F3527C20E1706381362C.pdf" TargetMode="External"/><Relationship Id="rId49" Type="http://schemas.openxmlformats.org/officeDocument/2006/relationships/hyperlink" Target="http://esilecstorage.s3.amazonaws.com/biblioteca_silec/TEXTOSRO/2017/440982A850D514AACDB27FE32AC6F7775285234C.pdf" TargetMode="External"/><Relationship Id="rId114" Type="http://schemas.openxmlformats.org/officeDocument/2006/relationships/hyperlink" Target="http://esilecstorage.s3.amazonaws.com/biblioteca_silec/TEXTOSRO/2017/9705AC5A4716D333EBBA7700CB11AC8157C984C1.pdf" TargetMode="External"/><Relationship Id="rId119" Type="http://schemas.openxmlformats.org/officeDocument/2006/relationships/hyperlink" Target="http://esilecstorage.s3.amazonaws.com/biblioteca_silec/TEXTOSRO/2017/653E43577C421770688AE1D56662896E26EAAD3F.pdf" TargetMode="External"/><Relationship Id="rId44" Type="http://schemas.openxmlformats.org/officeDocument/2006/relationships/hyperlink" Target="http://esilecstorage.s3.amazonaws.com/biblioteca_silec/TEXTOSRO/2017/CE112953CBCCD071E71785E08E788FCB2B30E19E.pdf" TargetMode="External"/><Relationship Id="rId60" Type="http://schemas.openxmlformats.org/officeDocument/2006/relationships/hyperlink" Target="http://esilecstorage.s3.amazonaws.com/biblioteca_silec/TEXTOSRO/2017/440982A850D514AACDB27FE32AC6F7775285234C.pdf" TargetMode="External"/><Relationship Id="rId65" Type="http://schemas.openxmlformats.org/officeDocument/2006/relationships/hyperlink" Target="http://esilecstorage.s3.amazonaws.com/biblioteca_silec/TEXTOSRO/2017/3E3463275CE8B04D20595CA29AD3373F260B949C.pdf" TargetMode="External"/><Relationship Id="rId81" Type="http://schemas.openxmlformats.org/officeDocument/2006/relationships/hyperlink" Target="http://esilecstorage.s3.amazonaws.com/biblioteca_silec/TEXTOSRO/2017/9D00DB4F0F40F249C641D127A45B606974343DF0.pdf" TargetMode="External"/><Relationship Id="rId86" Type="http://schemas.openxmlformats.org/officeDocument/2006/relationships/hyperlink" Target="http://esilecstorage.s3.amazonaws.com/biblioteca_silec/TEXTOSRO/2017/6F6075B1C71D05E9B299E5D7F92458F76D400C5D.pdf" TargetMode="External"/><Relationship Id="rId130" Type="http://schemas.openxmlformats.org/officeDocument/2006/relationships/hyperlink" Target="http://esilecstorage.s3.amazonaws.com/biblioteca_silec/TEXTOSRO/2017/1A94AC6D9DC9D1F6AD9840B8926470BFAF63B24E.pdf" TargetMode="External"/><Relationship Id="rId135" Type="http://schemas.openxmlformats.org/officeDocument/2006/relationships/hyperlink" Target="http://esilecstorage.s3.amazonaws.com/biblioteca_silec/TEXTOSRO/2017/8921E06806BB2DEE0C12DAC4284B4DD442FAFBFF.pdf" TargetMode="External"/><Relationship Id="rId151" Type="http://schemas.openxmlformats.org/officeDocument/2006/relationships/hyperlink" Target="http://esilecstorage.s3.amazonaws.com/biblioteca_silec/TEXTOSRO/2017/04C20E6E355EE8378E7A1B9DF61646101A863489.pdf" TargetMode="External"/><Relationship Id="rId156" Type="http://schemas.openxmlformats.org/officeDocument/2006/relationships/hyperlink" Target="http://esilecstorage.s3.amazonaws.com/biblioteca_silec/TEXTOSRO/2017/04C20E6E355EE8378E7A1B9DF61646101A863489.pdf" TargetMode="External"/><Relationship Id="rId177" Type="http://schemas.openxmlformats.org/officeDocument/2006/relationships/hyperlink" Target="http://esilecstorage.s3.amazonaws.com/biblioteca_silec/TEXTOSRO/2017/DA0AB2554B2DC9FED41440E2FA6D4DB8B3402F33.pdf" TargetMode="External"/><Relationship Id="rId172" Type="http://schemas.openxmlformats.org/officeDocument/2006/relationships/hyperlink" Target="http://esilecstorage.s3.amazonaws.com/biblioteca_silec/TEXTOSRO/2017/DBB0A5CE920F5DC7C5B85DAAEB272B99F31F5176.pdf" TargetMode="External"/><Relationship Id="rId13" Type="http://schemas.openxmlformats.org/officeDocument/2006/relationships/hyperlink" Target="http://esilecstorage.s3.amazonaws.com/biblioteca_silec/TEXTOSRO/2017/684D6B77D79E2FA076F51B271DFFB08B2D407EEB.pdf" TargetMode="External"/><Relationship Id="rId18" Type="http://schemas.openxmlformats.org/officeDocument/2006/relationships/hyperlink" Target="http://esilecstorage.s3.amazonaws.com/biblioteca_silec/TEXTOSRO/2017/567A793D4D368AA053EB21C67C7747C4C677FF6B.pdf" TargetMode="External"/><Relationship Id="rId39" Type="http://schemas.openxmlformats.org/officeDocument/2006/relationships/hyperlink" Target="http://esilecstorage.s3.amazonaws.com/biblioteca_silec/TEXTOSRO/2017/CE112953CBCCD071E71785E08E788FCB2B30E19E.pdf" TargetMode="External"/><Relationship Id="rId109" Type="http://schemas.openxmlformats.org/officeDocument/2006/relationships/hyperlink" Target="http://esilecstorage.s3.amazonaws.com/biblioteca_silec/TEXTOSRO/2017/345C15321A8B31BC0F9938AC5A7E28873FEFE5B8.pdf" TargetMode="External"/><Relationship Id="rId34" Type="http://schemas.openxmlformats.org/officeDocument/2006/relationships/hyperlink" Target="http://esilecstorage.s3.amazonaws.com/biblioteca_silec/TEXTOSRO/2017/DB8F550DA642400A472885C14439C6B87AE3FAAF.pdf" TargetMode="External"/><Relationship Id="rId50" Type="http://schemas.openxmlformats.org/officeDocument/2006/relationships/hyperlink" Target="http://esilecstorage.s3.amazonaws.com/biblioteca_silec/TEXTOSRO/2017/440982A850D514AACDB27FE32AC6F7775285234C.pdf" TargetMode="External"/><Relationship Id="rId55" Type="http://schemas.openxmlformats.org/officeDocument/2006/relationships/hyperlink" Target="http://esilecstorage.s3.amazonaws.com/biblioteca_silec/TEXTOSRO/2017/440982A850D514AACDB27FE32AC6F7775285234C.pdf" TargetMode="External"/><Relationship Id="rId76" Type="http://schemas.openxmlformats.org/officeDocument/2006/relationships/hyperlink" Target="http://esilecstorage.s3.amazonaws.com/biblioteca_silec/TEXTOSRO/2017/B59AC036A422C73A78F10D298A46A24D79DD1C33.pdf" TargetMode="External"/><Relationship Id="rId97" Type="http://schemas.openxmlformats.org/officeDocument/2006/relationships/hyperlink" Target="http://esilecstorage.s3.amazonaws.com/biblioteca_silec/TEXTOSRO/2017/AFB1BC933D56037F9DE0EA79387E0CA64BF44036.pdf" TargetMode="External"/><Relationship Id="rId104" Type="http://schemas.openxmlformats.org/officeDocument/2006/relationships/hyperlink" Target="http://esilecstorage.s3.amazonaws.com/biblioteca_silec/TEXTOSRO/2017/AFB1BC933D56037F9DE0EA79387E0CA64BF44036.pdf" TargetMode="External"/><Relationship Id="rId120" Type="http://schemas.openxmlformats.org/officeDocument/2006/relationships/hyperlink" Target="http://esilecstorage.s3.amazonaws.com/biblioteca_silec/TEXTOSRO/2017/653E43577C421770688AE1D56662896E26EAAD3F.pdf" TargetMode="External"/><Relationship Id="rId125" Type="http://schemas.openxmlformats.org/officeDocument/2006/relationships/hyperlink" Target="http://esilecstorage.s3.amazonaws.com/biblioteca_silec/TEXTOSRO/2017/51602BF6325998CA52A2F62686E015293332C04B.pdf" TargetMode="External"/><Relationship Id="rId141" Type="http://schemas.openxmlformats.org/officeDocument/2006/relationships/hyperlink" Target="http://esilecstorage.s3.amazonaws.com/biblioteca_silec/TEXTOSRO/2017/8921E06806BB2DEE0C12DAC4284B4DD442FAFBFF.pdf" TargetMode="External"/><Relationship Id="rId146" Type="http://schemas.openxmlformats.org/officeDocument/2006/relationships/hyperlink" Target="http://esilecstorage.s3.amazonaws.com/biblioteca_silec/TEXTOSRO/2017/8921E06806BB2DEE0C12DAC4284B4DD442FAFBFF.pdf" TargetMode="External"/><Relationship Id="rId167" Type="http://schemas.openxmlformats.org/officeDocument/2006/relationships/hyperlink" Target="http://esilecstorage.s3.amazonaws.com/biblioteca_silec/TEXTOSRO/2017/8FDB73D2DD317366AD978BFB9EE4C66210C07BA4.pdf" TargetMode="External"/><Relationship Id="rId18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esilecstorage.s3.amazonaws.com/biblioteca_silec/TEXTOSRO/2017/B59AC036A422C73A78F10D298A46A24D79DD1C33.pdf" TargetMode="External"/><Relationship Id="rId92" Type="http://schemas.openxmlformats.org/officeDocument/2006/relationships/hyperlink" Target="http://esilecstorage.s3.amazonaws.com/biblioteca_silec/TEXTOSRO/2017/AFB1BC933D56037F9DE0EA79387E0CA64BF44036.pdf" TargetMode="External"/><Relationship Id="rId162" Type="http://schemas.openxmlformats.org/officeDocument/2006/relationships/hyperlink" Target="http://esilecstorage.s3.amazonaws.com/biblioteca_silec/TEXTOSRO/2017/676B668B7C14106C0BF6008E2B520A5499C38570.pdf" TargetMode="External"/><Relationship Id="rId183" Type="http://schemas.openxmlformats.org/officeDocument/2006/relationships/hyperlink" Target="http://esilecstorage.s3.amazonaws.com/biblioteca_silec/TEXTOSRO/2017/65ECCA475BDC9F3454CD667AF1BB7F05832D711B.pdf" TargetMode="External"/><Relationship Id="rId2" Type="http://schemas.openxmlformats.org/officeDocument/2006/relationships/numbering" Target="numbering.xml"/><Relationship Id="rId29" Type="http://schemas.openxmlformats.org/officeDocument/2006/relationships/hyperlink" Target="http://esilecstorage.s3.amazonaws.com/biblioteca_silec/TEXTOSRO/2017/3838F17F6DEE46B03B44ACB0E1EB1F0E9BF11D53.pdf" TargetMode="External"/><Relationship Id="rId24" Type="http://schemas.openxmlformats.org/officeDocument/2006/relationships/hyperlink" Target="http://esilecstorage.s3.amazonaws.com/biblioteca_silec/REGOFPDF/2017/AA111435F5B6D36F1CB5C2F8F3C1BD7920039EFD.pdf" TargetMode="External"/><Relationship Id="rId40" Type="http://schemas.openxmlformats.org/officeDocument/2006/relationships/hyperlink" Target="http://esilecstorage.s3.amazonaws.com/biblioteca_silec/TEXTOSRO/2017/CE112953CBCCD071E71785E08E788FCB2B30E19E.pdf" TargetMode="External"/><Relationship Id="rId45" Type="http://schemas.openxmlformats.org/officeDocument/2006/relationships/hyperlink" Target="http://esilecstorage.s3.amazonaws.com/biblioteca_silec/TEXTOSRO/2017/87E4D61B6F74EBFCD0C14A74155994DC25C4427A.pdf" TargetMode="External"/><Relationship Id="rId66" Type="http://schemas.openxmlformats.org/officeDocument/2006/relationships/hyperlink" Target="http://esilecstorage.s3.amazonaws.com/biblioteca_silec/TEXTOSRO/2017/3E3463275CE8B04D20595CA29AD3373F260B949C.pdf" TargetMode="External"/><Relationship Id="rId87" Type="http://schemas.openxmlformats.org/officeDocument/2006/relationships/hyperlink" Target="http://esilecstorage.s3.amazonaws.com/biblioteca_silec/TEXTOSRO/2017/D12292F890428B37AE32BBCBF6A233586C7A2CFF.pdf" TargetMode="External"/><Relationship Id="rId110" Type="http://schemas.openxmlformats.org/officeDocument/2006/relationships/hyperlink" Target="http://esilecstorage.s3.amazonaws.com/biblioteca_silec/TEXTOSRO/2017/345C15321A8B31BC0F9938AC5A7E28873FEFE5B8.pdf" TargetMode="External"/><Relationship Id="rId115" Type="http://schemas.openxmlformats.org/officeDocument/2006/relationships/hyperlink" Target="http://esilecstorage.s3.amazonaws.com/biblioteca_silec/TEXTOSRO/2017/653E43577C421770688AE1D56662896E26EAAD3F.pdf" TargetMode="External"/><Relationship Id="rId131" Type="http://schemas.openxmlformats.org/officeDocument/2006/relationships/hyperlink" Target="http://esilecstorage.s3.amazonaws.com/biblioteca_silec/TEXTOSRO/2017/1A94AC6D9DC9D1F6AD9840B8926470BFAF63B24E.pdf" TargetMode="External"/><Relationship Id="rId136" Type="http://schemas.openxmlformats.org/officeDocument/2006/relationships/hyperlink" Target="http://esilecstorage.s3.amazonaws.com/biblioteca_silec/TEXTOSRO/2017/8921E06806BB2DEE0C12DAC4284B4DD442FAFBFF.pdf" TargetMode="External"/><Relationship Id="rId157" Type="http://schemas.openxmlformats.org/officeDocument/2006/relationships/hyperlink" Target="http://esilecstorage.s3.amazonaws.com/biblioteca_silec/TEXTOSRO/2017/04C20E6E355EE8378E7A1B9DF61646101A863489.pdf" TargetMode="External"/><Relationship Id="rId178" Type="http://schemas.openxmlformats.org/officeDocument/2006/relationships/hyperlink" Target="http://esilecstorage.s3.amazonaws.com/biblioteca_silec/TEXTOSRO/2017/65ECCA475BDC9F3454CD667AF1BB7F05832D711B.pdf" TargetMode="External"/><Relationship Id="rId61" Type="http://schemas.openxmlformats.org/officeDocument/2006/relationships/hyperlink" Target="http://esilecstorage.s3.amazonaws.com/biblioteca_silec/TEXTOSRO/2017/A7347C57796855A126179148B5A3CBEEEA5ACAA4.pdf" TargetMode="External"/><Relationship Id="rId82" Type="http://schemas.openxmlformats.org/officeDocument/2006/relationships/hyperlink" Target="http://esilecstorage.s3.amazonaws.com/biblioteca_silec/TEXTOSRO/2017/9D00DB4F0F40F249C641D127A45B606974343DF0.pdf" TargetMode="External"/><Relationship Id="rId152" Type="http://schemas.openxmlformats.org/officeDocument/2006/relationships/hyperlink" Target="http://esilecstorage.s3.amazonaws.com/biblioteca_silec/TEXTOSRO/2017/04C20E6E355EE8378E7A1B9DF61646101A863489.pdf" TargetMode="External"/><Relationship Id="rId173" Type="http://schemas.openxmlformats.org/officeDocument/2006/relationships/hyperlink" Target="http://esilecstorage.s3.amazonaws.com/biblioteca_silec/TEXTOSRO/2017/DBB0A5CE920F5DC7C5B85DAAEB272B99F31F5176.pdf" TargetMode="External"/><Relationship Id="rId19" Type="http://schemas.openxmlformats.org/officeDocument/2006/relationships/hyperlink" Target="http://esilecstorage.s3.amazonaws.com/biblioteca_silec/TEXTOSRO/2017/567A793D4D368AA053EB21C67C7747C4C677FF6B.pdf" TargetMode="External"/><Relationship Id="rId14" Type="http://schemas.openxmlformats.org/officeDocument/2006/relationships/hyperlink" Target="http://esilecstorage.s3.amazonaws.com/biblioteca_silec/TEXTOSRO/2017/684D6B77D79E2FA076F51B271DFFB08B2D407EEB.pdf" TargetMode="External"/><Relationship Id="rId30" Type="http://schemas.openxmlformats.org/officeDocument/2006/relationships/hyperlink" Target="http://esilecstorage.s3.amazonaws.com/biblioteca_silec/TEXTOSRO/2017/3838F17F6DEE46B03B44ACB0E1EB1F0E9BF11D53.pdf" TargetMode="External"/><Relationship Id="rId35" Type="http://schemas.openxmlformats.org/officeDocument/2006/relationships/hyperlink" Target="http://esilecstorage.s3.amazonaws.com/biblioteca_silec/TEXTOSRO/2017/DEA15480AB30C316382B3D726B3BC09E5313FA15.pdf" TargetMode="External"/><Relationship Id="rId56" Type="http://schemas.openxmlformats.org/officeDocument/2006/relationships/hyperlink" Target="http://esilecstorage.s3.amazonaws.com/biblioteca_silec/TEXTOSRO/2017/440982A850D514AACDB27FE32AC6F7775285234C.pdf" TargetMode="External"/><Relationship Id="rId77" Type="http://schemas.openxmlformats.org/officeDocument/2006/relationships/hyperlink" Target="http://esilecstorage.s3.amazonaws.com/biblioteca_silec/TEXTOSRO/2017/B59AC036A422C73A78F10D298A46A24D79DD1C33.pdf" TargetMode="External"/><Relationship Id="rId100" Type="http://schemas.openxmlformats.org/officeDocument/2006/relationships/hyperlink" Target="http://esilecstorage.s3.amazonaws.com/biblioteca_silec/TEXTOSRO/2017/AFB1BC933D56037F9DE0EA79387E0CA64BF44036.pdf" TargetMode="External"/><Relationship Id="rId105" Type="http://schemas.openxmlformats.org/officeDocument/2006/relationships/hyperlink" Target="http://esilecstorage.s3.amazonaws.com/biblioteca_silec/TEXTOSRO/2017/53D091DB52AF166316388F818F99F3CC1644C11A.pdf" TargetMode="External"/><Relationship Id="rId126" Type="http://schemas.openxmlformats.org/officeDocument/2006/relationships/hyperlink" Target="http://esilecstorage.s3.amazonaws.com/biblioteca_silec/TEXTOSRO/2017/51602BF6325998CA52A2F62686E015293332C04B.pdf" TargetMode="External"/><Relationship Id="rId147" Type="http://schemas.openxmlformats.org/officeDocument/2006/relationships/hyperlink" Target="http://esilecstorage.s3.amazonaws.com/biblioteca_silec/TEXTOSRO/2017/185BF817D33185D5A177903AA917EE5BB446DF09.pdf" TargetMode="External"/><Relationship Id="rId168" Type="http://schemas.openxmlformats.org/officeDocument/2006/relationships/hyperlink" Target="http://esilecstorage.s3.amazonaws.com/biblioteca_silec/TEXTOSRO/2017/7F0A047937BA88A824D0A182983B2825A1A536E3.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7/440982A850D514AACDB27FE32AC6F7775285234C.pdf" TargetMode="External"/><Relationship Id="rId72" Type="http://schemas.openxmlformats.org/officeDocument/2006/relationships/hyperlink" Target="http://esilecstorage.s3.amazonaws.com/biblioteca_silec/TEXTOSRO/2017/B59AC036A422C73A78F10D298A46A24D79DD1C33.pdf" TargetMode="External"/><Relationship Id="rId93" Type="http://schemas.openxmlformats.org/officeDocument/2006/relationships/hyperlink" Target="http://esilecstorage.s3.amazonaws.com/biblioteca_silec/TEXTOSRO/2017/AFB1BC933D56037F9DE0EA79387E0CA64BF44036.pdf" TargetMode="External"/><Relationship Id="rId98" Type="http://schemas.openxmlformats.org/officeDocument/2006/relationships/hyperlink" Target="http://esilecstorage.s3.amazonaws.com/biblioteca_silec/TEXTOSRO/2017/AFB1BC933D56037F9DE0EA79387E0CA64BF44036.pdf" TargetMode="External"/><Relationship Id="rId121" Type="http://schemas.openxmlformats.org/officeDocument/2006/relationships/hyperlink" Target="http://esilecstorage.s3.amazonaws.com/biblioteca_silec/TEXTOSRO/2017/51602BF6325998CA52A2F62686E015293332C04B.pdf" TargetMode="External"/><Relationship Id="rId142" Type="http://schemas.openxmlformats.org/officeDocument/2006/relationships/hyperlink" Target="http://esilecstorage.s3.amazonaws.com/biblioteca_silec/TEXTOSRO/2017/8921E06806BB2DEE0C12DAC4284B4DD442FAFBFF.pdf" TargetMode="External"/><Relationship Id="rId163" Type="http://schemas.openxmlformats.org/officeDocument/2006/relationships/hyperlink" Target="http://esilecstorage.s3.amazonaws.com/biblioteca_silec/TEXTOSRO/2017/676B668B7C14106C0BF6008E2B520A5499C38570.pdf" TargetMode="External"/><Relationship Id="rId184" Type="http://schemas.openxmlformats.org/officeDocument/2006/relationships/hyperlink" Target="http://esilecstorage.s3.amazonaws.com/biblioteca_silec/TEXTOSRO/2017/3ECA40C34048F9460C6B9739C033A7CA41D13FEC.pdf"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esilecstorage.s3.amazonaws.com/biblioteca_silec/TEXTOSRO/2017/18D00A29A9D4BF94B7F2F3527C20E1706381362C.pdf" TargetMode="External"/><Relationship Id="rId46" Type="http://schemas.openxmlformats.org/officeDocument/2006/relationships/hyperlink" Target="http://esilecstorage.s3.amazonaws.com/biblioteca_silec/TEXTOSRO/2017/87E4D61B6F74EBFCD0C14A74155994DC25C4427A.pdf" TargetMode="External"/><Relationship Id="rId67" Type="http://schemas.openxmlformats.org/officeDocument/2006/relationships/hyperlink" Target="http://esilecstorage.s3.amazonaws.com/biblioteca_silec/TEXTOSRO/2017/3E3463275CE8B04D20595CA29AD3373F260B949C.pdf" TargetMode="External"/><Relationship Id="rId116" Type="http://schemas.openxmlformats.org/officeDocument/2006/relationships/hyperlink" Target="http://esilecstorage.s3.amazonaws.com/biblioteca_silec/TEXTOSRO/2017/653E43577C421770688AE1D56662896E26EAAD3F.pdf" TargetMode="External"/><Relationship Id="rId137" Type="http://schemas.openxmlformats.org/officeDocument/2006/relationships/hyperlink" Target="http://esilecstorage.s3.amazonaws.com/biblioteca_silec/TEXTOSRO/2017/8921E06806BB2DEE0C12DAC4284B4DD442FAFBFF.pdf" TargetMode="External"/><Relationship Id="rId158" Type="http://schemas.openxmlformats.org/officeDocument/2006/relationships/hyperlink" Target="http://esilecstorage.s3.amazonaws.com/biblioteca_silec/TEXTOSRO/2017/04C20E6E355EE8378E7A1B9DF61646101A863489.pdf" TargetMode="External"/><Relationship Id="rId20" Type="http://schemas.openxmlformats.org/officeDocument/2006/relationships/hyperlink" Target="http://esilecstorage.s3.amazonaws.com/biblioteca_silec/TEXTOSRO/2017/567A793D4D368AA053EB21C67C7747C4C677FF6B.pdf" TargetMode="External"/><Relationship Id="rId41" Type="http://schemas.openxmlformats.org/officeDocument/2006/relationships/hyperlink" Target="http://esilecstorage.s3.amazonaws.com/biblioteca_silec/TEXTOSRO/2017/CE112953CBCCD071E71785E08E788FCB2B30E19E.pdf" TargetMode="External"/><Relationship Id="rId62" Type="http://schemas.openxmlformats.org/officeDocument/2006/relationships/hyperlink" Target="http://esilecstorage.s3.amazonaws.com/biblioteca_silec/TEXTOSRO/2017/A7347C57796855A126179148B5A3CBEEEA5ACAA4.pdf" TargetMode="External"/><Relationship Id="rId83" Type="http://schemas.openxmlformats.org/officeDocument/2006/relationships/hyperlink" Target="http://esilecstorage.s3.amazonaws.com/biblioteca_silec/TEXTOSRO/2017/FD9CC4FE7DECDE2F207C350BDEF4B01ACEFCEBB9.pdf" TargetMode="External"/><Relationship Id="rId88" Type="http://schemas.openxmlformats.org/officeDocument/2006/relationships/hyperlink" Target="http://esilecstorage.s3.amazonaws.com/biblioteca_silec/TEXTOSRO/2017/D12292F890428B37AE32BBCBF6A233586C7A2CFF.pdf" TargetMode="External"/><Relationship Id="rId111" Type="http://schemas.openxmlformats.org/officeDocument/2006/relationships/hyperlink" Target="http://esilecstorage.s3.amazonaws.com/biblioteca_silec/TEXTOSRO/2017/406529F8454E4436E737D9160E1779E7913E42DE.pdf" TargetMode="External"/><Relationship Id="rId132" Type="http://schemas.openxmlformats.org/officeDocument/2006/relationships/hyperlink" Target="http://esilecstorage.s3.amazonaws.com/biblioteca_silec/TEXTOSRO/2017/1A94AC6D9DC9D1F6AD9840B8926470BFAF63B24E.pdf" TargetMode="External"/><Relationship Id="rId153" Type="http://schemas.openxmlformats.org/officeDocument/2006/relationships/hyperlink" Target="http://esilecstorage.s3.amazonaws.com/biblioteca_silec/TEXTOSRO/2017/04C20E6E355EE8378E7A1B9DF61646101A863489.pdf" TargetMode="External"/><Relationship Id="rId174" Type="http://schemas.openxmlformats.org/officeDocument/2006/relationships/hyperlink" Target="http://esilecstorage.s3.amazonaws.com/biblioteca_silec/TEXTOSRO/2017/561383BC88E72F1D87D2C94AD7AE97082E180D8F.pdf" TargetMode="External"/><Relationship Id="rId179" Type="http://schemas.openxmlformats.org/officeDocument/2006/relationships/hyperlink" Target="http://esilecstorage.s3.amazonaws.com/biblioteca_silec/TEXTOSRO/2017/65ECCA475BDC9F3454CD667AF1BB7F05832D711B.pdf" TargetMode="External"/><Relationship Id="rId190" Type="http://schemas.openxmlformats.org/officeDocument/2006/relationships/fontTable" Target="fontTable.xml"/><Relationship Id="rId15" Type="http://schemas.openxmlformats.org/officeDocument/2006/relationships/hyperlink" Target="http://esilecstorage.s3.amazonaws.com/biblioteca_silec/REGOFPDF/2017/5A15D23DFB86D822486B2BDC6DE8E8DB0FD47F3B.pdf" TargetMode="External"/><Relationship Id="rId36" Type="http://schemas.openxmlformats.org/officeDocument/2006/relationships/hyperlink" Target="http://esilecstorage.s3.amazonaws.com/biblioteca_silec/TEXTOSRO/2017/DEA15480AB30C316382B3D726B3BC09E5313FA15.pdf" TargetMode="External"/><Relationship Id="rId57" Type="http://schemas.openxmlformats.org/officeDocument/2006/relationships/hyperlink" Target="http://esilecstorage.s3.amazonaws.com/biblioteca_silec/TEXTOSRO/2017/440982A850D514AACDB27FE32AC6F7775285234C.pdf" TargetMode="External"/><Relationship Id="rId106" Type="http://schemas.openxmlformats.org/officeDocument/2006/relationships/hyperlink" Target="http://esilecstorage.s3.amazonaws.com/biblioteca_silec/TEXTOSRO/2017/53D091DB52AF166316388F818F99F3CC1644C11A.pdf" TargetMode="External"/><Relationship Id="rId127" Type="http://schemas.openxmlformats.org/officeDocument/2006/relationships/hyperlink" Target="http://esilecstorage.s3.amazonaws.com/biblioteca_silec/TEXTOSRO/2017/1A94AC6D9DC9D1F6AD9840B8926470BFAF63B24E.pdf" TargetMode="External"/><Relationship Id="rId10" Type="http://schemas.openxmlformats.org/officeDocument/2006/relationships/hyperlink" Target="http://esilecstorage.s3.amazonaws.com/biblioteca_silec/TEXTOSRO/2017/37EF9B8B336A9DB42A11D618F67BC04A2BB6E03E.pdf" TargetMode="External"/><Relationship Id="rId31" Type="http://schemas.openxmlformats.org/officeDocument/2006/relationships/hyperlink" Target="http://esilecstorage.s3.amazonaws.com/biblioteca_silec/TEXTOSRO/2017/DB8F550DA642400A472885C14439C6B87AE3FAAF.pdf" TargetMode="External"/><Relationship Id="rId52" Type="http://schemas.openxmlformats.org/officeDocument/2006/relationships/hyperlink" Target="http://esilecstorage.s3.amazonaws.com/biblioteca_silec/TEXTOSRO/2017/440982A850D514AACDB27FE32AC6F7775285234C.pdf" TargetMode="External"/><Relationship Id="rId73" Type="http://schemas.openxmlformats.org/officeDocument/2006/relationships/hyperlink" Target="http://esilecstorage.s3.amazonaws.com/biblioteca_silec/TEXTOSRO/2017/B59AC036A422C73A78F10D298A46A24D79DD1C33.pdf" TargetMode="External"/><Relationship Id="rId78" Type="http://schemas.openxmlformats.org/officeDocument/2006/relationships/hyperlink" Target="http://esilecstorage.s3.amazonaws.com/biblioteca_silec/TEXTOSRO/2017/B59AC036A422C73A78F10D298A46A24D79DD1C33.pdf" TargetMode="External"/><Relationship Id="rId94" Type="http://schemas.openxmlformats.org/officeDocument/2006/relationships/hyperlink" Target="http://esilecstorage.s3.amazonaws.com/biblioteca_silec/TEXTOSRO/2017/AFB1BC933D56037F9DE0EA79387E0CA64BF44036.pdf" TargetMode="External"/><Relationship Id="rId99" Type="http://schemas.openxmlformats.org/officeDocument/2006/relationships/hyperlink" Target="http://esilecstorage.s3.amazonaws.com/biblioteca_silec/TEXTOSRO/2017/AFB1BC933D56037F9DE0EA79387E0CA64BF44036.pdf" TargetMode="External"/><Relationship Id="rId101" Type="http://schemas.openxmlformats.org/officeDocument/2006/relationships/hyperlink" Target="http://esilecstorage.s3.amazonaws.com/biblioteca_silec/TEXTOSRO/2017/AFB1BC933D56037F9DE0EA79387E0CA64BF44036.pdf" TargetMode="External"/><Relationship Id="rId122" Type="http://schemas.openxmlformats.org/officeDocument/2006/relationships/hyperlink" Target="http://esilecstorage.s3.amazonaws.com/biblioteca_silec/TEXTOSRO/2017/51602BF6325998CA52A2F62686E015293332C04B.pdf" TargetMode="External"/><Relationship Id="rId143" Type="http://schemas.openxmlformats.org/officeDocument/2006/relationships/hyperlink" Target="http://esilecstorage.s3.amazonaws.com/biblioteca_silec/TEXTOSRO/2017/8921E06806BB2DEE0C12DAC4284B4DD442FAFBFF.pdf" TargetMode="External"/><Relationship Id="rId148" Type="http://schemas.openxmlformats.org/officeDocument/2006/relationships/hyperlink" Target="http://esilecstorage.s3.amazonaws.com/biblioteca_silec/TEXTOSRO/2017/185BF817D33185D5A177903AA917EE5BB446DF09.pdf" TargetMode="External"/><Relationship Id="rId164" Type="http://schemas.openxmlformats.org/officeDocument/2006/relationships/hyperlink" Target="http://esilecstorage.s3.amazonaws.com/biblioteca_silec/TEXTOSRO/2017/676B668B7C14106C0BF6008E2B520A5499C38570.pdf" TargetMode="External"/><Relationship Id="rId169" Type="http://schemas.openxmlformats.org/officeDocument/2006/relationships/hyperlink" Target="http://esilecstorage.s3.amazonaws.com/biblioteca_silec/TEXTOSRO/2017/7F0A047937BA88A824D0A182983B2825A1A536E3.pdf" TargetMode="External"/><Relationship Id="rId185" Type="http://schemas.openxmlformats.org/officeDocument/2006/relationships/hyperlink" Target="http://esilecstorage.s3.amazonaws.com/biblioteca_silec/TEXTOSRO/2017/3ECA40C34048F9460C6B9739C033A7CA41D13FEC.pdf" TargetMode="External"/><Relationship Id="rId4" Type="http://schemas.microsoft.com/office/2007/relationships/stylesWithEffects" Target="stylesWithEffects.xml"/><Relationship Id="rId9" Type="http://schemas.openxmlformats.org/officeDocument/2006/relationships/hyperlink" Target="http://esilecstorage.s3.amazonaws.com/biblioteca_silec/TEXTOSRO/2017/37EF9B8B336A9DB42A11D618F67BC04A2BB6E03E.pdf" TargetMode="External"/><Relationship Id="rId180" Type="http://schemas.openxmlformats.org/officeDocument/2006/relationships/hyperlink" Target="http://esilecstorage.s3.amazonaws.com/biblioteca_silec/TEXTOSRO/2017/65ECCA475BDC9F3454CD667AF1BB7F05832D711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FFFCF-16CE-40C2-BD83-F9D236193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24133</Words>
  <Characters>132737</Characters>
  <Application>Microsoft Office Word</Application>
  <DocSecurity>0</DocSecurity>
  <Lines>1106</Lines>
  <Paragraphs>313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2017-07-07T16:36:00Z</dcterms:created>
  <dcterms:modified xsi:type="dcterms:W3CDTF">2017-07-07T16:36:00Z</dcterms:modified>
</cp:coreProperties>
</file>