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23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/>
          <w:bCs/>
          <w:spacing w:val="-7"/>
          <w:sz w:val="16"/>
          <w:szCs w:val="16"/>
          <w:highlight w:val="yellow"/>
          <w:lang w:val="es-ES_tradnl" w:eastAsia="es-ES"/>
        </w:rPr>
        <w:t>Segundo Suplemento   --   Registro Oficial N</w:t>
      </w:r>
      <w:r w:rsidRPr="003523D3">
        <w:rPr>
          <w:rFonts w:ascii="Arial" w:eastAsia="Times New Roman" w:hAnsi="Arial" w:cs="Times New Roman"/>
          <w:b/>
          <w:bCs/>
          <w:spacing w:val="-7"/>
          <w:sz w:val="16"/>
          <w:szCs w:val="16"/>
          <w:highlight w:val="yellow"/>
          <w:lang w:val="es-ES_tradnl" w:eastAsia="es-ES"/>
        </w:rPr>
        <w:t>º</w:t>
      </w:r>
      <w:r w:rsidRPr="003523D3">
        <w:rPr>
          <w:rFonts w:ascii="Arial" w:eastAsia="Times New Roman" w:hAnsi="Arial" w:cs="Arial"/>
          <w:b/>
          <w:bCs/>
          <w:spacing w:val="-7"/>
          <w:sz w:val="16"/>
          <w:szCs w:val="16"/>
          <w:highlight w:val="yellow"/>
          <w:lang w:val="es-ES_tradnl" w:eastAsia="es-ES"/>
        </w:rPr>
        <w:t xml:space="preserve"> 390   --  Viernes 5 de diciembre de 2014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  --   11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pgSz w:w="11909" w:h="16834"/>
          <w:pgMar w:top="1330" w:right="1309" w:bottom="360" w:left="1308" w:header="720" w:footer="720" w:gutter="0"/>
          <w:cols w:space="720"/>
        </w:sectPr>
      </w:pPr>
    </w:p>
    <w:p w:rsid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</w:pPr>
    </w:p>
    <w:p w:rsidR="003523D3" w:rsidRDefault="008D0411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  <w:t>PRECEDENTE CONSTITUCIONAL</w:t>
      </w:r>
    </w:p>
    <w:p w:rsid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</w:pPr>
    </w:p>
    <w:p w:rsid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  <w:t>EMPRESAS PÚBLICAS</w:t>
      </w:r>
    </w:p>
    <w:p w:rsid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0"/>
          <w:szCs w:val="20"/>
          <w:lang w:val="es-ES_tradnl" w:eastAsia="es-ES"/>
        </w:rPr>
      </w:pPr>
    </w:p>
    <w:p w:rsidR="00F66B0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</w:pPr>
      <w:r w:rsidRPr="003523D3"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  <w:t>Pago de valores por el uso de la vía pública para efectos de la prestación del servic</w:t>
      </w:r>
      <w:r w:rsidR="00F66B03"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  <w:t>io público de energía eléctrica.</w:t>
      </w:r>
      <w:r w:rsidRPr="003523D3"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  <w:t xml:space="preserve"> </w:t>
      </w:r>
    </w:p>
    <w:p w:rsidR="00F66B03" w:rsidRDefault="00F66B0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</w:pPr>
    </w:p>
    <w:p w:rsidR="00057CFA" w:rsidRDefault="00F66B03" w:rsidP="00057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  <w:t>U</w:t>
      </w:r>
      <w:r w:rsidR="003523D3" w:rsidRPr="003523D3"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  <w:t>tiliza la vía pública para la colocación de postes y tendidos de redes</w:t>
      </w:r>
      <w:r w:rsidR="00057CFA"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  <w:t xml:space="preserve">           </w:t>
      </w:r>
    </w:p>
    <w:p w:rsidR="003523D3" w:rsidRPr="00057CFA" w:rsidRDefault="003523D3" w:rsidP="00057C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33C0B" w:themeColor="accent2" w:themeShade="80"/>
          <w:spacing w:val="-5"/>
          <w:sz w:val="24"/>
          <w:szCs w:val="24"/>
          <w:lang w:val="es-ES_tradnl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Quito, D. M., 04 de diciembre del 2013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b/>
          <w:sz w:val="16"/>
          <w:szCs w:val="16"/>
          <w:highlight w:val="yellow"/>
          <w:lang w:val="es-ES" w:eastAsia="es-ES"/>
        </w:rPr>
      </w:pPr>
      <w:r w:rsidRPr="003523D3">
        <w:rPr>
          <w:rFonts w:ascii="Arial" w:eastAsia="Times New Roman" w:hAnsi="Arial" w:cs="Arial"/>
          <w:b/>
          <w:bCs/>
          <w:spacing w:val="-3"/>
          <w:sz w:val="16"/>
          <w:szCs w:val="16"/>
          <w:highlight w:val="yellow"/>
          <w:u w:val="single"/>
          <w:lang w:val="es-ES_tradnl" w:eastAsia="es-ES"/>
        </w:rPr>
        <w:t>SENTENCIA N</w:t>
      </w:r>
      <w:proofErr w:type="gramStart"/>
      <w:r w:rsidRPr="003523D3">
        <w:rPr>
          <w:rFonts w:ascii="Arial" w:eastAsia="Times New Roman" w:hAnsi="Arial" w:cs="Arial"/>
          <w:b/>
          <w:bCs/>
          <w:spacing w:val="-3"/>
          <w:sz w:val="16"/>
          <w:szCs w:val="16"/>
          <w:highlight w:val="yellow"/>
          <w:u w:val="single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b/>
          <w:bCs/>
          <w:spacing w:val="-3"/>
          <w:sz w:val="16"/>
          <w:szCs w:val="16"/>
          <w:highlight w:val="yellow"/>
          <w:u w:val="single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b/>
          <w:bCs/>
          <w:spacing w:val="-3"/>
          <w:sz w:val="16"/>
          <w:szCs w:val="16"/>
          <w:highlight w:val="yellow"/>
          <w:u w:val="single"/>
          <w:lang w:val="es-ES_tradnl" w:eastAsia="es-ES"/>
        </w:rPr>
        <w:t xml:space="preserve"> 049-13-SCN-CC</w:t>
      </w:r>
    </w:p>
    <w:p w:rsid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b/>
          <w:bCs/>
          <w:spacing w:val="-5"/>
          <w:sz w:val="16"/>
          <w:szCs w:val="16"/>
          <w:u w:val="single"/>
          <w:lang w:val="es-ES_tradnl" w:eastAsia="es-ES"/>
        </w:rPr>
      </w:pPr>
      <w:r w:rsidRPr="003523D3">
        <w:rPr>
          <w:rFonts w:ascii="Arial" w:eastAsia="Times New Roman" w:hAnsi="Arial" w:cs="Arial"/>
          <w:b/>
          <w:bCs/>
          <w:spacing w:val="-5"/>
          <w:sz w:val="16"/>
          <w:szCs w:val="16"/>
          <w:highlight w:val="yellow"/>
          <w:u w:val="single"/>
          <w:lang w:val="es-ES_tradnl" w:eastAsia="es-ES"/>
        </w:rPr>
        <w:t>CASO N</w:t>
      </w:r>
      <w:proofErr w:type="gramStart"/>
      <w:r w:rsidRPr="003523D3">
        <w:rPr>
          <w:rFonts w:ascii="Arial" w:eastAsia="Times New Roman" w:hAnsi="Arial" w:cs="Arial"/>
          <w:b/>
          <w:bCs/>
          <w:spacing w:val="-5"/>
          <w:sz w:val="16"/>
          <w:szCs w:val="16"/>
          <w:highlight w:val="yellow"/>
          <w:u w:val="single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b/>
          <w:bCs/>
          <w:spacing w:val="-5"/>
          <w:sz w:val="16"/>
          <w:szCs w:val="16"/>
          <w:highlight w:val="yellow"/>
          <w:u w:val="single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b/>
          <w:bCs/>
          <w:spacing w:val="-5"/>
          <w:sz w:val="16"/>
          <w:szCs w:val="16"/>
          <w:highlight w:val="yellow"/>
          <w:u w:val="single"/>
          <w:lang w:val="es-ES_tradnl" w:eastAsia="es-ES"/>
        </w:rPr>
        <w:t xml:space="preserve"> 0049-11-CN</w:t>
      </w:r>
    </w:p>
    <w:p w:rsidR="00057CFA" w:rsidRDefault="00057CFA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b/>
          <w:bCs/>
          <w:spacing w:val="-5"/>
          <w:sz w:val="16"/>
          <w:szCs w:val="16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bCs/>
          <w:spacing w:val="-5"/>
          <w:sz w:val="16"/>
          <w:szCs w:val="16"/>
          <w:u w:val="single"/>
          <w:lang w:val="es-ES_tradnl" w:eastAsia="es-ES"/>
        </w:rPr>
        <w:t xml:space="preserve">PRECEDENTE CONSTITUCIONAL: </w:t>
      </w:r>
    </w:p>
    <w:p w:rsidR="00057CFA" w:rsidRPr="00057CFA" w:rsidRDefault="00057CFA" w:rsidP="00057CFA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“</w:t>
      </w:r>
      <w:r w:rsidRPr="00057CFA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 xml:space="preserve">En consecuencia la antinomia legal que se presenta en esta </w:t>
      </w:r>
      <w:r w:rsidRPr="00057CFA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causa, no es materia de consulta de constitucionalidad, </w:t>
      </w:r>
      <w:r w:rsidRPr="00057CFA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>tanto m</w:t>
      </w:r>
      <w:r w:rsidRPr="00057CFA">
        <w:rPr>
          <w:rFonts w:ascii="Arial" w:eastAsia="Times New Roman" w:hAnsi="Arial" w:cs="Times New Roman"/>
          <w:spacing w:val="-8"/>
          <w:sz w:val="16"/>
          <w:szCs w:val="16"/>
          <w:highlight w:val="yellow"/>
          <w:lang w:val="es-ES_tradnl" w:eastAsia="es-ES"/>
        </w:rPr>
        <w:t>á</w:t>
      </w:r>
      <w:r w:rsidRPr="00057CFA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 xml:space="preserve">s cuando esta </w:t>
      </w:r>
      <w:r w:rsidRPr="00057CFA">
        <w:rPr>
          <w:rFonts w:ascii="Arial" w:eastAsia="Times New Roman" w:hAnsi="Arial" w:cs="Arial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>ha sido resuelta por la Procuradur</w:t>
      </w:r>
      <w:r w:rsidRPr="00057CFA">
        <w:rPr>
          <w:rFonts w:ascii="Arial" w:eastAsia="Times New Roman" w:hAnsi="Arial" w:cs="Times New Roman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>í</w:t>
      </w:r>
      <w:r w:rsidRPr="00057CFA">
        <w:rPr>
          <w:rFonts w:ascii="Arial" w:eastAsia="Times New Roman" w:hAnsi="Arial" w:cs="Arial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 xml:space="preserve">a </w:t>
      </w:r>
      <w:r w:rsidRPr="00057CFA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General del Estado</w:t>
      </w:r>
      <w:r w:rsidRPr="00057CFA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.</w:t>
      </w:r>
      <w:r>
        <w:rPr>
          <w:rFonts w:ascii="Arial" w:eastAsia="Times New Roman" w:hAnsi="Arial" w:cs="Arial"/>
          <w:sz w:val="16"/>
          <w:szCs w:val="16"/>
          <w:lang w:val="es-ES_tradnl" w:eastAsia="es-ES"/>
        </w:rPr>
        <w:t>”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CORTE CONSTITUCIONAL DEL ECUADOR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I. ANTECEDENTES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Resumen de admisibilidad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68" w:after="0" w:line="22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Mediante providencia del 29 de agosto de 2011, el juez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vig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simo segundo de garant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as penales y </w:t>
      </w:r>
      <w:proofErr w:type="spellStart"/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multicompetente</w:t>
      </w:r>
      <w:proofErr w:type="spellEnd"/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del Guayas resolvi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suspender la tramitaci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la causa y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remitir el expediente N.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002-2011 en consulta a la Corte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Constitucional, para que acorde a lo previsto en el art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 428 de la Constituci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 y art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culos 141, 142 y 143 de la Ley Org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nica de Garant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as Jurisdiccionales y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Control Constitucional, resuelva sobre la constitucionalidad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los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culos 4, 41 segundo inciso y de la Disposici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General Octava de la Ley Org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blicas, por considerar que su contenido no guarda coherencia con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lo previsto en los art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culos 313, 314 y 315 de la Constituci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de la Rep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blica.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Secretar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General de la Corte Constitucional, para el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per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odo de transici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n, el 13 de octubre de 2011 certific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 xml:space="preserve">ó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 en relaci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a la acci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signada con el N</w:t>
      </w:r>
      <w:proofErr w:type="gramStart"/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0049-11-CN, no se ha presentado otra demanda con identidad de objeto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y acci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El 06 de noviembre de 2012 se posesionaron ante el Pleno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 la Asamblea Nacional los nueve jueces de la Primera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Corte Constitucional, integrada conforme lo dispuesto en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los art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culos 432 y 434 de la Constituci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blica.</w:t>
      </w:r>
    </w:p>
    <w:p w:rsidR="003523D3" w:rsidRPr="003523D3" w:rsidRDefault="003523D3" w:rsidP="00057CFA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La Secretar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a de la Corte Constitucional, mediante memorando N.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008-CCE-SG-SUS-2012 del 30 de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noviembre de 2012, de conformidad con el sorteo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efectuado el 29 de noviembre de 2012 por el Pleno del</w:t>
      </w:r>
      <w:r w:rsidR="00057CFA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Organismo, remiti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el expediente al juez constitucional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Alfredo Ruiz en su calidad de sustanciador, quien a su vez,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en providencia del 21 de diciembre de 2012 a las 08h04,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avoc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conocimiento de la consulta referida, enviada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por el juez vig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simo segundo de garant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as penales y </w:t>
      </w:r>
      <w:proofErr w:type="spellStart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multicompetente</w:t>
      </w:r>
      <w:proofErr w:type="spellEnd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del Guayas, cant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El Empalme.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10"/>
          <w:sz w:val="16"/>
          <w:szCs w:val="16"/>
          <w:lang w:val="es-ES_tradnl" w:eastAsia="es-ES"/>
        </w:rPr>
        <w:lastRenderedPageBreak/>
        <w:t>Normas cuya constitucionalidad se consulta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1"/>
          <w:sz w:val="16"/>
          <w:szCs w:val="16"/>
          <w:lang w:val="es-ES_tradnl" w:eastAsia="es-ES"/>
        </w:rPr>
        <w:t>LEY DE EMPRESAS P</w:t>
      </w:r>
      <w:r w:rsidRPr="003523D3">
        <w:rPr>
          <w:rFonts w:ascii="Arial" w:eastAsia="Times New Roman" w:hAnsi="Arial" w:cs="Times New Roman"/>
          <w:bCs/>
          <w:spacing w:val="-1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bCs/>
          <w:spacing w:val="-1"/>
          <w:sz w:val="16"/>
          <w:szCs w:val="16"/>
          <w:lang w:val="es-ES_tradnl" w:eastAsia="es-ES"/>
        </w:rPr>
        <w:t>BLICAS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Art. 4.- DEFINICIONES.- Las empresas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blicas son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entidades que pertenecen al Estado en los t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rminos que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establece la Constituci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blica, personas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jur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dicas de derecho 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blico, con patrimonio propio,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dotadas de autonom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presupuestaria, financiera,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econ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mica, administrativa y de gesti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n. Estar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destinadas a la gesti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sectores estrat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gicos, la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prestaci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servicios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blicos, el aprovechamiento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sustentable de recursos naturales o de bienes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blicos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y en general al desarrollo de actividades econ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micas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que corresponden al Estado. Las empresas subsidiarias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son sociedades mercantiles de econom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a mixta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creadas por la empresa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blica, en las que el Estado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o sus instituciones tengan la mayor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 accionaria.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Las empresas filiales son sucursales de la empresa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p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blica matriz que estar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administradas por un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gerente, creadas para desarrollar actividades o prestar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servicios de manera descentralizada y desconcentrada.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Las Agencias y Unidades de Negocio son 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reas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administrativo - operativas de la empresa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blica,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dirigidas por un administrador con poder especial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para el cumplimiento de las atribuciones que le sean conferidas por el representante legal de la referida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empresa, que no gozan de personer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jur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dica propia y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que se establecen para desarrollar actividades o prestar servicios de manera descentralizada y desconcentrada.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Art. 41.- REGIMEN TRIBUTARIO.- INCISO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SEGUNDO.- (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) Las empresas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blicas que presten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servicios p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blicos estar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exentas del pago de regal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as,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tributos o de cualquier otra contraprestaci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por el uso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u ocupaci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del espacio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 o la v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 y del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espacio a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reo estatal, regional, provincial o municipal,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para colocaci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estructuras, postes y tendido de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redes.</w:t>
      </w:r>
    </w:p>
    <w:p w:rsidR="003523D3" w:rsidRPr="003523D3" w:rsidRDefault="003523D3" w:rsidP="00057CFA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type w:val="continuous"/>
          <w:pgSz w:w="11909" w:h="16834"/>
          <w:pgMar w:top="1330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DISPOSICI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GENERAL OCTAVA.- USO DE INFRAESTRUCTURA PARA PRESTACI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SERVICIOS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BLICOS.- Las Empresas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prestadoras de servicios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blicos gozar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del derecho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uso gratuito de v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as, postes, ductos, veredas 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infraestructura similar de propiedad estatal, regional,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provincial, municipal o de otras empresas p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blicas,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por lo que, estar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exentas del pago de tributos y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otros similares por este concepto. El uso de dicha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infraestructura se har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previa coordinaci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con el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respectivo due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o de los bienes, quien priorizar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las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necesidades propias de su servicio o ejecuci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sus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actividades y que exista la capacidad 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cnica de la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infraestructura.</w:t>
      </w:r>
      <w:bookmarkStart w:id="0" w:name="_GoBack"/>
      <w:bookmarkEnd w:id="0"/>
    </w:p>
    <w:p w:rsidR="003523D3" w:rsidRPr="003523D3" w:rsidRDefault="003523D3" w:rsidP="00057CFA">
      <w:pPr>
        <w:widowControl w:val="0"/>
        <w:shd w:val="clear" w:color="auto" w:fill="FFFFFF"/>
        <w:autoSpaceDE w:val="0"/>
        <w:autoSpaceDN w:val="0"/>
        <w:adjustRightInd w:val="0"/>
        <w:spacing w:after="23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pgSz w:w="11909" w:h="16834"/>
          <w:pgMar w:top="1315" w:right="1309" w:bottom="360" w:left="1308" w:header="720" w:footer="720" w:gutter="0"/>
          <w:cols w:space="720"/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10"/>
          <w:sz w:val="16"/>
          <w:szCs w:val="16"/>
          <w:lang w:val="es-ES_tradnl" w:eastAsia="es-ES"/>
        </w:rPr>
        <w:lastRenderedPageBreak/>
        <w:t>Petici</w:t>
      </w:r>
      <w:r w:rsidRPr="003523D3">
        <w:rPr>
          <w:rFonts w:ascii="Arial" w:eastAsia="Times New Roman" w:hAnsi="Arial" w:cs="Times New Roman"/>
          <w:bCs/>
          <w:spacing w:val="-10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pacing w:val="-10"/>
          <w:sz w:val="16"/>
          <w:szCs w:val="16"/>
          <w:lang w:val="es-ES_tradnl" w:eastAsia="es-ES"/>
        </w:rPr>
        <w:t>n de consulta de norma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La presente consulta constitucional tiene como antecedente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acci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medidas cautelares signada con el N.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002-2011, seguido por Richard Vera V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lez, en representaci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la Corporaci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Nacional de Electricidad S. A. Regional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Guayas, en contra de Joao </w:t>
      </w:r>
      <w:proofErr w:type="spellStart"/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Giusseppe</w:t>
      </w:r>
      <w:proofErr w:type="spellEnd"/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Palacios, juez de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coactiva o funcionario ejecutor de la Ilustre Municipalidad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del Cant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El Empalme, fundament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ndose en que la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Corporaci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Nacional de Electricidad S. A. Regional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Guayas, de conformidad con 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 313 y siguientes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la Constituci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blica, es parte del sector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estrat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gico, con su propia legislaci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aplicable (Ley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Org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blicas) y que, para efectos de la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prestaci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del servicio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 de energ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el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ctrica, utiliza la v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blica para la colocaci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postes y tendidos de redes. Se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ala adem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 que los Municipios de la provincia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del Guayas han dictado ordenanzas municipales mediante 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las cuales se dispone el pago de determinados valores por el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uso de la v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blica, por concepto de regal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as, las mismas 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que se ven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an cancelando de forma regular, constituy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ndose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dicho pago en una obligaci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civil y no de tipo tributario,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hasta que entr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en vigencia, por disposici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constitucional, la Ley Org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blicas. En raz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estos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antecedentes, el Municipio de El Empalme, en la actualidad pretende cobrar $ 335.875,36 a la Corporaci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Nacional de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Electricidad S.A. Regional Guayas, por lo cual inici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juicio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coactivo signado con el N</w:t>
      </w:r>
      <w:proofErr w:type="gramStart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0001-2011.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El 12 de septiembre de 2011, el juez vig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simo segundo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garant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as penales y </w:t>
      </w:r>
      <w:proofErr w:type="spellStart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multicompetente</w:t>
      </w:r>
      <w:proofErr w:type="spellEnd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del Guayas resolvi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 xml:space="preserve">ó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suspender la tramitaci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la causa y remitir el expediente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N.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002-2011 en consulta a la Corte Constitucional, para que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acorde a lo previsto en el art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culo 428 de la Constituci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Rep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 y art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culos 141, 142 y 143 de la Ley Org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nica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Garant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as Jurisdiccionales y Control Constitucional, resuelva sobre la constitucionalidad de los art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culos 4, 41 segundo inciso y de la Disposici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General Octava de la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Ley Org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blicas, por considerar que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su contenido no guarda coherencia con lo previsto en los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art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culos 313, 314 y 315 de la Constituci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Mediante oficio N</w:t>
      </w:r>
      <w:proofErr w:type="gramStart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398-JVSPGE del 12 de octubre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de 2011, el Ab. Adolfo Hidalgo Mena, secretario del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Juzgado Vig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simo Segundo de Garant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as Penales y </w:t>
      </w:r>
      <w:proofErr w:type="spellStart"/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Multicompetentes</w:t>
      </w:r>
      <w:proofErr w:type="spellEnd"/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del Guayas, cant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El Empalme, remiti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 xml:space="preserve">ó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el proceso de acci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medidas cautelares signado con el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</w:t>
      </w:r>
      <w:proofErr w:type="gramStart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002-2011, en cumplimiento de la providencia del 29 de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agosto de 2011.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326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1"/>
          <w:sz w:val="16"/>
          <w:szCs w:val="16"/>
          <w:lang w:val="es-ES_tradnl" w:eastAsia="es-ES"/>
        </w:rPr>
        <w:t xml:space="preserve">II. CONSIDERACIONES Y FUNDAMENTOS </w:t>
      </w: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DE LA CORTE CONSTITUCIONAL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Competencia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La Corte Constitucional es competente para conocer y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resolver la presente causa, remitida por el juez vig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simo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segundo de garant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as penales y </w:t>
      </w:r>
      <w:proofErr w:type="spellStart"/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multicompetente</w:t>
      </w:r>
      <w:proofErr w:type="spellEnd"/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del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Guayas, cant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El Empalme, de conformidad con lo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previsto en los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culos 428 de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Rep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blica, art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 141 y siguientes de la Ley Org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nica de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Garant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as Jurisdiccionales y Control Constitucional, de lo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dispuesto en el inciso segundo del art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culo 4 del C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digo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0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lastRenderedPageBreak/>
        <w:t>Org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nico de la Funci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Judicial y en el art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culo 81 del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Reglamento de Sustanciaci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de Procesos de Competencia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de la Corte Constitucional.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Legitimaci</w:t>
      </w:r>
      <w:r w:rsidRPr="003523D3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n activa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juez vig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simo segundo de garant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as penales y </w:t>
      </w:r>
      <w:proofErr w:type="spellStart"/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multicompetente</w:t>
      </w:r>
      <w:proofErr w:type="spellEnd"/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del Guayas, cant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El Empalme, se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encuentra legitimado para interponer la presente consulta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de norma, de conformidad con lo establecido en los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art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culos 428 de la Constituci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blica, 142 de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Ley Org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nica de Garant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as Jurisdiccionales y Control Constitucional y segundo inciso del art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culo 4 del C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digo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Org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nico de la Funci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 Judicial.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42576F">
        <w:rPr>
          <w:rFonts w:ascii="Arial" w:eastAsia="Times New Roman" w:hAnsi="Arial" w:cs="Arial"/>
          <w:bCs/>
          <w:spacing w:val="-9"/>
          <w:sz w:val="16"/>
          <w:szCs w:val="16"/>
          <w:highlight w:val="yellow"/>
          <w:lang w:val="es-ES_tradnl" w:eastAsia="es-ES"/>
        </w:rPr>
        <w:t>Consideraciones de la Corte Constitucional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El control concreto de constitucionalidad tiene por finalidad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garantizar la constitucionalidad de la aplicaci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las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disposiciones jur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dicas dentro de los procesos judiciales.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El sistema procesal es un medio para la realizaci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la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justicia, por lo que la jueza o juez deber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tener siempre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en cuenta que el objetivo de los procedimientos es la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efectividad de los derechos reconocidos por la Constituci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y los tratados internacionales de derechos humanos. De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manera general, las juezas y jueces aplicar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las normas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constitucionales de modo directo y sin necesidad de que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se encuentren desarrolladas. Sin embargo, en caso de que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el juez, en el conocimiento de un caso concreto, considere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que una norma jur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dica es contraria a la Constituci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n,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debe suspender la causa y remitir la consulta a la Corte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Constitucional</w:t>
      </w:r>
      <w:r w:rsidRPr="003523D3">
        <w:rPr>
          <w:rFonts w:ascii="Arial" w:eastAsia="Times New Roman" w:hAnsi="Arial" w:cs="Arial"/>
          <w:spacing w:val="-4"/>
          <w:sz w:val="16"/>
          <w:szCs w:val="16"/>
          <w:vertAlign w:val="superscript"/>
          <w:lang w:val="es-ES_tradnl" w:eastAsia="es-ES"/>
        </w:rPr>
        <w:t>1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. En efecto, de conformidad con lo que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establece el art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culo 428 de la Constituci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blica,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cuando un juez, de oficio o a petici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parte, considere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que una norma jur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dica es contraria a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o 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los instrumentos internacionales de derechos humanos,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suspender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la tramitaci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de la causa y remitir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en consulta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el expediente a la Corte Constitucional.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Debe entenderse, por tanto, que la consulta de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constitucionalidad de norma plantea la obligaci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los jueces ordinarios de elevar a la Corte Constitucional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la consulta sobre cualquier norma que consideren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inconstitucional para que sea este 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rgano jurisdiccional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el que resuelva sobre la posible inconstitucionalidad de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dicha norma que debe ser aplicada a un caso concreto. En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palabras de Z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úñ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iga Urbina, 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cuando surge ante el juez la duda de que la ley a aplicar sea ileg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tima, el juicio sobre el caso particular se detiene, y la cuesti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se deja a la Corte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Constitucional a fin de que decida, en v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pacing w:val="-8"/>
          <w:sz w:val="16"/>
          <w:szCs w:val="16"/>
          <w:vertAlign w:val="superscript"/>
          <w:lang w:val="es-ES_tradnl" w:eastAsia="es-ES"/>
        </w:rPr>
        <w:t>2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la Corte Constitucional le corresponde, exclusivamente,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realizar el control concreto y abstracto de constitucionalidad,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entendi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ndose por el primero el an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lisis a realizarse en los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casos en que son los jueces quienes remiten en consulta</w:t>
      </w:r>
    </w:p>
    <w:p w:rsidR="003523D3" w:rsidRPr="003523D3" w:rsidRDefault="003523D3" w:rsidP="003523D3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562" w:after="0" w:line="168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1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Art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culo 141 y 142 de la Ley Org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nica de Garant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as Jurisdiccionales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y Control Constitucional.</w:t>
      </w:r>
    </w:p>
    <w:p w:rsidR="003523D3" w:rsidRPr="003523D3" w:rsidRDefault="003523D3" w:rsidP="003523D3">
      <w:pPr>
        <w:widowControl w:val="0"/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149" w:after="0" w:line="168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2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Z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úñ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iga Urbina, Francisco. </w:t>
      </w:r>
      <w:r w:rsidRPr="003523D3">
        <w:rPr>
          <w:rFonts w:ascii="Arial" w:eastAsia="Times New Roman" w:hAnsi="Arial" w:cs="Times New Roman"/>
          <w:i/>
          <w:iCs/>
          <w:spacing w:val="-1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i/>
          <w:iCs/>
          <w:spacing w:val="-1"/>
          <w:sz w:val="16"/>
          <w:szCs w:val="16"/>
          <w:lang w:val="es-ES_tradnl" w:eastAsia="es-ES"/>
        </w:rPr>
        <w:t>Control Concreto de Constitucionalidad:</w:t>
      </w:r>
      <w:r w:rsidRPr="003523D3">
        <w:rPr>
          <w:rFonts w:ascii="Arial" w:eastAsia="Times New Roman" w:hAnsi="Arial" w:cs="Arial"/>
          <w:i/>
          <w:iCs/>
          <w:spacing w:val="-1"/>
          <w:sz w:val="16"/>
          <w:szCs w:val="16"/>
          <w:lang w:val="es-ES_tradnl" w:eastAsia="es-ES"/>
        </w:rPr>
        <w:br/>
      </w:r>
      <w:r w:rsidRPr="003523D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Recurso de Inaplicabilidad y Cuesti</w:t>
      </w:r>
      <w:r w:rsidRPr="003523D3">
        <w:rPr>
          <w:rFonts w:ascii="Arial" w:eastAsia="Times New Roman" w:hAnsi="Arial" w:cs="Times New Roman"/>
          <w:i/>
          <w:iCs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n de Constitucionalidad en la Reforma Constitucional</w:t>
      </w:r>
      <w:r w:rsidRPr="003523D3">
        <w:rPr>
          <w:rFonts w:ascii="Arial" w:eastAsia="Times New Roman" w:hAnsi="Arial" w:cs="Times New Roman"/>
          <w:i/>
          <w:iCs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 Revista Estudios Constitucionales.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br/>
        <w:t>Centro de Estudios Constitucionales. Universidad de Talca. Chile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type w:val="continuous"/>
          <w:pgSz w:w="11909" w:h="16834"/>
          <w:pgMar w:top="1315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3523D3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13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pgSz w:w="11909" w:h="16834"/>
          <w:pgMar w:top="1325" w:right="1309" w:bottom="360" w:left="1308" w:header="720" w:footer="720" w:gutter="0"/>
          <w:cols w:space="720"/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lastRenderedPageBreak/>
        <w:t>una norma jur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dica a la Corte Constitucional, en raz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de existir certeza o una duda razonable en cuanto a la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posible contraposici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de la norma jur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dica con el texto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constitucional, como lo establece 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 428 de la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Constituci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blica, que se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ala 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cuando una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jueza o juez, de oficio o a petici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de parte, considere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que una norma jur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dica es contraria a la Constituci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los instrumentos internacionales de derechos humanos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que establezcan derechos m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s favorables que los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reconocidos en la Constituci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n, suspender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la tramitaci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la causa y remitir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en consulta el expediente a la Corte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Constitucional, que en un plazo no mayor a cuarenta y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cinco d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as, resolver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sobre la constitucionalidad de la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norma (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)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El segundo 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–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control abstracto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–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trata del control de constitucionalidad ejercido en las acciones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blicas de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inconstitucionalidad, seg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lo determinado en 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436 numeral 2, que dispone como atribuci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la Corte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Constitucional 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conocer y resolver las acciones 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blicas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de inconstitucionalidad, por el fondo o por la forma,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contra actos normativos de car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cter general emitidos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por 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rganos y autoridades del Estado. La declaratoria de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inconstitucionalidad tendr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como efecto la invalidez del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acto normativo impugnado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, y numeral 4 ib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dem 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conocer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y resolver, a petici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de parte, la inconstitucionalidad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contra los actos administrativos con efectos generales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emitidos por toda autoridad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blica. La declaratoria de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inconstitucionalidad tendr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como efecto la invalidez del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acto administrativo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En este sentido, la Corte Constitucional ha manifestado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que: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En el Ecuador existe 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nicamente el control concentrado de constitucionalidad, por lo que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le corresponde s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lo a la Corte Constitucional la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declaratoria de inconstitucionalidad de una norma y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su consecuente expulsi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del ordenamiento jur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dico. De este modo, si bien las juezas y jueces tienen la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obligaci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 advertir la existencia de disposiciones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normativas contrarias a la Constituci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n, siempre deben consultar a la Corte Constitucional para que sea 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sta la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que se pronuncie respecto a su constitucionalidad.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(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) En virtud de que esta Corte ha verificado una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recurrencia de problemas para la presentaci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de consultas de constitucionalidad de norma, de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conformidad con lo dispuesto en los art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culos 11.8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y 436 numerales 1 y 6 de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n, emite los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siguientes criterios que deber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ser observados por las juezas y jueces al momento de elevar una consulta de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norma en aplicaci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del art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culo 428 de la Constituci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a) Las juezas y jueces, en aplicaci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 del art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culo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428 de la Constituci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blica, y 142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Ley Org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nica de Garant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as Jurisdiccionales y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Control Constitucional, que consideren que una norma es contraria a la Constituci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n, deber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suspender la causa y remitir en consulta a la Corte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Constitucional el expediente del proceso que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contenga la disposici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normativa presuntamente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contraria a la Constituci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lastRenderedPageBreak/>
        <w:t>b)   La consulta de constitucionalidad deber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contener: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i. Identificaci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del enunciado normativo cuya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constitucionalidad se consulta.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ii. Identificaci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de los principios o reglas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constitucionales que se presumen infringidos,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y las circunstancias, motivos y razones por las cuales dichos principios resultar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an infringidos.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iii. Explicaci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y fundamentaci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clara y precisa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 la relevancia de la disposici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normativa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cuya constitucionalidad se consulta, respecto de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decisi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definitiva de un caso concreto, o la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imposibilidad de continuar con el procedimiento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de aplicar dicho enunciado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3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En consecuencia, al empezar el an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lisis de la consulta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planteada, debe establecerse si esta contiene las referencias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consideradas imprescindibles por esta Corte.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42576F">
        <w:rPr>
          <w:rFonts w:ascii="Arial" w:eastAsia="Times New Roman" w:hAnsi="Arial" w:cs="Arial"/>
          <w:bCs/>
          <w:spacing w:val="-11"/>
          <w:sz w:val="16"/>
          <w:szCs w:val="16"/>
          <w:highlight w:val="yellow"/>
          <w:lang w:val="es-ES_tradnl" w:eastAsia="es-ES"/>
        </w:rPr>
        <w:t>Identificaci</w:t>
      </w:r>
      <w:r w:rsidRPr="0042576F">
        <w:rPr>
          <w:rFonts w:ascii="Arial" w:eastAsia="Times New Roman" w:hAnsi="Arial" w:cs="Times New Roman"/>
          <w:bCs/>
          <w:spacing w:val="-11"/>
          <w:sz w:val="16"/>
          <w:szCs w:val="16"/>
          <w:highlight w:val="yellow"/>
          <w:lang w:val="es-ES_tradnl" w:eastAsia="es-ES"/>
        </w:rPr>
        <w:t>ó</w:t>
      </w:r>
      <w:r w:rsidRPr="0042576F">
        <w:rPr>
          <w:rFonts w:ascii="Arial" w:eastAsia="Times New Roman" w:hAnsi="Arial" w:cs="Arial"/>
          <w:bCs/>
          <w:spacing w:val="-11"/>
          <w:sz w:val="16"/>
          <w:szCs w:val="16"/>
          <w:highlight w:val="yellow"/>
          <w:lang w:val="es-ES_tradnl" w:eastAsia="es-ES"/>
        </w:rPr>
        <w:t>n de las normas consultadas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El juez consultante identifica con precisi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las normas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cuya constitucionalidad consulta, pues, en su petici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hace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referencia expresa a los art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culos 4 y 41 segundo inciso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y a la Disposici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General Octava de la Ley Org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nica de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Empresas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blicas, las mismas que dicen lo siguiente: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Art. 4.- DEFINICIONES.- Las empresas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blicas son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entidades que pertenecen al Estado en los t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rminos que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establece la Constituci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blica, personas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jur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dicas de derecho 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blico, con patrimonio propio,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dotadas de autonom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presupuestaria, financiera,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econ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mica, administrativa y de gesti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n. Estar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destinadas a la gesti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sectores estrat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gicos, la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prestaci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servicios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blicos, el aprovechamiento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sustentable de recursos naturales o de bienes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blicos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y en general al desarrollo de actividades econ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micas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que corresponden al Estado. Las empresas subsidiarias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son sociedades mercantiles de econom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a mixta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creadas por la empresa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blica, en las que el Estado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o sus instituciones tengan la mayor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 accionaria.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Las empresas filiales son sucursales de la empresa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p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blica matriz que estar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administradas por un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gerente, creadas para desarrollar actividades o prestar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servicios de manera descentralizada y desconcentrada.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Las Agencias y Unidades de Negocio son 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reas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administrativo - operativas de la empresa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blica,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dirigidas por un administrador con poder especial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para el cumplimiento de las atribuciones que le sean conferidas por el representante legal de la referida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empresa, que no gozan de personer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jur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dica propia y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que se establecen para desarrollar actividades o prestar servicios de manera descentralizada y desconcentrada.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Art. 41.- REGIMEN TRIBUTARIO.- INCISO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SEGUNDO.- (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) Las empresas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blicas que presten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servicios p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blicos estar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exentas del pago de regal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as,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542"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3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 Corte Constitucional del Ecuador, sentencia N</w:t>
      </w:r>
      <w:proofErr w:type="gramStart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001-13-SCN-CC, caso N.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0535-12-CN del 06 de febrero del 2013.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type w:val="continuous"/>
          <w:pgSz w:w="11909" w:h="16834"/>
          <w:pgMar w:top="1325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14   --   Segundo Suplemento   --   Registro Oficial N</w:t>
      </w:r>
      <w:r w:rsidRPr="003523D3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pgSz w:w="11909" w:h="16834"/>
          <w:pgMar w:top="1330" w:right="1309" w:bottom="360" w:left="1308" w:header="720" w:footer="720" w:gutter="0"/>
          <w:cols w:space="720"/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proofErr w:type="gramStart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lastRenderedPageBreak/>
        <w:t>tributos</w:t>
      </w:r>
      <w:proofErr w:type="gramEnd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o de cualquier otra contraprestaci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por el uso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u ocupaci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del espacio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 o la v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 y del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espacio a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reo estatal, regional, provincial o municipal,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para colocaci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estructuras, postes y tendido de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redes.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DISPOSICI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GENERAL OCTAVA.- USO DE INFRAESTRUCTURA PARA PRESTACI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SERVICIOS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BLICOS.- Las Empresas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prestadoras de servicios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blicos gozar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del derecho de uso gratuito de v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as, postes, ductos, veredas 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infraestructura similar de propiedad estatal, regional,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provincial, municipal o de otras empresas p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blicas,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por lo que, estar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exentas del pago de tributos y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otros similares por este concepto. </w:t>
      </w:r>
      <w:r w:rsidRPr="0042576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El uso de dicha </w:t>
      </w:r>
      <w:r w:rsidRPr="0042576F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infraestructura se har</w:t>
      </w:r>
      <w:r w:rsidRPr="0042576F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á</w:t>
      </w:r>
      <w:r w:rsidRPr="0042576F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 previa coordinaci</w:t>
      </w:r>
      <w:r w:rsidRPr="0042576F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ó</w:t>
      </w:r>
      <w:r w:rsidRPr="0042576F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n con el </w:t>
      </w:r>
      <w:r w:rsidRPr="0042576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respectivo due</w:t>
      </w:r>
      <w:r w:rsidRPr="0042576F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ñ</w:t>
      </w:r>
      <w:r w:rsidRPr="0042576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o de los bienes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, quien priorizar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las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necesidades propias de su servicio o ejecuci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sus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actividades y que exista la capacidad 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cnica de la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infraestructura.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87" w:after="0" w:line="21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Identificaci</w:t>
      </w:r>
      <w:r w:rsidRPr="003523D3">
        <w:rPr>
          <w:rFonts w:ascii="Arial" w:eastAsia="Times New Roman" w:hAnsi="Arial" w:cs="Times New Roman"/>
          <w:bCs/>
          <w:spacing w:val="-11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 xml:space="preserve">n de los principios o reglas constitucionales </w:t>
      </w:r>
      <w:proofErr w:type="gramStart"/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infringidos</w:t>
      </w:r>
      <w:proofErr w:type="gramEnd"/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 xml:space="preserve"> y motivaci</w:t>
      </w:r>
      <w:r w:rsidRPr="003523D3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 al respecto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El consultante, si bien manifiesta que, a su criterio, las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normas legales transcritas contravienen a lo dispuesto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en los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culos 313, 314 y 315 de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Rep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blica, no se refiere a los principios contenidos en las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mencionadas disposiciones constitucionales ni formula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motivaci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alguna que sustente su afirmaci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Para mejor comprensi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 del an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lisis, se transcriben a continuaci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las disposiciones constitucionales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infringidas, seg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la opini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del juez consultante: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Art. 313.- El Estado se reserva el derecho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administrar, regular, controlar y gestionar los sectores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estrat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gicos, de conformidad con los principios de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sostenibilidad ambiental, precauci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n, prevenci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y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eficiencia. Los sectores estrat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gicos, de decisi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y control exclusivo del Estado, son aquellos que por su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trascendencia y magnitud tienen decisiva influencia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econ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mica, social, pol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tica o ambiental, y deber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orientarse al pleno desarrollo de los derechos y al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inter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 social. Se consideran sectores estrat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gicos la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energ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en todas sus formas, las telecomunicaciones,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los recursos naturales no renovables, el transporte y la refinaci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 hidrocarburos, la biodiversidad y el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patrimonio gen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tico, el espectro radioel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ctrico, el agua,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y los dem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s que determine la ley.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Art. 314.- El Estado ser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responsable de la provisi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los servicios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blicos de agua potable y de riego,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saneamiento, energ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el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ctrica, telecomunicaciones,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vialidad, infraestructuras portuarias y aeroportuarias, y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los dem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s que determine la ley.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87" w:after="0" w:line="21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Estado garantizar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que los servicios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blicos y su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provisi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respondan a los principios de obligatoriedad,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generalidad, uniformidad, eficiencia, responsabilidad,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universalidad, accesibilidad, regularidad, continuidad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y calidad. El Estado dispondr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que los precios y tarifas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los servicios p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blicos sean equitativos, y establecer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 xml:space="preserve">á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su control y regulaci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lastRenderedPageBreak/>
        <w:t>Art. 315.- El Estado constituir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empresas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 para la gesti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sectores estrat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gicos, la prestaci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servicios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blicos, el aprovechamiento sustentable de recursos naturales o de bienes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blicos y el desarrollo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de otras actividades econ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micas.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Las empresas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blicas estar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bajo la regulaci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y el control espec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fico de los organismos pertinentes, de acuerdo con la ley; funcionar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como sociedades de derecho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blico, con personalidad jur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dica, autonom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financiera, econ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mica, administrativa y de gesti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n, con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altos par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metros de calidad y criterios empresariales,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econ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micos, sociales y ambientales. Los excedentes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podr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destinarse a la inversi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y reinversi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en las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mismas empresas o sus subsidiarias, relacionadas o 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asociadas, de car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cter p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blico, en niveles que garanticen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su desarrollo. Los excedentes que no fueran invertidos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o reinvertidos se transferir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al Presupuesto General del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Estado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Fundamentaci</w:t>
      </w:r>
      <w:r w:rsidRPr="003523D3">
        <w:rPr>
          <w:rFonts w:ascii="Arial" w:eastAsia="Times New Roman" w:hAnsi="Arial" w:cs="Times New Roman"/>
          <w:bCs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 xml:space="preserve">n sobre la relevancia de la consulta con </w:t>
      </w: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respecto a la decisi</w:t>
      </w:r>
      <w:r w:rsidRPr="003523D3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 del caso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En la consulta formulada no se expresa tampoco ninguna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fundamentaci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que explique la relevancia de las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disposiciones cuya constitucionalidad se consulta, con respecto a la decisi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que deba adoptarse en la misma,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pues, como se analizar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m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 adelante, la duda razonable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del juez consultante no es realmente con respecto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 la constitucionalidad de las disposiciones legales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mencionadas, sino m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s bien con respecto a la contradicci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de dichas normas legales con otras disposiciones de igual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jerarqu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a normativa.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Se concluye adem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s que si bien el juez consultante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identifica los enunciados normativos a ser consultados,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como son los art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culos 4, 41 segundo inciso y Disposici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General Octava de la Ley de Empresas P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blicas, e identifica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tambi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los principios y reglas constitucionales que se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presumen infringidos, como son los desarrollados por los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art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culos 313, 314 y 315 de la Constituci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blica,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este no realiza una explicaci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y fundamentaci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clara,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ni precisa la relevancia de la disposici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normativa cuya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constitucionalidad se consulta, respecto de la decisi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definitiva de un caso concreto, a m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s de no poder justificar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la imposibilidad de continuar con el procedimiento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aplicar dicho enunciado, limit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ndose 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nicamente a realizar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una exposici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las normas referidas, sin que se la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relacione con el fondo de la controversia a ser resuelta en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su judicatura, que evidencia la relevancia constitucional.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Otras consideraciones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Referente a lo se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alado en l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neas anteriores, al respecto de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una eventual antinomia legal, hay que traer a referencia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567 del C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digo Org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nico de Organizaci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Territorial, Autonom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y Descentralizaci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que establece: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Obligaci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de pago.- El Estado y m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s entidades del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sector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blico pagar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las tasas que se establezcan por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prestaci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los servicios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blicos que otorguen las municipalidades, distritos metropolitanos y sus empresas.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type w:val="continuous"/>
          <w:pgSz w:w="11909" w:h="16834"/>
          <w:pgMar w:top="1330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3523D3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15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pgSz w:w="11909" w:h="16834"/>
          <w:pgMar w:top="1315" w:right="1304" w:bottom="360" w:left="1308" w:header="720" w:footer="720" w:gutter="0"/>
          <w:cols w:space="720"/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lastRenderedPageBreak/>
        <w:t>Para este objeto, har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constar la correspondiente partida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en sus respectivos presupuestos. Las empresas p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blicas o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privadas que utilicen u ocupen el espacio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 o la v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blica y el espacio a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reo estatal, regional, provincial o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municipal, para colocaci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estructuras, postes y tendido de redes, pagar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al gobierno aut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nomo descentralizado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respectivo la tasa o contraprestaci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por dicho uso u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ocupaci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Debe entenderse que la citada disposici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se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ala a las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empresas p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blicas como responsables del pago de tasas o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contraprestaciones por el uso de espacios o v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blicas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para la colocaci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de estructuras, postes o tendido de redes,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contraponi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ndose a la exenci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que dispone el art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culo 41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la Ley Org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blicas.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Resulta evidente, en consecuencia, la existencia de un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conflicto entre las mencionadas normas legales, cuya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soluci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no es competencia de esta Corte. No corresponde al 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mbito de la consulta de norma 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–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que se refiere al control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concreto de constitucionalidad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–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el an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lisis de problemas jur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dicos que no poseen relevancia constitucional o que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responden a situaciones de resoluci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 antinomias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legales, o a actuaciones y diligencias judiciales.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Al respecto, la Corte Constitucional ha establecido que: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(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) cabe destacar tambi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n, que la determinaci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la norma legal aplicable a un caso concreto les corresponde a las juezas y jueces de la justicia ordinaria. La Corte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Constitucional solamente puede pronunciarse sobre la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Constitucionalidad de las normas jur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dicas y no acerca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los conflictos de aplicaci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entre normas legales. En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cuyo caso, los abogados y, en particular, los jueces deben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resolver los conflictos de normas mediante la aplicaci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los principios procesales de resoluci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antinomias,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jerarqu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a, temporalidad, retroactividad, supletoriedad y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especialidad de la norma procesal</w:t>
      </w: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4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(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).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Por otra parte cabe se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alar que respecto a las normas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materia de la consulta, el procurador general del Estado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en uso de sus atribuciones, constantes en 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 3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literal e de la Ley Org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nica de la Procuradur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 General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del Estado</w:t>
      </w:r>
      <w:r w:rsidRPr="003523D3">
        <w:rPr>
          <w:rFonts w:ascii="Arial" w:eastAsia="Times New Roman" w:hAnsi="Arial" w:cs="Arial"/>
          <w:spacing w:val="-8"/>
          <w:sz w:val="16"/>
          <w:szCs w:val="16"/>
          <w:vertAlign w:val="superscript"/>
          <w:lang w:val="es-ES_tradnl" w:eastAsia="es-ES"/>
        </w:rPr>
        <w:t>5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ha dilucidado el </w:t>
      </w:r>
      <w:proofErr w:type="spellStart"/>
      <w:r w:rsidRPr="003523D3">
        <w:rPr>
          <w:rFonts w:ascii="Arial" w:eastAsia="Times New Roman" w:hAnsi="Arial" w:cs="Arial"/>
          <w:i/>
          <w:iCs/>
          <w:spacing w:val="-8"/>
          <w:sz w:val="16"/>
          <w:szCs w:val="16"/>
          <w:lang w:val="es-ES_tradnl" w:eastAsia="es-ES"/>
        </w:rPr>
        <w:t>thema</w:t>
      </w:r>
      <w:proofErr w:type="spellEnd"/>
      <w:r w:rsidRPr="003523D3">
        <w:rPr>
          <w:rFonts w:ascii="Arial" w:eastAsia="Times New Roman" w:hAnsi="Arial" w:cs="Arial"/>
          <w:i/>
          <w:iCs/>
          <w:spacing w:val="-8"/>
          <w:sz w:val="16"/>
          <w:szCs w:val="16"/>
          <w:lang w:val="es-ES_tradnl" w:eastAsia="es-ES"/>
        </w:rPr>
        <w:t xml:space="preserve"> </w:t>
      </w:r>
      <w:proofErr w:type="spellStart"/>
      <w:r w:rsidRPr="003523D3">
        <w:rPr>
          <w:rFonts w:ascii="Arial" w:eastAsia="Times New Roman" w:hAnsi="Arial" w:cs="Arial"/>
          <w:i/>
          <w:iCs/>
          <w:spacing w:val="-8"/>
          <w:sz w:val="16"/>
          <w:szCs w:val="16"/>
          <w:lang w:val="es-ES_tradnl" w:eastAsia="es-ES"/>
        </w:rPr>
        <w:t>decidendum</w:t>
      </w:r>
      <w:proofErr w:type="spellEnd"/>
      <w:r w:rsidRPr="003523D3">
        <w:rPr>
          <w:rFonts w:ascii="Arial" w:eastAsia="Times New Roman" w:hAnsi="Arial" w:cs="Arial"/>
          <w:i/>
          <w:iCs/>
          <w:spacing w:val="-8"/>
          <w:sz w:val="16"/>
          <w:szCs w:val="16"/>
          <w:lang w:val="es-ES_tradnl" w:eastAsia="es-ES"/>
        </w:rPr>
        <w:t xml:space="preserve">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mediante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oficios 00987, 01808 y 01906 de 21 de marzo, 16 y 20 de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mayo del 2011, en cuyo dictamen en lo fundamental se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ala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lo siguiente: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(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) 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¿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Ley Org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blicas est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 xml:space="preserve">á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comprendida dentro del Derecho P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blico, que establece 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que solo se debe hacer o cumplir con lo que est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 escrito?</w:t>
      </w:r>
    </w:p>
    <w:p w:rsidR="003523D3" w:rsidRPr="003523D3" w:rsidRDefault="003523D3" w:rsidP="003523D3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576" w:after="0" w:line="168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4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Corte Constitucional del Ecuador, sentencia N</w:t>
      </w:r>
      <w:proofErr w:type="gramStart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001-13-SCN-CC,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br/>
        <w:t>caso N.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0535-12-CN del 06 de febrero del 2013.</w:t>
      </w:r>
    </w:p>
    <w:p w:rsidR="003523D3" w:rsidRPr="003523D3" w:rsidRDefault="003523D3" w:rsidP="003523D3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149" w:after="0" w:line="168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5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Ley Org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nica de la Procuradur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a General del Estado, art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culo 3 literal e) Absolver, consultas y asesorar a los organismos y entidades del sector p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blico, as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como a las personas jur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dicas  de derecho privado con finalidad social o p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blica, sobre la inteligencia o aplicaci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de las normas 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constitucionales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, legales o de otro orden jur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dico. El pronunciamiento ser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obligatorio para la Administraci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 P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blica, sobre la materia consultada, en los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br/>
        <w:t>t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rminos que se indican en esta ley.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lastRenderedPageBreak/>
        <w:t>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315 de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 del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Ecuador, establece que el Estado constituir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empresas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blicas para la gesti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sectores estrat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gicos, la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prestaci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servicios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blicos, el aprovechamiento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sustentable de recursos naturales o de bienes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blicos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y el desarrollo de otras actividades econ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micas; y,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dispone que las empresas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 funcionar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como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sociedades de derecho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blico, con personalidad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jur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dica, autonom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a financiera, econ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mica,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administrativa y de gesti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n, con altos par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metros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calidad y criterios empresariales, econ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micos, sociales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y ambientales.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El art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culo 1 de la Ley Org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blicas, dispone que la Ley regula la constituci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n, organizaci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n,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funcionamiento, fusi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n, escisi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 y liquidaci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las empresas 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blicas que no pertenezcan al sector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financiero y que act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en en el 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mbito internacional,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nacional, regional, provincial o local.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4 ib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dem, define a las empresas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blicas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como: </w:t>
      </w:r>
      <w:r w:rsidRPr="003523D3">
        <w:rPr>
          <w:rFonts w:ascii="Arial" w:eastAsia="Times New Roman" w:hAnsi="Arial" w:cs="Times New Roman"/>
          <w:i/>
          <w:iCs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entidades que pertenecen al Estado en </w:t>
      </w:r>
      <w:r w:rsidRPr="003523D3">
        <w:rPr>
          <w:rFonts w:ascii="Arial" w:eastAsia="Times New Roman" w:hAnsi="Arial" w:cs="Arial"/>
          <w:i/>
          <w:iCs/>
          <w:spacing w:val="-5"/>
          <w:sz w:val="16"/>
          <w:szCs w:val="16"/>
          <w:lang w:val="es-ES_tradnl" w:eastAsia="es-ES"/>
        </w:rPr>
        <w:t>los t</w:t>
      </w:r>
      <w:r w:rsidRPr="003523D3">
        <w:rPr>
          <w:rFonts w:ascii="Arial" w:eastAsia="Times New Roman" w:hAnsi="Arial" w:cs="Times New Roman"/>
          <w:i/>
          <w:iCs/>
          <w:spacing w:val="-5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i/>
          <w:iCs/>
          <w:spacing w:val="-5"/>
          <w:sz w:val="16"/>
          <w:szCs w:val="16"/>
          <w:lang w:val="es-ES_tradnl" w:eastAsia="es-ES"/>
        </w:rPr>
        <w:t>rminos que establece la Constituci</w:t>
      </w:r>
      <w:r w:rsidRPr="003523D3">
        <w:rPr>
          <w:rFonts w:ascii="Arial" w:eastAsia="Times New Roman" w:hAnsi="Arial" w:cs="Times New Roman"/>
          <w:i/>
          <w:iCs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i/>
          <w:iCs/>
          <w:spacing w:val="-5"/>
          <w:sz w:val="16"/>
          <w:szCs w:val="16"/>
          <w:lang w:val="es-ES_tradnl" w:eastAsia="es-ES"/>
        </w:rPr>
        <w:t xml:space="preserve">n de la </w:t>
      </w:r>
      <w:r w:rsidRPr="003523D3">
        <w:rPr>
          <w:rFonts w:ascii="Arial" w:eastAsia="Times New Roman" w:hAnsi="Arial" w:cs="Arial"/>
          <w:i/>
          <w:iCs/>
          <w:spacing w:val="-10"/>
          <w:sz w:val="16"/>
          <w:szCs w:val="16"/>
          <w:lang w:val="es-ES_tradnl" w:eastAsia="es-ES"/>
        </w:rPr>
        <w:t>Rep</w:t>
      </w:r>
      <w:r w:rsidRPr="003523D3">
        <w:rPr>
          <w:rFonts w:ascii="Arial" w:eastAsia="Times New Roman" w:hAnsi="Arial" w:cs="Times New Roman"/>
          <w:i/>
          <w:iCs/>
          <w:spacing w:val="-10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i/>
          <w:iCs/>
          <w:spacing w:val="-10"/>
          <w:sz w:val="16"/>
          <w:szCs w:val="16"/>
          <w:lang w:val="es-ES_tradnl" w:eastAsia="es-ES"/>
        </w:rPr>
        <w:t xml:space="preserve">blica, </w:t>
      </w:r>
      <w:r w:rsidRPr="003523D3">
        <w:rPr>
          <w:rFonts w:ascii="Arial" w:eastAsia="Times New Roman" w:hAnsi="Arial" w:cs="Arial"/>
          <w:bCs/>
          <w:i/>
          <w:iCs/>
          <w:spacing w:val="-10"/>
          <w:sz w:val="16"/>
          <w:szCs w:val="16"/>
          <w:lang w:val="es-ES_tradnl" w:eastAsia="es-ES"/>
        </w:rPr>
        <w:t>personas jur</w:t>
      </w:r>
      <w:r w:rsidRPr="003523D3">
        <w:rPr>
          <w:rFonts w:ascii="Arial" w:eastAsia="Times New Roman" w:hAnsi="Arial" w:cs="Times New Roman"/>
          <w:bCs/>
          <w:i/>
          <w:iCs/>
          <w:spacing w:val="-10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bCs/>
          <w:i/>
          <w:iCs/>
          <w:spacing w:val="-10"/>
          <w:sz w:val="16"/>
          <w:szCs w:val="16"/>
          <w:lang w:val="es-ES_tradnl" w:eastAsia="es-ES"/>
        </w:rPr>
        <w:t>dicas de derecho p</w:t>
      </w:r>
      <w:r w:rsidRPr="003523D3">
        <w:rPr>
          <w:rFonts w:ascii="Arial" w:eastAsia="Times New Roman" w:hAnsi="Arial" w:cs="Times New Roman"/>
          <w:bCs/>
          <w:i/>
          <w:iCs/>
          <w:spacing w:val="-10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bCs/>
          <w:i/>
          <w:iCs/>
          <w:spacing w:val="-10"/>
          <w:sz w:val="16"/>
          <w:szCs w:val="16"/>
          <w:lang w:val="es-ES_tradnl" w:eastAsia="es-ES"/>
        </w:rPr>
        <w:t>blico</w:t>
      </w:r>
      <w:r w:rsidRPr="003523D3">
        <w:rPr>
          <w:rFonts w:ascii="Arial" w:eastAsia="Times New Roman" w:hAnsi="Arial" w:cs="Arial"/>
          <w:i/>
          <w:iCs/>
          <w:spacing w:val="-10"/>
          <w:sz w:val="16"/>
          <w:szCs w:val="16"/>
          <w:lang w:val="es-ES_tradnl" w:eastAsia="es-ES"/>
        </w:rPr>
        <w:t xml:space="preserve">, </w:t>
      </w:r>
      <w:r w:rsidRPr="003523D3">
        <w:rPr>
          <w:rFonts w:ascii="Arial" w:eastAsia="Times New Roman" w:hAnsi="Arial" w:cs="Arial"/>
          <w:i/>
          <w:iCs/>
          <w:spacing w:val="-4"/>
          <w:sz w:val="16"/>
          <w:szCs w:val="16"/>
          <w:lang w:val="es-ES_tradnl" w:eastAsia="es-ES"/>
        </w:rPr>
        <w:t>con patrimonio propio, dotadas de autonom</w:t>
      </w:r>
      <w:r w:rsidRPr="003523D3">
        <w:rPr>
          <w:rFonts w:ascii="Arial" w:eastAsia="Times New Roman" w:hAnsi="Arial" w:cs="Times New Roman"/>
          <w:i/>
          <w:iCs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i/>
          <w:iCs/>
          <w:spacing w:val="-4"/>
          <w:sz w:val="16"/>
          <w:szCs w:val="16"/>
          <w:lang w:val="es-ES_tradnl" w:eastAsia="es-ES"/>
        </w:rPr>
        <w:t xml:space="preserve">a </w:t>
      </w:r>
      <w:r w:rsidRPr="003523D3">
        <w:rPr>
          <w:rFonts w:ascii="Arial" w:eastAsia="Times New Roman" w:hAnsi="Arial" w:cs="Arial"/>
          <w:i/>
          <w:iCs/>
          <w:spacing w:val="-6"/>
          <w:sz w:val="16"/>
          <w:szCs w:val="16"/>
          <w:lang w:val="es-ES_tradnl" w:eastAsia="es-ES"/>
        </w:rPr>
        <w:t>presupuestaria, financiera, econ</w:t>
      </w:r>
      <w:r w:rsidRPr="003523D3">
        <w:rPr>
          <w:rFonts w:ascii="Arial" w:eastAsia="Times New Roman" w:hAnsi="Arial" w:cs="Times New Roman"/>
          <w:i/>
          <w:iCs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i/>
          <w:iCs/>
          <w:spacing w:val="-6"/>
          <w:sz w:val="16"/>
          <w:szCs w:val="16"/>
          <w:lang w:val="es-ES_tradnl" w:eastAsia="es-ES"/>
        </w:rPr>
        <w:t xml:space="preserve">mica, administrativa </w:t>
      </w:r>
      <w:r w:rsidRPr="003523D3">
        <w:rPr>
          <w:rFonts w:ascii="Arial" w:eastAsia="Times New Roman" w:hAnsi="Arial" w:cs="Arial"/>
          <w:i/>
          <w:iCs/>
          <w:spacing w:val="-7"/>
          <w:sz w:val="16"/>
          <w:szCs w:val="16"/>
          <w:lang w:val="es-ES_tradnl" w:eastAsia="es-ES"/>
        </w:rPr>
        <w:t>y de gesti</w:t>
      </w:r>
      <w:r w:rsidRPr="003523D3">
        <w:rPr>
          <w:rFonts w:ascii="Arial" w:eastAsia="Times New Roman" w:hAnsi="Arial" w:cs="Times New Roman"/>
          <w:i/>
          <w:iCs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i/>
          <w:iCs/>
          <w:spacing w:val="-7"/>
          <w:sz w:val="16"/>
          <w:szCs w:val="16"/>
          <w:lang w:val="es-ES_tradnl" w:eastAsia="es-ES"/>
        </w:rPr>
        <w:t>n</w:t>
      </w:r>
      <w:r w:rsidRPr="003523D3">
        <w:rPr>
          <w:rFonts w:ascii="Arial" w:eastAsia="Times New Roman" w:hAnsi="Arial" w:cs="Times New Roman"/>
          <w:i/>
          <w:iCs/>
          <w:spacing w:val="-7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, destinadas a la gesti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sectores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estrat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gicos, la prestaci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de servicios 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blicos, el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aprovechamiento sustentable de recursos naturales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 de bienes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blicos y en general al desarrollo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actividades econ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micas que corresponden al Estado.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El mismo art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 se refiere adem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s a las empresas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subsidiarias y filiales de las empresas p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blicas, y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 las agencias y unidades de negocio, creadas para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desarrollar sus actividades o prestar servicios de manera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desconcentrada.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Por su parte, 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226 de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blica, establece el principio de legalidad que rige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en Derecho 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blico, y dispone que: 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Art. 226.- Las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instituciones del Estado, sus organismos, dependencias,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las servidoras o servidores p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blicos y las personas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 act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en en virtud de una potestad estatal ejercer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solamente las competencias y facultades que les sean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atribuidas en la Constituci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y la ley. Tendr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el deber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de coordinar acciones para el cumplimiento de sus fines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y hacer efectivo el goce y ejercicio de los derechos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reconocidos en la Constituci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De las normas citadas se desprende que las empresas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 pertenecen al Estado y son personas jur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dicas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derecho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blico, seg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las define el citado art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culo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4 de la Ley Org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blicas, que en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sus Transitorias ha dispuesto la transformaci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las sociedades an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nimas de propiedad del Estado,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previendo un 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gimen de excepci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aplicable a las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sociedades an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nimas de propiedad del Estado que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operan en el sector </w:t>
      </w:r>
      <w:proofErr w:type="gramStart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el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ctrico(</w:t>
      </w:r>
      <w:proofErr w:type="gramEnd"/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)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6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3523D3" w:rsidRPr="00896A37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533" w:after="0" w:line="168" w:lineRule="exact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896A37">
        <w:rPr>
          <w:rFonts w:ascii="Arial" w:eastAsia="Times New Roman" w:hAnsi="Arial" w:cs="Arial"/>
          <w:b/>
          <w:sz w:val="16"/>
          <w:szCs w:val="16"/>
          <w:highlight w:val="yellow"/>
          <w:vertAlign w:val="superscript"/>
          <w:lang w:val="es-ES_tradnl" w:eastAsia="es-ES"/>
        </w:rPr>
        <w:t>6</w:t>
      </w:r>
      <w:r w:rsidRPr="00896A37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 xml:space="preserve"> Pronunciamiento de la Procuradur</w:t>
      </w:r>
      <w:r w:rsidRPr="00896A37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>í</w:t>
      </w:r>
      <w:r w:rsidRPr="00896A37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a General del Estado, oficio N</w:t>
      </w:r>
      <w:proofErr w:type="gramStart"/>
      <w:r w:rsidRPr="00896A37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.</w:t>
      </w:r>
      <w:r w:rsidRPr="00896A37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>º</w:t>
      </w:r>
      <w:proofErr w:type="gramEnd"/>
      <w:r w:rsidRPr="00896A37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 xml:space="preserve"> </w:t>
      </w:r>
      <w:r w:rsidRPr="00896A37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01906 de 20 de mayo del 2011.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type w:val="continuous"/>
          <w:pgSz w:w="11909" w:h="16834"/>
          <w:pgMar w:top="1315" w:right="1304" w:bottom="360" w:left="1308" w:header="720" w:footer="720" w:gutter="0"/>
          <w:cols w:num="2" w:space="720" w:equalWidth="0">
            <w:col w:w="4305" w:space="682"/>
            <w:col w:w="4310"/>
          </w:cols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235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16   --   Segundo Suplemento   --   Registro Oficial N</w:t>
      </w:r>
      <w:r w:rsidRPr="003523D3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pgSz w:w="11909" w:h="16834"/>
          <w:pgMar w:top="1322" w:right="1299" w:bottom="360" w:left="1308" w:header="720" w:footer="720" w:gutter="0"/>
          <w:cols w:space="720"/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lastRenderedPageBreak/>
        <w:t>“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(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)Por las consideraciones expuestas en atenci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a sus consultas relacionadas con el mismo tema, con fundamento en el an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lisis jur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dico precedente,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se concluye que</w:t>
      </w:r>
      <w:r w:rsidRPr="00C61021">
        <w:rPr>
          <w:rFonts w:ascii="Arial" w:eastAsia="Times New Roman" w:hAnsi="Arial" w:cs="Arial"/>
          <w:b/>
          <w:spacing w:val="-9"/>
          <w:sz w:val="16"/>
          <w:szCs w:val="16"/>
          <w:highlight w:val="yellow"/>
          <w:lang w:val="es-ES_tradnl" w:eastAsia="es-ES"/>
        </w:rPr>
        <w:t>, las empresas p</w:t>
      </w:r>
      <w:r w:rsidRPr="00C61021">
        <w:rPr>
          <w:rFonts w:ascii="Arial" w:eastAsia="Times New Roman" w:hAnsi="Arial" w:cs="Times New Roman"/>
          <w:b/>
          <w:spacing w:val="-9"/>
          <w:sz w:val="16"/>
          <w:szCs w:val="16"/>
          <w:highlight w:val="yellow"/>
          <w:lang w:val="es-ES_tradnl" w:eastAsia="es-ES"/>
        </w:rPr>
        <w:t>ú</w:t>
      </w:r>
      <w:r w:rsidRPr="00C61021">
        <w:rPr>
          <w:rFonts w:ascii="Arial" w:eastAsia="Times New Roman" w:hAnsi="Arial" w:cs="Arial"/>
          <w:b/>
          <w:spacing w:val="-9"/>
          <w:sz w:val="16"/>
          <w:szCs w:val="16"/>
          <w:highlight w:val="yellow"/>
          <w:lang w:val="es-ES_tradnl" w:eastAsia="es-ES"/>
        </w:rPr>
        <w:t xml:space="preserve">blicas que presten </w:t>
      </w:r>
      <w:r w:rsidRPr="00C61021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>servicios p</w:t>
      </w:r>
      <w:r w:rsidRPr="00C61021">
        <w:rPr>
          <w:rFonts w:ascii="Arial" w:eastAsia="Times New Roman" w:hAnsi="Arial" w:cs="Times New Roman"/>
          <w:b/>
          <w:spacing w:val="-8"/>
          <w:sz w:val="16"/>
          <w:szCs w:val="16"/>
          <w:highlight w:val="yellow"/>
          <w:lang w:val="es-ES_tradnl" w:eastAsia="es-ES"/>
        </w:rPr>
        <w:t>ú</w:t>
      </w:r>
      <w:r w:rsidRPr="00C61021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>blicos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</w:t>
      </w:r>
      <w:r w:rsidRPr="00C61021">
        <w:rPr>
          <w:rFonts w:ascii="Arial" w:eastAsia="Times New Roman" w:hAnsi="Arial" w:cs="Arial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>est</w:t>
      </w:r>
      <w:r w:rsidRPr="00C61021">
        <w:rPr>
          <w:rFonts w:ascii="Arial" w:eastAsia="Times New Roman" w:hAnsi="Arial" w:cs="Times New Roman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>á</w:t>
      </w:r>
      <w:r w:rsidRPr="00C61021">
        <w:rPr>
          <w:rFonts w:ascii="Arial" w:eastAsia="Times New Roman" w:hAnsi="Arial" w:cs="Arial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 xml:space="preserve">n exentas del pago </w:t>
      </w:r>
      <w:r w:rsidRPr="003523D3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>de regal</w:t>
      </w:r>
      <w:r w:rsidRPr="003523D3">
        <w:rPr>
          <w:rFonts w:ascii="Arial" w:eastAsia="Times New Roman" w:hAnsi="Arial" w:cs="Times New Roman"/>
          <w:b/>
          <w:spacing w:val="-8"/>
          <w:sz w:val="16"/>
          <w:szCs w:val="16"/>
          <w:highlight w:val="yellow"/>
          <w:lang w:val="es-ES_tradnl" w:eastAsia="es-ES"/>
        </w:rPr>
        <w:t>í</w:t>
      </w:r>
      <w:r w:rsidRPr="003523D3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 xml:space="preserve">as, </w:t>
      </w:r>
      <w:r w:rsidRPr="003523D3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tributos o de cualquier otra contraprestaci</w:t>
      </w:r>
      <w:r w:rsidRPr="003523D3">
        <w:rPr>
          <w:rFonts w:ascii="Arial" w:eastAsia="Times New Roman" w:hAnsi="Arial" w:cs="Times New Roman"/>
          <w:b/>
          <w:spacing w:val="-7"/>
          <w:sz w:val="16"/>
          <w:szCs w:val="16"/>
          <w:highlight w:val="yellow"/>
          <w:lang w:val="es-ES_tradnl" w:eastAsia="es-ES"/>
        </w:rPr>
        <w:t>ó</w:t>
      </w:r>
      <w:r w:rsidRPr="003523D3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 xml:space="preserve">n por el uso </w:t>
      </w:r>
      <w:r w:rsidRPr="003523D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u ocupaci</w:t>
      </w:r>
      <w:r w:rsidRPr="003523D3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ó</w:t>
      </w:r>
      <w:r w:rsidRPr="003523D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n del espacio p</w:t>
      </w:r>
      <w:r w:rsidRPr="003523D3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ú</w:t>
      </w:r>
      <w:r w:rsidRPr="003523D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blico o la v</w:t>
      </w:r>
      <w:r w:rsidRPr="003523D3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í</w:t>
      </w:r>
      <w:r w:rsidRPr="003523D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a p</w:t>
      </w:r>
      <w:r w:rsidRPr="003523D3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ú</w:t>
      </w:r>
      <w:r w:rsidRPr="003523D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 xml:space="preserve">blica y del </w:t>
      </w:r>
      <w:r w:rsidRPr="003523D3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espacio a</w:t>
      </w:r>
      <w:r w:rsidRPr="003523D3">
        <w:rPr>
          <w:rFonts w:ascii="Arial" w:eastAsia="Times New Roman" w:hAnsi="Arial" w:cs="Times New Roman"/>
          <w:b/>
          <w:spacing w:val="-7"/>
          <w:sz w:val="16"/>
          <w:szCs w:val="16"/>
          <w:highlight w:val="yellow"/>
          <w:lang w:val="es-ES_tradnl" w:eastAsia="es-ES"/>
        </w:rPr>
        <w:t>é</w:t>
      </w:r>
      <w:r w:rsidRPr="003523D3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reo estatal, regional, provincial o municipal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para colocaci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estructuras, postes y tendido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redes, conforme lo prev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el art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culo 41 inciso segundo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la Ley Org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blicas; y adem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s, gozar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del derecho de uso gratuito de v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as, postes,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ductos, veredas e infraestructura similar de propiedad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estatal, regional, provincial, municipal o de otras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empresas p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blicas, por lo que estar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exentas del pago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 tributos y otras similares por este concepto, al tenor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la Disposici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General Octava de la misma Ley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Org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nica.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Sin perjuicio de lo expuesto, en virtud de que las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exenciones que he se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alado en el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rrafo precedente se aplican 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nicamente a las empresas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blicas que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prestan servicios 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blicos, al tenor de las normas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Ley Org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nica de Empresas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blicas, referidas en el mismo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rrafo, con respecto a </w:t>
      </w:r>
      <w:r w:rsidRPr="00C61021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las empresas p</w:t>
      </w:r>
      <w:r w:rsidRPr="00C61021">
        <w:rPr>
          <w:rFonts w:ascii="Arial" w:eastAsia="Times New Roman" w:hAnsi="Arial" w:cs="Times New Roman"/>
          <w:b/>
          <w:spacing w:val="-7"/>
          <w:sz w:val="16"/>
          <w:szCs w:val="16"/>
          <w:highlight w:val="yellow"/>
          <w:lang w:val="es-ES_tradnl" w:eastAsia="es-ES"/>
        </w:rPr>
        <w:t>ú</w:t>
      </w:r>
      <w:r w:rsidRPr="00C61021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 xml:space="preserve">blicas </w:t>
      </w:r>
      <w:r w:rsidRPr="00C61021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que no presten servicios p</w:t>
      </w:r>
      <w:r w:rsidRPr="00C61021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ú</w:t>
      </w:r>
      <w:r w:rsidRPr="00C61021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blicos y a las empresas privadas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, se aplica el inciso segundo del art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culo 567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del C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digo Org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nico de Organizaci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Territorial,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Autonom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y Descentralizaci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n, que establece que, las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empresas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blicas (que no presten servicios 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blicos) o empresas privadas que utilicen u ocupen el espacio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blico o la v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blica y el espacio a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reo estatal,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regional, provincial o municipal, para la colocaci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estructuras, postes y tendido de redes</w:t>
      </w:r>
      <w:r w:rsidRPr="0042576F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, pagar</w:t>
      </w:r>
      <w:r w:rsidRPr="0042576F">
        <w:rPr>
          <w:rFonts w:ascii="Arial" w:eastAsia="Times New Roman" w:hAnsi="Arial" w:cs="Times New Roman"/>
          <w:b/>
          <w:spacing w:val="-7"/>
          <w:sz w:val="16"/>
          <w:szCs w:val="16"/>
          <w:highlight w:val="yellow"/>
          <w:lang w:val="es-ES_tradnl" w:eastAsia="es-ES"/>
        </w:rPr>
        <w:t>á</w:t>
      </w:r>
      <w:r w:rsidRPr="0042576F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 xml:space="preserve">n al </w:t>
      </w:r>
      <w:r w:rsidRPr="0042576F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gobierno aut</w:t>
      </w:r>
      <w:r w:rsidRPr="0042576F">
        <w:rPr>
          <w:rFonts w:ascii="Arial" w:eastAsia="Times New Roman" w:hAnsi="Arial" w:cs="Times New Roman"/>
          <w:b/>
          <w:spacing w:val="-6"/>
          <w:sz w:val="16"/>
          <w:szCs w:val="16"/>
          <w:highlight w:val="yellow"/>
          <w:lang w:val="es-ES_tradnl" w:eastAsia="es-ES"/>
        </w:rPr>
        <w:t>ó</w:t>
      </w:r>
      <w:r w:rsidRPr="0042576F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nomo descentralizado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respectivo la tasa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 contraprestaci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por dicho uso u ocupaci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n(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)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En consecuencia la antinomia legal que se presenta en esta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causa, no es materia de consulta de constitucionalidad,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tanto m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 cuando esta </w:t>
      </w:r>
      <w:r w:rsidRPr="0042576F">
        <w:rPr>
          <w:rFonts w:ascii="Arial" w:eastAsia="Times New Roman" w:hAnsi="Arial" w:cs="Arial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>ha sido resuelta por la Procuradur</w:t>
      </w:r>
      <w:r w:rsidRPr="0042576F">
        <w:rPr>
          <w:rFonts w:ascii="Arial" w:eastAsia="Times New Roman" w:hAnsi="Arial" w:cs="Times New Roman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>í</w:t>
      </w:r>
      <w:r w:rsidRPr="0042576F">
        <w:rPr>
          <w:rFonts w:ascii="Arial" w:eastAsia="Times New Roman" w:hAnsi="Arial" w:cs="Arial"/>
          <w:b/>
          <w:color w:val="FF0000"/>
          <w:spacing w:val="-8"/>
          <w:sz w:val="16"/>
          <w:szCs w:val="16"/>
          <w:highlight w:val="yellow"/>
          <w:lang w:val="es-ES_tradnl" w:eastAsia="es-ES"/>
        </w:rPr>
        <w:t xml:space="preserve">a </w:t>
      </w:r>
      <w:r w:rsidRPr="0042576F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General del Estado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right="5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III. DECISI</w:t>
      </w:r>
      <w:r w:rsidRPr="003523D3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En m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rito de lo expuesto, administrando justicia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constitucional y por mandato de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 del Ecuador, la Corte Constitucional expide la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siguiente: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SENTENCIA</w:t>
      </w:r>
    </w:p>
    <w:p w:rsidR="003523D3" w:rsidRPr="003523D3" w:rsidRDefault="003523D3" w:rsidP="00F66B03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02" w:after="0" w:line="240" w:lineRule="auto"/>
        <w:ind w:left="283"/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</w:pP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Negar la consulta de norma planteada.</w:t>
      </w:r>
    </w:p>
    <w:p w:rsidR="003523D3" w:rsidRPr="003523D3" w:rsidRDefault="003523D3" w:rsidP="00F66B03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97" w:after="0" w:line="221" w:lineRule="exact"/>
        <w:ind w:left="566" w:right="5" w:hanging="283"/>
        <w:jc w:val="both"/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</w:pP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Devolver el expediente al juzgado vig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simo 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segundo de garant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as penales y </w:t>
      </w:r>
      <w:proofErr w:type="spellStart"/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multicompetente</w:t>
      </w:r>
      <w:proofErr w:type="spellEnd"/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 del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Guayas.</w:t>
      </w:r>
    </w:p>
    <w:p w:rsidR="003523D3" w:rsidRPr="003523D3" w:rsidRDefault="003523D3" w:rsidP="00F66B03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9" w:after="0" w:line="437" w:lineRule="exact"/>
        <w:ind w:left="283"/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</w:pP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Notif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quese, publ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quese y c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mplase.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Wendy Molina Andrade, </w:t>
      </w:r>
      <w:r w:rsidRPr="003523D3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PRESIDENTA (E).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3523D3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Raz</w:t>
      </w:r>
      <w:r w:rsidRPr="003523D3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n: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Siento por tal, que la sentencia que antecede fue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aprobada por el Pleno de la Corte Constitucional, con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siete votos de las se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oras juezas y se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ores jueces: Antonio </w:t>
      </w:r>
      <w:proofErr w:type="spellStart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Gagliardo</w:t>
      </w:r>
      <w:proofErr w:type="spellEnd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Loor, Marcelo Jaramillo Villa, Tatiana </w:t>
      </w:r>
      <w:proofErr w:type="spellStart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Orde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ana</w:t>
      </w:r>
      <w:proofErr w:type="spellEnd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Sierra, Alfredo Ruiz Guzm</w:t>
      </w:r>
      <w:r w:rsidRPr="003523D3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n, Ruth </w:t>
      </w:r>
      <w:proofErr w:type="spellStart"/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Seni</w:t>
      </w:r>
      <w:proofErr w:type="spellEnd"/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</w:t>
      </w:r>
      <w:proofErr w:type="spellStart"/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Pinoargote</w:t>
      </w:r>
      <w:proofErr w:type="spellEnd"/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Manuel Viteri Olvera y Wendy Molina Andrade, sin contar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con la presencia de los jueces Mar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a del Carmen Maldonado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nchez y Patricio Pazmi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o Freire, en sesi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ordinaria del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04 de diciembre de 2013. Lo certifico.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3523D3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CORTE CONSTITUCIONAL DEL ECUADOR.-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Es fiel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copia del original.- Revisado </w:t>
      </w:r>
      <w:proofErr w:type="gramStart"/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proofErr w:type="gramEnd"/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f.) Ilegible.- Quito, 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27 de noviembre de 2014.- f.) Ilegible, Secretar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5"/>
          <w:sz w:val="16"/>
          <w:szCs w:val="16"/>
          <w:u w:val="single"/>
          <w:lang w:val="es-ES_tradnl" w:eastAsia="es-ES"/>
        </w:rPr>
        <w:t>CASO Nro. 0049-11-CN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RAZ</w:t>
      </w:r>
      <w:r w:rsidRPr="003523D3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 xml:space="preserve">N.-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Siento por tal, que la sentencia que antecede fue suscrita por la jueza Wendy Molina Andrade, presidenta (e)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la Corte Constitucional, el d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 martes 07 de enero de dos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mil catorce.- Lo certifico.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f.) Jaime Pozo Chamorro, 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Secretario General.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CORTE CONSTITUCIONAL DEL ECUADOR.-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Es fiel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copia del original.- Revisado </w:t>
      </w:r>
      <w:proofErr w:type="gramStart"/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proofErr w:type="gramEnd"/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f.) Ilegible.- Quito, 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27 de noviembre de 2014.- f.) Ilegible, Secretar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CAUSA N</w:t>
      </w:r>
      <w:proofErr w:type="gramStart"/>
      <w:r w:rsidRPr="003523D3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bCs/>
          <w:spacing w:val="-5"/>
          <w:sz w:val="16"/>
          <w:szCs w:val="16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 xml:space="preserve"> 0049-11-CN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 xml:space="preserve">PLENO DE LA CORTE CONSTITUCIONAL DEL </w:t>
      </w:r>
      <w:r w:rsidRPr="003523D3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ECUADOR.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Guayaquil, 30 de octubre de 2014 a las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19h00. </w:t>
      </w:r>
      <w:r w:rsidRPr="003523D3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 xml:space="preserve">Vistos.-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El ingeniero Jorge Jaramillo </w:t>
      </w:r>
      <w:proofErr w:type="spellStart"/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Mogrovejo</w:t>
      </w:r>
      <w:proofErr w:type="spellEnd"/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 calidad de gerente general de la Empresa 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Estrat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gica Corporaci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Nacional de Electricidad (CNEL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EP), amparado en lo dispuesto en el art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culo 162 de la Constituci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blica del Ecuador, as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como en el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art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 29 del Reglamento de Sustanciaci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Procesos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Competencia de la Corte Constitucional, dentro del expediente N.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0049-11-CN, en calidad de tercero con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inter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s, solicita mediante escrito presentado el 10 de enero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2014, se aclare la sentencia N.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049-13-SCN-CC del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4 de diciembre de 2013, referente a que: 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(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) La Corte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Constitucional por un lado niega la consulta de norma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planteada basando su motivaci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en el sentido de que el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juez consultante no explic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la relevancia constitucional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sobre las normas jur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dicas analizadas, por otro lado los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jueces manifiestan que realmente nos encontramos ante un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conflicto legal y/o antinomia legal, reconociendo que ya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fue resuelto y dilucidado el tema </w:t>
      </w:r>
      <w:proofErr w:type="spellStart"/>
      <w:r w:rsidRPr="003523D3">
        <w:rPr>
          <w:rFonts w:ascii="Arial" w:eastAsia="Times New Roman" w:hAnsi="Arial" w:cs="Arial"/>
          <w:i/>
          <w:iCs/>
          <w:spacing w:val="-7"/>
          <w:sz w:val="16"/>
          <w:szCs w:val="16"/>
          <w:lang w:val="es-ES_tradnl" w:eastAsia="es-ES"/>
        </w:rPr>
        <w:t>decidendum</w:t>
      </w:r>
      <w:proofErr w:type="spellEnd"/>
      <w:r w:rsidRPr="003523D3">
        <w:rPr>
          <w:rFonts w:ascii="Arial" w:eastAsia="Times New Roman" w:hAnsi="Arial" w:cs="Arial"/>
          <w:i/>
          <w:iCs/>
          <w:spacing w:val="-7"/>
          <w:sz w:val="16"/>
          <w:szCs w:val="16"/>
          <w:lang w:val="es-ES_tradnl" w:eastAsia="es-ES"/>
        </w:rPr>
        <w:t xml:space="preserve">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 trav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 del pronunciamiento emitido oportunamente por el procurador general del Estado (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)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. Continuando la sustanciaci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la causa se dispone: </w:t>
      </w:r>
      <w:r w:rsidRPr="003523D3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 xml:space="preserve">PRIMERO.-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Sobre las decisiones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emitidas por la Corte Constitucional no cabe recurso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alguno y las mismas causar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ejecutoria, de conformidad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con lo dispuesto en el art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culo 440 de la Constituci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Rep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blica que establece: 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las sentencias y autos de la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Corte Constitucional tendr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el car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cter de definitivos 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inapelables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, dejando la salvedad de interponer el recurso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ampliaci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y/o aclaraci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n, acorde al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 29 del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Reglamento de Sustanciaci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n de Procesos de Competencia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type w:val="continuous"/>
          <w:pgSz w:w="11909" w:h="16834"/>
          <w:pgMar w:top="1322" w:right="1299" w:bottom="360" w:left="1308" w:header="720" w:footer="720" w:gutter="0"/>
          <w:cols w:num="2" w:space="720" w:equalWidth="0">
            <w:col w:w="4305" w:space="682"/>
            <w:col w:w="4315"/>
          </w:cols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3523D3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17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pgSz w:w="11909" w:h="16834"/>
          <w:pgMar w:top="1325" w:right="1309" w:bottom="360" w:left="1308" w:header="720" w:footer="720" w:gutter="0"/>
          <w:cols w:space="720"/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proofErr w:type="gramStart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lastRenderedPageBreak/>
        <w:t>de</w:t>
      </w:r>
      <w:proofErr w:type="gramEnd"/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la Corte Constitucional, cuestiones por las cuales,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no se puede alterar el criterio emitido en las sentencias</w:t>
      </w:r>
      <w:r w:rsidRPr="003523D3">
        <w:rPr>
          <w:rFonts w:ascii="Arial" w:eastAsia="Times New Roman" w:hAnsi="Arial" w:cs="Arial"/>
          <w:i/>
          <w:iCs/>
          <w:spacing w:val="-6"/>
          <w:sz w:val="16"/>
          <w:szCs w:val="16"/>
          <w:lang w:val="es-ES_tradnl" w:eastAsia="es-ES"/>
        </w:rPr>
        <w:t xml:space="preserve">. </w:t>
      </w:r>
      <w:r w:rsidRPr="003523D3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 xml:space="preserve">SEGUNDO.-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La Corte Constitucional en sentencia N.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 xml:space="preserve">º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001-13-SCN-CC del 6 de febrero de 2013 manifest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ó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que: 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(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…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) En virtud de que esta Corte ha verificado una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recurrencia de problemas para la presentaci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consultas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constitucionalidad de norma, de conformidad con lo dispuesto en los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culos 11.8 y 436 numerales 1 y 6 de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Constituci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n, emite los siguientes criterios que deber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ser observados por las juezas y jueces al momento de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elevar una consulta de norma en aplicaci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del art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culo 428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n: a) Las juezas y jueces, en aplicaci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del art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culo 428 de la Constituci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blica, y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142 de la Ley Org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nica de Garant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as Jurisdiccionales y Control Constitucional, que consideren que una norma es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contraria a la Constituci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n, deber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suspender la causa y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remitir en consulta a la Corte Constitucional el expediente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del proceso que contenga la disposici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normativa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presuntamente contraria a la Constituci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n. b) La consulta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constitucionalidad deber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contener: i. Identificaci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enunciado normativo cuya constitucionalidad se consulta. ii. Identificaci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los principios o reglas constitucionales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que se presumen infringidos, y las circunstancias, motivos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y razones por las cuales dichos principios resultar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an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infringidos. iii. </w:t>
      </w:r>
      <w:r w:rsidRPr="003523D3">
        <w:rPr>
          <w:rFonts w:ascii="Arial" w:eastAsia="Times New Roman" w:hAnsi="Arial" w:cs="Arial"/>
          <w:spacing w:val="-1"/>
          <w:sz w:val="16"/>
          <w:szCs w:val="16"/>
          <w:u w:val="single"/>
          <w:lang w:val="es-ES_tradnl" w:eastAsia="es-ES"/>
        </w:rPr>
        <w:t>Explicaci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u w:val="single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"/>
          <w:sz w:val="16"/>
          <w:szCs w:val="16"/>
          <w:u w:val="single"/>
          <w:lang w:val="es-ES_tradnl" w:eastAsia="es-ES"/>
        </w:rPr>
        <w:t>n y fundamentaci</w:t>
      </w:r>
      <w:r w:rsidRPr="003523D3">
        <w:rPr>
          <w:rFonts w:ascii="Arial" w:eastAsia="Times New Roman" w:hAnsi="Arial" w:cs="Times New Roman"/>
          <w:spacing w:val="-1"/>
          <w:sz w:val="16"/>
          <w:szCs w:val="16"/>
          <w:u w:val="single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"/>
          <w:sz w:val="16"/>
          <w:szCs w:val="16"/>
          <w:u w:val="single"/>
          <w:lang w:val="es-ES_tradnl" w:eastAsia="es-ES"/>
        </w:rPr>
        <w:t xml:space="preserve">n clara y </w:t>
      </w:r>
      <w:r w:rsidRPr="003523D3">
        <w:rPr>
          <w:rFonts w:ascii="Arial" w:eastAsia="Times New Roman" w:hAnsi="Arial" w:cs="Arial"/>
          <w:spacing w:val="-6"/>
          <w:sz w:val="16"/>
          <w:szCs w:val="16"/>
          <w:u w:val="single"/>
          <w:lang w:val="es-ES_tradnl" w:eastAsia="es-ES"/>
        </w:rPr>
        <w:t>precisa de la relevancia de la disposici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u w:val="single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u w:val="single"/>
          <w:lang w:val="es-ES_tradnl" w:eastAsia="es-ES"/>
        </w:rPr>
        <w:t xml:space="preserve">n normativa cuya </w:t>
      </w:r>
      <w:r w:rsidRPr="003523D3">
        <w:rPr>
          <w:rFonts w:ascii="Arial" w:eastAsia="Times New Roman" w:hAnsi="Arial" w:cs="Arial"/>
          <w:spacing w:val="-3"/>
          <w:sz w:val="16"/>
          <w:szCs w:val="16"/>
          <w:u w:val="single"/>
          <w:lang w:val="es-ES_tradnl" w:eastAsia="es-ES"/>
        </w:rPr>
        <w:t>constitucionalidad se consulta, respecto de la decisi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u w:val="single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3"/>
          <w:sz w:val="16"/>
          <w:szCs w:val="16"/>
          <w:u w:val="single"/>
          <w:lang w:val="es-ES_tradnl" w:eastAsia="es-ES"/>
        </w:rPr>
        <w:t xml:space="preserve">n </w:t>
      </w:r>
      <w:r w:rsidRPr="003523D3">
        <w:rPr>
          <w:rFonts w:ascii="Arial" w:eastAsia="Times New Roman" w:hAnsi="Arial" w:cs="Arial"/>
          <w:spacing w:val="-4"/>
          <w:sz w:val="16"/>
          <w:szCs w:val="16"/>
          <w:u w:val="single"/>
          <w:lang w:val="es-ES_tradnl" w:eastAsia="es-ES"/>
        </w:rPr>
        <w:t xml:space="preserve">definitiva de un caso concreto, o la imposibilidad de </w:t>
      </w:r>
      <w:r w:rsidRPr="003523D3">
        <w:rPr>
          <w:rFonts w:ascii="Arial" w:eastAsia="Times New Roman" w:hAnsi="Arial" w:cs="Arial"/>
          <w:spacing w:val="-10"/>
          <w:sz w:val="16"/>
          <w:szCs w:val="16"/>
          <w:u w:val="single"/>
          <w:lang w:val="es-ES_tradnl" w:eastAsia="es-ES"/>
        </w:rPr>
        <w:t>continuar con el procedimiento de aplicar dicho enunciado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pacing w:val="-10"/>
          <w:sz w:val="16"/>
          <w:szCs w:val="16"/>
          <w:vertAlign w:val="superscript"/>
          <w:lang w:val="es-ES_tradnl" w:eastAsia="es-ES"/>
        </w:rPr>
        <w:t>1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, 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base sobre la cual se ha realizado el examen de procedencia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la consulta realizada por el juez vig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simo segundo de garant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as penales y </w:t>
      </w:r>
      <w:proofErr w:type="spellStart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multicompetente</w:t>
      </w:r>
      <w:proofErr w:type="spellEnd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del Guayas, llegando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 determinarse que en el caso concreto, la referida consulta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no cumple a cabalidad los requisitos antes mencionados,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raz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por la cual, se neg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la consulta realizada, pues como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se reitera, todos los puntos que en la sentencia se exponen, son claros. Adem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s, en la sentencia, la Corte Constitucional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establece que la consulta se refiere, m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 bien, a una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antinomia legal entre disposiciones de la Ley de Empresas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blicas y el C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digo Org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nico de Organizaci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territorial,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Autonom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 y Descentralizaci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n, cuyo conocimiento y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soluci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no es de competencia de este alto organismo de justicia constitucional, haciendo notar que dicha antinomia </w:t>
      </w:r>
      <w:r w:rsidRPr="003523D3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ha sido materia de pronunciamiento del procurador general del Estado de conformidad con lo establecido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en el numeral 3 del art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237 de la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Rep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blica, en funci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del cual debe entenderse que dicho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pronunciamiento es de car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cter vinculante pues se refiere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inteligencia o aplicaci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la ley en temas que de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conformidad con la misma Constituci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la Rep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del Ecuador y la ley, no son de competencia de otras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autoridades u organismos, disposici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constitucional que es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desarrollada por la Ley Org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nica de la Procuradur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a General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del Estado y que armoniza con lo resuelto por la Corte Constitucional en la sentencia N.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002-09-SAN-CC que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respecto de los pronunciamientos del procurador general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del Estado dice: 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( ) sus funciones deben limitarse a la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absoluci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consultas sobre la inteligencia y aplicabilidad de normas con rango de ley ( )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”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, configur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ndose un marco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470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1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Corte Constitucional, sentencia 001-13-SCN-CC.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proofErr w:type="gramStart"/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lastRenderedPageBreak/>
        <w:t>normativo</w:t>
      </w:r>
      <w:proofErr w:type="gramEnd"/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que reitera el car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cter vinculante de dichos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pronunciamientos respecto de la aplicaci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e inteligencia de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la ley. </w:t>
      </w:r>
      <w:r w:rsidRPr="003523D3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 xml:space="preserve">TERCERO.-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Con los antecedentes expuestos, se da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por atendido el pedido. </w:t>
      </w:r>
      <w:r w:rsidRPr="003523D3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 xml:space="preserve">CUARTO.-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Se dispone el archivo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la causa y se ordena la devoluci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del expediente al juez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de origen. </w:t>
      </w: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NOTIF</w:t>
      </w:r>
      <w:r w:rsidRPr="003523D3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QUESE.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Wendy Molina Andrade, </w:t>
      </w:r>
      <w:r w:rsidRPr="003523D3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PRESIDENTA (E).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3523D3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3"/>
          <w:sz w:val="16"/>
          <w:szCs w:val="16"/>
          <w:lang w:val="es-ES_tradnl" w:eastAsia="es-ES"/>
        </w:rPr>
        <w:t>Raz</w:t>
      </w:r>
      <w:r w:rsidRPr="003523D3">
        <w:rPr>
          <w:rFonts w:ascii="Arial" w:eastAsia="Times New Roman" w:hAnsi="Arial" w:cs="Times New Roman"/>
          <w:bCs/>
          <w:spacing w:val="-3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bCs/>
          <w:spacing w:val="-3"/>
          <w:sz w:val="16"/>
          <w:szCs w:val="16"/>
          <w:lang w:val="es-ES_tradnl" w:eastAsia="es-ES"/>
        </w:rPr>
        <w:t xml:space="preserve">n: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Siento por tal, que el auto que antecede fue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aprobado por el Pleno de la Corte Constitucional, con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siete votos de las se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oras juezas y se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ores jueces: Antonio </w:t>
      </w:r>
      <w:proofErr w:type="spellStart"/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Gagliardo</w:t>
      </w:r>
      <w:proofErr w:type="spellEnd"/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Loor, Marcelo Jaramillo Villa, Wendy Molina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Andrade, Tatiana </w:t>
      </w:r>
      <w:proofErr w:type="spellStart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Orde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ana</w:t>
      </w:r>
      <w:proofErr w:type="spellEnd"/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Sierra, Alfredo Ruiz Guzm</w:t>
      </w:r>
      <w:r w:rsidRPr="003523D3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Manuel Viteri Olvera y Patricio Pazmi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o Freire, sin contar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con la presencia de las juezas Mar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a del Carmen Maldonado 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S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á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nchez y Ruth </w:t>
      </w:r>
      <w:proofErr w:type="spellStart"/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Seni</w:t>
      </w:r>
      <w:proofErr w:type="spellEnd"/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 </w:t>
      </w:r>
      <w:proofErr w:type="spellStart"/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Pinoargote</w:t>
      </w:r>
      <w:proofErr w:type="spellEnd"/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, en sesi</w:t>
      </w:r>
      <w:r w:rsidRPr="003523D3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n del 30 de octubre </w:t>
      </w:r>
      <w:r w:rsidRPr="003523D3">
        <w:rPr>
          <w:rFonts w:ascii="Arial" w:eastAsia="Times New Roman" w:hAnsi="Arial" w:cs="Arial"/>
          <w:sz w:val="16"/>
          <w:szCs w:val="16"/>
          <w:lang w:val="es-ES_tradnl" w:eastAsia="es-ES"/>
        </w:rPr>
        <w:t>del 2014. Lo certifico.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3523D3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CORTE CONSTITUCIONAL DEL ECUADOR.-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Es fiel 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copia del original.- Revisado </w:t>
      </w:r>
      <w:proofErr w:type="gramStart"/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proofErr w:type="gramEnd"/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f.) Ilegible.- Quito, 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27 de noviembre de 2014.- f.) Ilegible, Secretar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579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Quito, D. M., 22 de octubre de 2014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2"/>
          <w:sz w:val="16"/>
          <w:szCs w:val="16"/>
          <w:u w:val="single"/>
          <w:lang w:val="es-ES_tradnl" w:eastAsia="es-ES"/>
        </w:rPr>
        <w:t>SENTENCIA N</w:t>
      </w:r>
      <w:proofErr w:type="gramStart"/>
      <w:r w:rsidRPr="003523D3">
        <w:rPr>
          <w:rFonts w:ascii="Arial" w:eastAsia="Times New Roman" w:hAnsi="Arial" w:cs="Arial"/>
          <w:bCs/>
          <w:spacing w:val="-2"/>
          <w:sz w:val="16"/>
          <w:szCs w:val="16"/>
          <w:u w:val="single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bCs/>
          <w:spacing w:val="-2"/>
          <w:sz w:val="16"/>
          <w:szCs w:val="16"/>
          <w:u w:val="single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bCs/>
          <w:spacing w:val="-2"/>
          <w:sz w:val="16"/>
          <w:szCs w:val="16"/>
          <w:u w:val="single"/>
          <w:lang w:val="es-ES_tradnl" w:eastAsia="es-ES"/>
        </w:rPr>
        <w:t xml:space="preserve"> 001-14-SIA-CC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4"/>
          <w:sz w:val="16"/>
          <w:szCs w:val="16"/>
          <w:u w:val="single"/>
          <w:lang w:val="es-ES_tradnl" w:eastAsia="es-ES"/>
        </w:rPr>
        <w:t>CASO N</w:t>
      </w:r>
      <w:proofErr w:type="gramStart"/>
      <w:r w:rsidRPr="003523D3">
        <w:rPr>
          <w:rFonts w:ascii="Arial" w:eastAsia="Times New Roman" w:hAnsi="Arial" w:cs="Arial"/>
          <w:bCs/>
          <w:spacing w:val="-4"/>
          <w:sz w:val="16"/>
          <w:szCs w:val="16"/>
          <w:u w:val="single"/>
          <w:lang w:val="es-ES_tradnl" w:eastAsia="es-ES"/>
        </w:rPr>
        <w:t>.</w:t>
      </w:r>
      <w:r w:rsidRPr="003523D3">
        <w:rPr>
          <w:rFonts w:ascii="Arial" w:eastAsia="Times New Roman" w:hAnsi="Arial" w:cs="Times New Roman"/>
          <w:bCs/>
          <w:spacing w:val="-4"/>
          <w:sz w:val="16"/>
          <w:szCs w:val="16"/>
          <w:u w:val="single"/>
          <w:lang w:val="es-ES_tradnl" w:eastAsia="es-ES"/>
        </w:rPr>
        <w:t>º</w:t>
      </w:r>
      <w:proofErr w:type="gramEnd"/>
      <w:r w:rsidRPr="003523D3">
        <w:rPr>
          <w:rFonts w:ascii="Arial" w:eastAsia="Times New Roman" w:hAnsi="Arial" w:cs="Arial"/>
          <w:bCs/>
          <w:spacing w:val="-4"/>
          <w:sz w:val="16"/>
          <w:szCs w:val="16"/>
          <w:u w:val="single"/>
          <w:lang w:val="es-ES_tradnl" w:eastAsia="es-ES"/>
        </w:rPr>
        <w:t xml:space="preserve"> 0001-11-IA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CORTE CONSTITUCIONAL DEL ECUADOR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I. ANTECEDENTES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Resumen de admisibilidad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68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Los se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ñ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ores Jos</w:t>
      </w:r>
      <w:r w:rsidRPr="003523D3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é</w:t>
      </w:r>
      <w:r w:rsidRPr="003523D3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Mercedes Cabello Rosado y Jane </w:t>
      </w:r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Eufemia </w:t>
      </w:r>
      <w:proofErr w:type="spellStart"/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Exkart</w:t>
      </w:r>
      <w:proofErr w:type="spellEnd"/>
      <w:r w:rsidRPr="003523D3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Rubio, por sus propios derechos y por </w:t>
      </w:r>
      <w:r w:rsidRPr="003523D3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los que representan en calidad de procuradores comunes 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 226 ex funcionarios del Ministerio de Salud P</w:t>
      </w:r>
      <w:r w:rsidRPr="003523D3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blica,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comparecen ante la Corte Constitucional, para el per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odo de transici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n, e interponen acci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inconstitucionalidad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contra la resoluci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contenida en el oficio N.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04121 del 02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de diciembre del 2010, emitida por el director regional de 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Trabajo de Quito y dirigido al ministro de Salud P</w:t>
      </w:r>
      <w:r w:rsidRPr="003523D3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3523D3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blica.</w:t>
      </w: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El 25 de marzo del 2011, la Secretar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 de la Corte Constitucional, para el per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odo de transici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n, en virtud de lo 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dispuesto en el entonces vigente art</w:t>
      </w:r>
      <w:r w:rsidRPr="003523D3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3523D3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culo 17 del Reglamento 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Sustanciaci</w:t>
      </w:r>
      <w:r w:rsidRPr="003523D3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Procesos de Competencia de la Corte 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Constitucional, certific</w:t>
      </w:r>
      <w:r w:rsidRPr="003523D3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que no se ha presentado otra 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demanda con identidad de objeto y acci</w:t>
      </w:r>
      <w:r w:rsidRPr="003523D3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3523D3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n.</w:t>
      </w:r>
    </w:p>
    <w:p w:rsidR="003523D3" w:rsidRPr="003523D3" w:rsidRDefault="003523D3" w:rsidP="003523D3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type w:val="continuous"/>
          <w:pgSz w:w="11909" w:h="16834"/>
          <w:pgMar w:top="1325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3523D3" w:rsidRPr="003523D3" w:rsidRDefault="003523D3" w:rsidP="003523D3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  <w:sectPr w:rsidR="003523D3" w:rsidRPr="003523D3">
          <w:pgSz w:w="11909" w:h="16834"/>
          <w:pgMar w:top="1330" w:right="1304" w:bottom="360" w:left="1308" w:header="720" w:footer="720" w:gutter="0"/>
          <w:cols w:space="720"/>
        </w:sectPr>
      </w:pP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18   --   Segundo Suplemento   --   Registro Oficial N</w:t>
      </w:r>
      <w:r w:rsidRPr="003523D3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3523D3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</w:t>
      </w:r>
      <w:r w:rsidR="00057CFA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 Viernes 5 de diciembre de 201</w:t>
      </w:r>
    </w:p>
    <w:p w:rsidR="00F671CE" w:rsidRDefault="00F671CE"/>
    <w:sectPr w:rsidR="00F67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05C0"/>
    <w:multiLevelType w:val="singleLevel"/>
    <w:tmpl w:val="06E625F0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D3"/>
    <w:rsid w:val="00057CFA"/>
    <w:rsid w:val="003523D3"/>
    <w:rsid w:val="0042576F"/>
    <w:rsid w:val="00896A37"/>
    <w:rsid w:val="008D0411"/>
    <w:rsid w:val="00AA2FB3"/>
    <w:rsid w:val="00C61021"/>
    <w:rsid w:val="00F66B03"/>
    <w:rsid w:val="00F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3523D3"/>
  </w:style>
  <w:style w:type="paragraph" w:styleId="Encabezado">
    <w:name w:val="header"/>
    <w:basedOn w:val="Normal"/>
    <w:link w:val="EncabezadoCar"/>
    <w:uiPriority w:val="99"/>
    <w:semiHidden/>
    <w:unhideWhenUsed/>
    <w:rsid w:val="003523D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23D3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523D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23D3"/>
    <w:rPr>
      <w:rFonts w:ascii="Arial" w:eastAsia="Times New Roman" w:hAnsi="Arial" w:cs="Arial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523D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23D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3523D3"/>
  </w:style>
  <w:style w:type="paragraph" w:styleId="Encabezado">
    <w:name w:val="header"/>
    <w:basedOn w:val="Normal"/>
    <w:link w:val="EncabezadoCar"/>
    <w:uiPriority w:val="99"/>
    <w:semiHidden/>
    <w:unhideWhenUsed/>
    <w:rsid w:val="003523D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23D3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523D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23D3"/>
    <w:rPr>
      <w:rFonts w:ascii="Arial" w:eastAsia="Times New Roman" w:hAnsi="Arial" w:cs="Arial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523D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23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C9EC-0EEB-4AB5-9461-FAA258BF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6082</Words>
  <Characters>33456</Characters>
  <Application>Microsoft Office Word</Application>
  <DocSecurity>0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Hector</dc:creator>
  <cp:keywords/>
  <dc:description/>
  <cp:lastModifiedBy>Martinez Hector</cp:lastModifiedBy>
  <cp:revision>9</cp:revision>
  <dcterms:created xsi:type="dcterms:W3CDTF">2014-12-15T19:53:00Z</dcterms:created>
  <dcterms:modified xsi:type="dcterms:W3CDTF">2015-01-05T20:30:00Z</dcterms:modified>
</cp:coreProperties>
</file>